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077"/>
        <w:gridCol w:w="6096"/>
      </w:tblGrid>
      <w:tr w:rsidR="0092411C" w:rsidRPr="00416512">
        <w:trPr>
          <w:trHeight w:val="1135"/>
        </w:trPr>
        <w:tc>
          <w:tcPr>
            <w:tcW w:w="4077" w:type="dxa"/>
          </w:tcPr>
          <w:p w:rsidR="0092411C" w:rsidRDefault="0092411C"/>
        </w:tc>
        <w:tc>
          <w:tcPr>
            <w:tcW w:w="6096" w:type="dxa"/>
          </w:tcPr>
          <w:p w:rsidR="0092411C" w:rsidRPr="00434211" w:rsidRDefault="00434211">
            <w:pPr>
              <w:pStyle w:val="HTML1"/>
              <w:tabs>
                <w:tab w:val="clear" w:pos="916"/>
                <w:tab w:val="clear" w:pos="1832"/>
                <w:tab w:val="clear" w:pos="2748"/>
                <w:tab w:val="clear" w:pos="3664"/>
                <w:tab w:val="clear" w:pos="4580"/>
                <w:tab w:val="clear" w:pos="5496"/>
                <w:tab w:val="left" w:pos="6516"/>
              </w:tabs>
              <w:ind w:left="1769" w:hanging="284"/>
              <w:rPr>
                <w:rFonts w:ascii="Times New Roman" w:hAnsi="Times New Roman"/>
                <w:sz w:val="24"/>
                <w:lang w:val="en-US"/>
              </w:rPr>
            </w:pPr>
            <w:r w:rsidRPr="00434211">
              <w:rPr>
                <w:rFonts w:ascii="Times New Roman" w:hAnsi="Times New Roman"/>
                <w:sz w:val="24"/>
                <w:lang w:val="en-US"/>
              </w:rPr>
              <w:t>APPROVED BY</w:t>
            </w:r>
          </w:p>
          <w:p w:rsidR="0092411C" w:rsidRPr="00434211" w:rsidRDefault="00434211">
            <w:pPr>
              <w:pStyle w:val="HTML1"/>
              <w:tabs>
                <w:tab w:val="clear" w:pos="916"/>
                <w:tab w:val="clear" w:pos="2748"/>
                <w:tab w:val="clear" w:pos="3664"/>
                <w:tab w:val="clear" w:pos="4580"/>
                <w:tab w:val="clear" w:pos="5496"/>
                <w:tab w:val="left" w:pos="2019"/>
                <w:tab w:val="left" w:pos="6516"/>
              </w:tabs>
              <w:ind w:left="1769" w:hanging="284"/>
              <w:rPr>
                <w:rFonts w:ascii="Times New Roman" w:hAnsi="Times New Roman"/>
                <w:sz w:val="24"/>
                <w:lang w:val="en-US"/>
              </w:rPr>
            </w:pPr>
            <w:r w:rsidRPr="00434211">
              <w:rPr>
                <w:rFonts w:ascii="Times New Roman" w:hAnsi="Times New Roman"/>
                <w:sz w:val="24"/>
                <w:lang w:val="en-US"/>
              </w:rPr>
              <w:t>JSC "CONCERN TITAN-2"</w:t>
            </w:r>
          </w:p>
          <w:p w:rsidR="0092411C" w:rsidRPr="00434211" w:rsidRDefault="00434211">
            <w:pPr>
              <w:pStyle w:val="HTML1"/>
              <w:tabs>
                <w:tab w:val="clear" w:pos="916"/>
                <w:tab w:val="clear" w:pos="2748"/>
                <w:tab w:val="clear" w:pos="3664"/>
                <w:tab w:val="clear" w:pos="4580"/>
                <w:tab w:val="clear" w:pos="5496"/>
                <w:tab w:val="left" w:pos="2019"/>
                <w:tab w:val="left" w:pos="6516"/>
              </w:tabs>
              <w:ind w:left="1769" w:hanging="284"/>
              <w:rPr>
                <w:rFonts w:ascii="Times New Roman" w:hAnsi="Times New Roman"/>
                <w:sz w:val="24"/>
                <w:lang w:val="en-US"/>
              </w:rPr>
            </w:pPr>
            <w:r>
              <w:rPr>
                <w:noProof/>
              </w:rPr>
              <w:drawing>
                <wp:anchor distT="0" distB="0" distL="114300" distR="114300" simplePos="0" relativeHeight="251658240" behindDoc="1" locked="0" layoutInCell="1" allowOverlap="1">
                  <wp:simplePos x="0" y="0"/>
                  <wp:positionH relativeFrom="column">
                    <wp:posOffset>1014095</wp:posOffset>
                  </wp:positionH>
                  <wp:positionV relativeFrom="paragraph">
                    <wp:posOffset>162560</wp:posOffset>
                  </wp:positionV>
                  <wp:extent cx="1114425" cy="647700"/>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1114425" cy="647700"/>
                          </a:xfrm>
                          <a:prstGeom prst="rect">
                            <a:avLst/>
                          </a:prstGeom>
                        </pic:spPr>
                      </pic:pic>
                    </a:graphicData>
                  </a:graphic>
                </wp:anchor>
              </w:drawing>
            </w:r>
            <w:r w:rsidRPr="00434211">
              <w:rPr>
                <w:rFonts w:ascii="Times New Roman" w:hAnsi="Times New Roman"/>
                <w:sz w:val="24"/>
                <w:lang w:val="en-US"/>
              </w:rPr>
              <w:t>Procurement Director</w:t>
            </w:r>
          </w:p>
          <w:p w:rsidR="0092411C" w:rsidRPr="00434211" w:rsidRDefault="0092411C">
            <w:pPr>
              <w:pStyle w:val="HTML1"/>
              <w:tabs>
                <w:tab w:val="clear" w:pos="916"/>
                <w:tab w:val="clear" w:pos="2748"/>
                <w:tab w:val="clear" w:pos="3664"/>
                <w:tab w:val="clear" w:pos="4580"/>
                <w:tab w:val="clear" w:pos="5496"/>
                <w:tab w:val="left" w:pos="2019"/>
                <w:tab w:val="left" w:pos="6516"/>
              </w:tabs>
              <w:ind w:left="1769" w:hanging="284"/>
              <w:rPr>
                <w:rFonts w:ascii="Times New Roman" w:hAnsi="Times New Roman"/>
                <w:sz w:val="24"/>
                <w:lang w:val="en-US"/>
              </w:rPr>
            </w:pPr>
          </w:p>
          <w:p w:rsidR="0092411C" w:rsidRPr="00434211" w:rsidRDefault="0092411C">
            <w:pPr>
              <w:pStyle w:val="HTML1"/>
              <w:tabs>
                <w:tab w:val="clear" w:pos="916"/>
                <w:tab w:val="clear" w:pos="2748"/>
                <w:tab w:val="clear" w:pos="3664"/>
                <w:tab w:val="clear" w:pos="4580"/>
                <w:tab w:val="clear" w:pos="5496"/>
                <w:tab w:val="left" w:pos="2019"/>
                <w:tab w:val="left" w:pos="6516"/>
              </w:tabs>
              <w:ind w:left="1769" w:hanging="284"/>
              <w:rPr>
                <w:rFonts w:ascii="Times New Roman" w:hAnsi="Times New Roman"/>
                <w:sz w:val="24"/>
                <w:lang w:val="en-US"/>
              </w:rPr>
            </w:pPr>
          </w:p>
          <w:p w:rsidR="0092411C" w:rsidRPr="00434211" w:rsidRDefault="00434211">
            <w:pPr>
              <w:pStyle w:val="HTML1"/>
              <w:tabs>
                <w:tab w:val="clear" w:pos="916"/>
                <w:tab w:val="clear" w:pos="2748"/>
                <w:tab w:val="clear" w:pos="3664"/>
                <w:tab w:val="clear" w:pos="4580"/>
                <w:tab w:val="clear" w:pos="5496"/>
                <w:tab w:val="left" w:pos="2019"/>
                <w:tab w:val="left" w:pos="6516"/>
              </w:tabs>
              <w:ind w:left="1769" w:hanging="284"/>
              <w:rPr>
                <w:rFonts w:ascii="Times New Roman" w:hAnsi="Times New Roman"/>
                <w:sz w:val="24"/>
                <w:lang w:val="en-US"/>
              </w:rPr>
            </w:pPr>
            <w:r w:rsidRPr="00434211">
              <w:rPr>
                <w:rFonts w:ascii="Times New Roman" w:hAnsi="Times New Roman"/>
                <w:sz w:val="24"/>
                <w:lang w:val="en-US"/>
              </w:rPr>
              <w:t xml:space="preserve">___________________T.A. </w:t>
            </w:r>
            <w:proofErr w:type="spellStart"/>
            <w:r w:rsidRPr="00434211">
              <w:rPr>
                <w:rFonts w:ascii="Times New Roman" w:hAnsi="Times New Roman"/>
                <w:sz w:val="24"/>
                <w:lang w:val="en-US"/>
              </w:rPr>
              <w:t>Pekutovskaya</w:t>
            </w:r>
            <w:proofErr w:type="spellEnd"/>
          </w:p>
          <w:p w:rsidR="0092411C" w:rsidRPr="00434211" w:rsidRDefault="00252DEC" w:rsidP="0093326C">
            <w:pPr>
              <w:pStyle w:val="HTML1"/>
              <w:tabs>
                <w:tab w:val="clear" w:pos="916"/>
                <w:tab w:val="clear" w:pos="2748"/>
                <w:tab w:val="clear" w:pos="3664"/>
                <w:tab w:val="clear" w:pos="4580"/>
                <w:tab w:val="clear" w:pos="5496"/>
                <w:tab w:val="left" w:pos="2019"/>
                <w:tab w:val="left" w:pos="6516"/>
              </w:tabs>
              <w:spacing w:before="120"/>
              <w:ind w:left="1770" w:hanging="284"/>
              <w:rPr>
                <w:rFonts w:ascii="Times New Roman" w:hAnsi="Times New Roman"/>
                <w:sz w:val="24"/>
                <w:u w:val="single"/>
                <w:lang w:val="en-US"/>
              </w:rPr>
            </w:pPr>
            <w:r>
              <w:rPr>
                <w:rFonts w:ascii="Times New Roman" w:hAnsi="Times New Roman"/>
                <w:sz w:val="24"/>
                <w:u w:val="single"/>
                <w:lang w:val="en-US"/>
              </w:rPr>
              <w:t>October 1</w:t>
            </w:r>
            <w:r w:rsidR="0093326C">
              <w:rPr>
                <w:rFonts w:ascii="Times New Roman" w:hAnsi="Times New Roman"/>
                <w:sz w:val="24"/>
                <w:u w:val="single"/>
                <w:lang w:val="en-US"/>
              </w:rPr>
              <w:t>3</w:t>
            </w:r>
            <w:r w:rsidR="00434211" w:rsidRPr="00434211">
              <w:rPr>
                <w:rFonts w:ascii="Times New Roman" w:hAnsi="Times New Roman"/>
                <w:sz w:val="24"/>
                <w:u w:val="single"/>
                <w:lang w:val="en-US"/>
              </w:rPr>
              <w:t>, 2023</w:t>
            </w:r>
          </w:p>
        </w:tc>
      </w:tr>
    </w:tbl>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434211">
      <w:pPr>
        <w:jc w:val="center"/>
        <w:rPr>
          <w:lang w:val="en-US"/>
        </w:rPr>
      </w:pPr>
      <w:r w:rsidRPr="00434211">
        <w:rPr>
          <w:lang w:val="en-US"/>
        </w:rPr>
        <w:t xml:space="preserve">PROCUREMENT DOCUMENTS </w:t>
      </w:r>
    </w:p>
    <w:p w:rsidR="0092411C" w:rsidRPr="00434211" w:rsidRDefault="0092411C">
      <w:pPr>
        <w:jc w:val="center"/>
        <w:outlineLvl w:val="0"/>
        <w:rPr>
          <w:lang w:val="en-US"/>
        </w:rPr>
      </w:pPr>
    </w:p>
    <w:p w:rsidR="0092411C" w:rsidRPr="00434211" w:rsidRDefault="00434211">
      <w:pPr>
        <w:pStyle w:val="ad"/>
        <w:tabs>
          <w:tab w:val="left" w:pos="0"/>
          <w:tab w:val="left" w:pos="1134"/>
        </w:tabs>
        <w:spacing w:after="0" w:line="240" w:lineRule="auto"/>
        <w:ind w:left="0"/>
        <w:jc w:val="center"/>
        <w:rPr>
          <w:rFonts w:ascii="Times New Roman" w:hAnsi="Times New Roman"/>
          <w:sz w:val="24"/>
          <w:lang w:val="en-US"/>
        </w:rPr>
      </w:pPr>
      <w:r w:rsidRPr="00434211">
        <w:rPr>
          <w:rStyle w:val="ae"/>
          <w:rFonts w:ascii="Times New Roman" w:hAnsi="Times New Roman"/>
          <w:sz w:val="24"/>
          <w:lang w:val="en-US"/>
        </w:rPr>
        <w:t xml:space="preserve">Open one-stage request for proposals in electronic form without pre-qualification for the right </w:t>
      </w:r>
      <w:r w:rsidRPr="00434211">
        <w:rPr>
          <w:rStyle w:val="ae"/>
          <w:rFonts w:ascii="Times New Roman" w:hAnsi="Times New Roman"/>
          <w:sz w:val="24"/>
          <w:lang w:val="en-US"/>
        </w:rPr>
        <w:br/>
        <w:t xml:space="preserve">to award a contract for supply of </w:t>
      </w:r>
      <w:r w:rsidR="0093326C" w:rsidRPr="00416512">
        <w:rPr>
          <w:rStyle w:val="ae"/>
          <w:rFonts w:ascii="Times New Roman" w:hAnsi="Times New Roman"/>
          <w:sz w:val="24"/>
          <w:lang w:val="en-US"/>
        </w:rPr>
        <w:t>Transformer substations and Switchgears</w:t>
      </w:r>
      <w:r w:rsidR="0093326C">
        <w:rPr>
          <w:rStyle w:val="ae"/>
          <w:rFonts w:ascii="Times New Roman" w:hAnsi="Times New Roman"/>
          <w:sz w:val="24"/>
          <w:lang w:val="en-US"/>
        </w:rPr>
        <w:t xml:space="preserve"> </w:t>
      </w:r>
      <w:r>
        <w:rPr>
          <w:rStyle w:val="ae"/>
          <w:rFonts w:ascii="Times New Roman" w:hAnsi="Times New Roman"/>
          <w:sz w:val="24"/>
          <w:lang w:val="en-US"/>
        </w:rPr>
        <w:t>(EL_</w:t>
      </w:r>
      <w:r w:rsidR="0093326C">
        <w:rPr>
          <w:rStyle w:val="ae"/>
          <w:rFonts w:ascii="Times New Roman" w:hAnsi="Times New Roman"/>
          <w:sz w:val="24"/>
          <w:lang w:val="en-US"/>
        </w:rPr>
        <w:t>SEM6</w:t>
      </w:r>
      <w:r w:rsidR="00416512">
        <w:rPr>
          <w:rStyle w:val="ae"/>
          <w:rFonts w:ascii="Times New Roman" w:hAnsi="Times New Roman"/>
          <w:sz w:val="24"/>
          <w:lang w:val="en-US"/>
        </w:rPr>
        <w:t>72</w:t>
      </w:r>
      <w:r w:rsidRPr="00434211">
        <w:rPr>
          <w:rStyle w:val="ae"/>
          <w:rFonts w:ascii="Times New Roman" w:hAnsi="Times New Roman"/>
          <w:sz w:val="24"/>
          <w:lang w:val="en-US"/>
        </w:rPr>
        <w:t>)</w:t>
      </w: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434211">
      <w:pPr>
        <w:jc w:val="center"/>
        <w:rPr>
          <w:caps/>
          <w:lang w:val="en-US"/>
        </w:rPr>
      </w:pPr>
      <w:r w:rsidRPr="00434211">
        <w:rPr>
          <w:caps/>
          <w:lang w:val="en-US"/>
        </w:rPr>
        <w:t>vol. 1 "general and commercial parts"</w:t>
      </w: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Pr="00434211" w:rsidRDefault="0092411C">
      <w:pPr>
        <w:jc w:val="center"/>
        <w:rPr>
          <w:lang w:val="en-US"/>
        </w:rPr>
      </w:pPr>
    </w:p>
    <w:p w:rsidR="0092411C" w:rsidRDefault="00434211">
      <w:pPr>
        <w:jc w:val="center"/>
      </w:pPr>
      <w:proofErr w:type="spellStart"/>
      <w:r>
        <w:t>St</w:t>
      </w:r>
      <w:proofErr w:type="spellEnd"/>
      <w:r>
        <w:t xml:space="preserve">. </w:t>
      </w:r>
      <w:proofErr w:type="spellStart"/>
      <w:r>
        <w:t>Petersburg</w:t>
      </w:r>
      <w:proofErr w:type="spellEnd"/>
    </w:p>
    <w:p w:rsidR="0092411C" w:rsidRDefault="00434211">
      <w:pPr>
        <w:jc w:val="center"/>
      </w:pPr>
      <w:r>
        <w:t>2023</w:t>
      </w:r>
    </w:p>
    <w:p w:rsidR="0092411C" w:rsidRDefault="0092411C">
      <w:pPr>
        <w:sectPr w:rsidR="0092411C">
          <w:headerReference w:type="default" r:id="rId8"/>
          <w:footerReference w:type="default" r:id="rId9"/>
          <w:footerReference w:type="first" r:id="rId10"/>
          <w:pgSz w:w="11907" w:h="16840"/>
          <w:pgMar w:top="1134" w:right="567" w:bottom="1134" w:left="1418" w:header="709" w:footer="1072" w:gutter="0"/>
          <w:cols w:space="720"/>
          <w:titlePg/>
        </w:sectPr>
      </w:pPr>
    </w:p>
    <w:p w:rsidR="0092411C" w:rsidRDefault="00434211">
      <w:pPr>
        <w:jc w:val="center"/>
      </w:pPr>
      <w:r>
        <w:lastRenderedPageBreak/>
        <w:t>CONTENTS</w:t>
      </w:r>
    </w:p>
    <w:p w:rsidR="0092411C" w:rsidRDefault="0092411C">
      <w:pPr>
        <w:pStyle w:val="afff4"/>
        <w:keepNext w:val="0"/>
        <w:keepLines w:val="0"/>
        <w:numPr>
          <w:ilvl w:val="0"/>
          <w:numId w:val="0"/>
        </w:numPr>
        <w:spacing w:before="0" w:after="0" w:line="240" w:lineRule="auto"/>
        <w:jc w:val="both"/>
        <w:rPr>
          <w:b w:val="0"/>
          <w:spacing w:val="0"/>
        </w:rPr>
      </w:pPr>
    </w:p>
    <w:p w:rsidR="0092411C" w:rsidRDefault="00434211">
      <w:pPr>
        <w:pStyle w:val="1e"/>
        <w:tabs>
          <w:tab w:val="clear" w:pos="9912"/>
          <w:tab w:val="right" w:leader="dot" w:pos="9922"/>
        </w:tabs>
      </w:pPr>
      <w:r>
        <w:fldChar w:fldCharType="begin"/>
      </w:r>
      <w:r>
        <w:instrText>TOC \h \z \u \o "1-1"</w:instrText>
      </w:r>
      <w:r>
        <w:fldChar w:fldCharType="separate"/>
      </w:r>
      <w:hyperlink w:anchor="__RefHeading___1" w:history="1">
        <w:r>
          <w:t>1.    REQUIREMENTS. DOCUMENTS. CONTENT OF THE BID FOR PARTICIPATION IN THE PROCUREMENT.</w:t>
        </w:r>
        <w:r>
          <w:tab/>
        </w:r>
        <w:r>
          <w:fldChar w:fldCharType="begin"/>
        </w:r>
        <w:r>
          <w:instrText>PAGEREF __RefHeading___1 \h</w:instrText>
        </w:r>
        <w:r>
          <w:fldChar w:fldCharType="separate"/>
        </w:r>
        <w:r w:rsidR="003932B4">
          <w:rPr>
            <w:noProof/>
          </w:rPr>
          <w:t>3</w:t>
        </w:r>
        <w:r>
          <w:fldChar w:fldCharType="end"/>
        </w:r>
      </w:hyperlink>
    </w:p>
    <w:p w:rsidR="0092411C" w:rsidRDefault="00416512">
      <w:pPr>
        <w:pStyle w:val="1e"/>
        <w:tabs>
          <w:tab w:val="clear" w:pos="9912"/>
          <w:tab w:val="right" w:leader="dot" w:pos="9922"/>
        </w:tabs>
      </w:pPr>
      <w:hyperlink w:anchor="__RefHeading___2" w:history="1">
        <w:r w:rsidR="00434211">
          <w:t>1.1.    REQUIREMENTS. DOCUMENTS CONFIRMING COMPLIANCE WITH THE ESTABLISHED REQUIREMENTS.</w:t>
        </w:r>
        <w:r w:rsidR="00434211">
          <w:tab/>
        </w:r>
        <w:r w:rsidR="00434211">
          <w:fldChar w:fldCharType="begin"/>
        </w:r>
        <w:r w:rsidR="00434211">
          <w:instrText>PAGEREF __RefHeading___2 \h</w:instrText>
        </w:r>
        <w:r w:rsidR="00434211">
          <w:fldChar w:fldCharType="separate"/>
        </w:r>
        <w:r w:rsidR="003932B4">
          <w:rPr>
            <w:noProof/>
          </w:rPr>
          <w:t>3</w:t>
        </w:r>
        <w:r w:rsidR="00434211">
          <w:fldChar w:fldCharType="end"/>
        </w:r>
      </w:hyperlink>
    </w:p>
    <w:p w:rsidR="0092411C" w:rsidRDefault="00416512">
      <w:pPr>
        <w:pStyle w:val="1e"/>
        <w:tabs>
          <w:tab w:val="clear" w:pos="9912"/>
          <w:tab w:val="right" w:leader="dot" w:pos="9922"/>
        </w:tabs>
      </w:pPr>
      <w:hyperlink w:anchor="__RefHeading___3" w:history="1">
        <w:r w:rsidR="00434211">
          <w:t>1.1.1.    Requirements for bidders</w:t>
        </w:r>
        <w:r w:rsidR="00434211">
          <w:tab/>
        </w:r>
        <w:r w:rsidR="00434211">
          <w:fldChar w:fldCharType="begin"/>
        </w:r>
        <w:r w:rsidR="00434211">
          <w:instrText>PAGEREF __RefHeading___3 \h</w:instrText>
        </w:r>
        <w:r w:rsidR="00434211">
          <w:fldChar w:fldCharType="separate"/>
        </w:r>
        <w:r w:rsidR="003932B4">
          <w:rPr>
            <w:noProof/>
          </w:rPr>
          <w:t>3</w:t>
        </w:r>
        <w:r w:rsidR="00434211">
          <w:fldChar w:fldCharType="end"/>
        </w:r>
      </w:hyperlink>
    </w:p>
    <w:p w:rsidR="0092411C" w:rsidRDefault="00416512">
      <w:pPr>
        <w:pStyle w:val="1e"/>
        <w:tabs>
          <w:tab w:val="clear" w:pos="9912"/>
          <w:tab w:val="right" w:leader="dot" w:pos="9922"/>
        </w:tabs>
      </w:pPr>
      <w:hyperlink w:anchor="__RefHeading___4" w:history="1">
        <w:r w:rsidR="00434211">
          <w:t>1.1.2.    Product Requirements</w:t>
        </w:r>
        <w:r w:rsidR="00434211">
          <w:tab/>
        </w:r>
        <w:r w:rsidR="00434211">
          <w:fldChar w:fldCharType="begin"/>
        </w:r>
        <w:r w:rsidR="00434211">
          <w:instrText>PAGEREF __RefHeading___4 \h</w:instrText>
        </w:r>
        <w:r w:rsidR="00434211">
          <w:fldChar w:fldCharType="separate"/>
        </w:r>
        <w:r w:rsidR="003932B4">
          <w:rPr>
            <w:noProof/>
          </w:rPr>
          <w:t>5</w:t>
        </w:r>
        <w:r w:rsidR="00434211">
          <w:fldChar w:fldCharType="end"/>
        </w:r>
      </w:hyperlink>
    </w:p>
    <w:p w:rsidR="0092411C" w:rsidRDefault="00416512">
      <w:pPr>
        <w:pStyle w:val="1e"/>
        <w:tabs>
          <w:tab w:val="clear" w:pos="9912"/>
          <w:tab w:val="right" w:leader="dot" w:pos="9922"/>
        </w:tabs>
      </w:pPr>
      <w:hyperlink w:anchor="__RefHeading___5" w:history="1">
        <w:r w:rsidR="00434211">
          <w:t>1.2.    CONTENT OF THE BID FOR PARTICIPATION IN THE PROCUREMENT.</w:t>
        </w:r>
        <w:r w:rsidR="00434211">
          <w:tab/>
        </w:r>
        <w:r w:rsidR="00434211">
          <w:fldChar w:fldCharType="begin"/>
        </w:r>
        <w:r w:rsidR="00434211">
          <w:instrText>PAGEREF __RefHeading___5 \h</w:instrText>
        </w:r>
        <w:r w:rsidR="00434211">
          <w:fldChar w:fldCharType="separate"/>
        </w:r>
        <w:r w:rsidR="003932B4">
          <w:rPr>
            <w:noProof/>
          </w:rPr>
          <w:t>6</w:t>
        </w:r>
        <w:r w:rsidR="00434211">
          <w:fldChar w:fldCharType="end"/>
        </w:r>
      </w:hyperlink>
    </w:p>
    <w:p w:rsidR="0092411C" w:rsidRDefault="00416512">
      <w:pPr>
        <w:pStyle w:val="1e"/>
        <w:tabs>
          <w:tab w:val="clear" w:pos="9912"/>
          <w:tab w:val="right" w:leader="dot" w:pos="9922"/>
        </w:tabs>
      </w:pPr>
      <w:hyperlink w:anchor="__RefHeading___6" w:history="1">
        <w:r w:rsidR="00434211">
          <w:t>APPLICATION FOR PARTICIPATION IN PURCHASE-SPECIFICATION OF EQUIPMENT (MATERIALS) (Form 1)</w:t>
        </w:r>
        <w:r w:rsidR="00434211">
          <w:tab/>
        </w:r>
        <w:r w:rsidR="00434211">
          <w:fldChar w:fldCharType="begin"/>
        </w:r>
        <w:r w:rsidR="00434211">
          <w:instrText>PAGEREF __RefHeading___6 \h</w:instrText>
        </w:r>
        <w:r w:rsidR="00434211">
          <w:fldChar w:fldCharType="separate"/>
        </w:r>
        <w:r w:rsidR="003932B4">
          <w:rPr>
            <w:noProof/>
          </w:rPr>
          <w:t>7</w:t>
        </w:r>
        <w:r w:rsidR="00434211">
          <w:fldChar w:fldCharType="end"/>
        </w:r>
      </w:hyperlink>
    </w:p>
    <w:p w:rsidR="0092411C" w:rsidRDefault="00416512">
      <w:pPr>
        <w:pStyle w:val="1e"/>
        <w:tabs>
          <w:tab w:val="clear" w:pos="9912"/>
          <w:tab w:val="right" w:leader="dot" w:pos="9922"/>
        </w:tabs>
      </w:pPr>
      <w:hyperlink w:anchor="__RefHeading___7" w:history="1">
        <w:r w:rsidR="00434211">
          <w:t>CERTIFICATE OF AWARENESS (Form 1.1)</w:t>
        </w:r>
        <w:r w:rsidR="00434211">
          <w:tab/>
        </w:r>
        <w:r w:rsidR="00434211">
          <w:fldChar w:fldCharType="begin"/>
        </w:r>
        <w:r w:rsidR="00434211">
          <w:instrText>PAGEREF __RefHeading___7 \h</w:instrText>
        </w:r>
        <w:r w:rsidR="00434211">
          <w:fldChar w:fldCharType="separate"/>
        </w:r>
        <w:r w:rsidR="003932B4">
          <w:rPr>
            <w:noProof/>
          </w:rPr>
          <w:t>8</w:t>
        </w:r>
        <w:r w:rsidR="00434211">
          <w:fldChar w:fldCharType="end"/>
        </w:r>
      </w:hyperlink>
    </w:p>
    <w:p w:rsidR="0092411C" w:rsidRDefault="00434211">
      <w:r>
        <w:fldChar w:fldCharType="end"/>
      </w:r>
    </w:p>
    <w:p w:rsidR="0092411C" w:rsidRDefault="0092411C">
      <w:pPr>
        <w:tabs>
          <w:tab w:val="left" w:pos="426"/>
        </w:tabs>
        <w:jc w:val="both"/>
      </w:pPr>
    </w:p>
    <w:p w:rsidR="0092411C" w:rsidRDefault="0092411C">
      <w:pPr>
        <w:sectPr w:rsidR="0092411C">
          <w:headerReference w:type="default" r:id="rId11"/>
          <w:footerReference w:type="default" r:id="rId12"/>
          <w:headerReference w:type="first" r:id="rId13"/>
          <w:pgSz w:w="11907" w:h="16840"/>
          <w:pgMar w:top="1134" w:right="567" w:bottom="1134" w:left="1418" w:header="709" w:footer="624" w:gutter="0"/>
          <w:cols w:space="720"/>
          <w:titlePg/>
        </w:sectPr>
      </w:pPr>
    </w:p>
    <w:p w:rsidR="0092411C" w:rsidRPr="00434211" w:rsidRDefault="00434211">
      <w:pPr>
        <w:tabs>
          <w:tab w:val="left" w:pos="1134"/>
        </w:tabs>
        <w:spacing w:before="240"/>
        <w:ind w:left="142" w:firstLine="567"/>
        <w:jc w:val="both"/>
        <w:rPr>
          <w:lang w:val="en-US"/>
        </w:rPr>
      </w:pPr>
      <w:r w:rsidRPr="00434211">
        <w:rPr>
          <w:lang w:val="en-US"/>
        </w:rPr>
        <w:lastRenderedPageBreak/>
        <w:t xml:space="preserve">The </w:t>
      </w:r>
      <w:proofErr w:type="gramStart"/>
      <w:r w:rsidRPr="00434211">
        <w:rPr>
          <w:lang w:val="en-US"/>
        </w:rPr>
        <w:t>terms and definitions</w:t>
      </w:r>
      <w:proofErr w:type="gramEnd"/>
      <w:r w:rsidRPr="00434211">
        <w:rPr>
          <w:lang w:val="en-US"/>
        </w:rPr>
        <w:t xml:space="preserve"> and abbreviations used in Volume 1 of the procurement documentation are given in accordance with the Regulations on Procurement in the Organizations of the Titan-2 Holding.</w:t>
      </w:r>
    </w:p>
    <w:p w:rsidR="0092411C" w:rsidRPr="00434211" w:rsidRDefault="00434211">
      <w:pPr>
        <w:pStyle w:val="10"/>
        <w:numPr>
          <w:ilvl w:val="0"/>
          <w:numId w:val="1"/>
        </w:numPr>
        <w:tabs>
          <w:tab w:val="left" w:pos="426"/>
        </w:tabs>
        <w:spacing w:before="120"/>
        <w:jc w:val="center"/>
        <w:rPr>
          <w:lang w:val="en-US"/>
        </w:rPr>
      </w:pPr>
      <w:bookmarkStart w:id="0" w:name="__RefHeading___1"/>
      <w:bookmarkStart w:id="1" w:name="_REQUIREMENTS._DOCUMENTS._CONTENT"/>
      <w:bookmarkStart w:id="2" w:name="_Ref396490008"/>
      <w:bookmarkStart w:id="3" w:name="_Ref417306663"/>
      <w:bookmarkStart w:id="4" w:name="_Ref469497491"/>
      <w:bookmarkStart w:id="5" w:name="_Ref317252392"/>
      <w:bookmarkStart w:id="6" w:name="_Ref317252770"/>
      <w:bookmarkStart w:id="7" w:name="_Ref317258826"/>
      <w:bookmarkStart w:id="8" w:name="_Ref317258847"/>
      <w:bookmarkStart w:id="9" w:name="_Ref317258884"/>
      <w:bookmarkStart w:id="10" w:name="_Ref317259078"/>
      <w:bookmarkStart w:id="11" w:name="_Ref317259086"/>
      <w:bookmarkStart w:id="12" w:name="_Ref317259097"/>
      <w:bookmarkStart w:id="13" w:name="_Ref317259107"/>
      <w:bookmarkStart w:id="14" w:name="_Ref317259121"/>
      <w:bookmarkStart w:id="15" w:name="_Ref317259138"/>
      <w:bookmarkStart w:id="16" w:name="_Ref317259149"/>
      <w:bookmarkStart w:id="17" w:name="_Ref317259167"/>
      <w:bookmarkStart w:id="18" w:name="_Ref317259176"/>
      <w:bookmarkStart w:id="19" w:name="_Ref317259188"/>
      <w:bookmarkStart w:id="20" w:name="_Ref317259197"/>
      <w:bookmarkStart w:id="21" w:name="_Ref317259206"/>
      <w:bookmarkStart w:id="22" w:name="_Ref317259217"/>
      <w:bookmarkStart w:id="23" w:name="_Ref317259233"/>
      <w:bookmarkEnd w:id="0"/>
      <w:bookmarkEnd w:id="1"/>
      <w:r w:rsidRPr="00434211">
        <w:rPr>
          <w:lang w:val="en-US"/>
        </w:rPr>
        <w:t>REQUIREMENTS. DOCUMENTS. CONTENT OF THE BID FOR PARTICIPATION IN THE PROCUREMENT.</w:t>
      </w:r>
      <w:bookmarkEnd w:id="2"/>
      <w:bookmarkEnd w:id="3"/>
      <w:bookmarkEnd w:id="4"/>
    </w:p>
    <w:p w:rsidR="0092411C" w:rsidRPr="00434211" w:rsidRDefault="00434211">
      <w:pPr>
        <w:pStyle w:val="10"/>
        <w:numPr>
          <w:ilvl w:val="1"/>
          <w:numId w:val="1"/>
        </w:numPr>
        <w:spacing w:before="120" w:after="120"/>
        <w:ind w:firstLine="567"/>
        <w:jc w:val="both"/>
        <w:rPr>
          <w:lang w:val="en-US"/>
        </w:rPr>
      </w:pPr>
      <w:bookmarkStart w:id="24" w:name="__RefHeading___2"/>
      <w:bookmarkStart w:id="25" w:name="_Ref394995094"/>
      <w:bookmarkEnd w:id="24"/>
      <w:r w:rsidRPr="00434211">
        <w:rPr>
          <w:lang w:val="en-US"/>
        </w:rPr>
        <w:t>REQUIREMENTS. DOCUMENTS CONFIRMING COMPLIANCE WITH THE ESTABLISHED REQUIREMENTS.</w:t>
      </w:r>
      <w:bookmarkEnd w:id="25"/>
    </w:p>
    <w:p w:rsidR="0092411C" w:rsidRDefault="00434211">
      <w:pPr>
        <w:pStyle w:val="10"/>
        <w:numPr>
          <w:ilvl w:val="2"/>
          <w:numId w:val="1"/>
        </w:numPr>
        <w:tabs>
          <w:tab w:val="left" w:pos="1418"/>
          <w:tab w:val="left" w:pos="1843"/>
        </w:tabs>
        <w:spacing w:before="120" w:after="120"/>
        <w:ind w:firstLine="567"/>
        <w:jc w:val="both"/>
      </w:pPr>
      <w:bookmarkStart w:id="26" w:name="__RefHeading___3"/>
      <w:bookmarkStart w:id="27" w:name="_Ref417306644"/>
      <w:bookmarkEnd w:id="26"/>
      <w:proofErr w:type="spellStart"/>
      <w:r>
        <w:t>Requirements</w:t>
      </w:r>
      <w:proofErr w:type="spellEnd"/>
      <w:r>
        <w:t xml:space="preserve"> for </w:t>
      </w:r>
      <w:proofErr w:type="spellStart"/>
      <w:r>
        <w:t>bidders</w:t>
      </w:r>
      <w:bookmarkEnd w:id="27"/>
      <w:proofErr w:type="spellEnd"/>
    </w:p>
    <w:tbl>
      <w:tblPr>
        <w:tblW w:w="0" w:type="auto"/>
        <w:tblInd w:w="-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4A0" w:firstRow="1" w:lastRow="0" w:firstColumn="1" w:lastColumn="0" w:noHBand="0" w:noVBand="1"/>
      </w:tblPr>
      <w:tblGrid>
        <w:gridCol w:w="709"/>
        <w:gridCol w:w="6237"/>
        <w:gridCol w:w="8003"/>
      </w:tblGrid>
      <w:tr w:rsidR="0092411C" w:rsidRPr="00416512">
        <w:trPr>
          <w:trHeight w:val="440"/>
          <w:tblHeader/>
        </w:trPr>
        <w:tc>
          <w:tcPr>
            <w:tcW w:w="709" w:type="dxa"/>
            <w:tcBorders>
              <w:top w:val="single" w:sz="4" w:space="0" w:color="000000"/>
              <w:left w:val="single" w:sz="4" w:space="0" w:color="808080" w:themeColor="background1" w:themeShade="80"/>
              <w:bottom w:val="single" w:sz="4" w:space="0" w:color="000000"/>
              <w:right w:val="single" w:sz="4" w:space="0" w:color="000000"/>
            </w:tcBorders>
            <w:tcMar>
              <w:left w:w="72" w:type="dxa"/>
              <w:right w:w="72" w:type="dxa"/>
            </w:tcMar>
            <w:vAlign w:val="center"/>
          </w:tcPr>
          <w:p w:rsidR="0092411C" w:rsidRDefault="00434211">
            <w:pPr>
              <w:jc w:val="center"/>
            </w:pPr>
            <w:proofErr w:type="spellStart"/>
            <w:r>
              <w:t>Item</w:t>
            </w:r>
            <w:proofErr w:type="spellEnd"/>
            <w:r>
              <w:t xml:space="preserve"> </w:t>
            </w:r>
            <w:proofErr w:type="spellStart"/>
            <w:r>
              <w:t>No</w:t>
            </w:r>
            <w:proofErr w:type="spellEnd"/>
            <w:r>
              <w:t>.</w:t>
            </w:r>
          </w:p>
        </w:tc>
        <w:tc>
          <w:tcPr>
            <w:tcW w:w="6237" w:type="dxa"/>
            <w:tcBorders>
              <w:top w:val="single" w:sz="4" w:space="0" w:color="000000"/>
              <w:left w:val="single" w:sz="4" w:space="0" w:color="000000"/>
              <w:bottom w:val="single" w:sz="4" w:space="0" w:color="000000"/>
              <w:right w:val="single" w:sz="4" w:space="0" w:color="808080" w:themeColor="background1" w:themeShade="80"/>
            </w:tcBorders>
            <w:tcMar>
              <w:left w:w="72" w:type="dxa"/>
              <w:right w:w="72" w:type="dxa"/>
            </w:tcMar>
            <w:vAlign w:val="center"/>
          </w:tcPr>
          <w:p w:rsidR="0092411C" w:rsidRDefault="00434211">
            <w:pPr>
              <w:ind w:right="153"/>
              <w:jc w:val="center"/>
            </w:pPr>
            <w:proofErr w:type="spellStart"/>
            <w:r>
              <w:t>Requirements</w:t>
            </w:r>
            <w:proofErr w:type="spellEnd"/>
          </w:p>
        </w:tc>
        <w:tc>
          <w:tcPr>
            <w:tcW w:w="8003" w:type="dxa"/>
            <w:tcBorders>
              <w:top w:val="single" w:sz="4" w:space="0" w:color="000000"/>
              <w:left w:val="single" w:sz="4" w:space="0" w:color="808080" w:themeColor="background1" w:themeShade="80"/>
              <w:bottom w:val="single" w:sz="4" w:space="0" w:color="000000"/>
              <w:right w:val="single" w:sz="4" w:space="0" w:color="000000"/>
            </w:tcBorders>
            <w:tcMar>
              <w:left w:w="72" w:type="dxa"/>
              <w:right w:w="72" w:type="dxa"/>
            </w:tcMar>
            <w:vAlign w:val="center"/>
          </w:tcPr>
          <w:p w:rsidR="0092411C" w:rsidRPr="00434211" w:rsidRDefault="00434211">
            <w:pPr>
              <w:ind w:right="153"/>
              <w:jc w:val="center"/>
              <w:rPr>
                <w:lang w:val="en-US"/>
              </w:rPr>
            </w:pPr>
            <w:r w:rsidRPr="00434211">
              <w:rPr>
                <w:lang w:val="en-US"/>
              </w:rPr>
              <w:t>Documents confirming compliance with the established requirements</w:t>
            </w:r>
          </w:p>
        </w:tc>
      </w:tr>
      <w:tr w:rsidR="0092411C" w:rsidRPr="00416512">
        <w:trPr>
          <w:trHeight w:val="367"/>
        </w:trPr>
        <w:tc>
          <w:tcPr>
            <w:tcW w:w="709" w:type="dxa"/>
            <w:tcBorders>
              <w:top w:val="single" w:sz="4" w:space="0" w:color="808080" w:themeColor="background1" w:themeShade="80"/>
              <w:left w:val="single" w:sz="4" w:space="0" w:color="000000"/>
              <w:bottom w:val="single" w:sz="4" w:space="0" w:color="808080" w:themeColor="background1" w:themeShade="80"/>
              <w:right w:val="single" w:sz="4" w:space="0" w:color="000000"/>
            </w:tcBorders>
            <w:tcMar>
              <w:left w:w="72" w:type="dxa"/>
              <w:right w:w="72" w:type="dxa"/>
            </w:tcMar>
            <w:vAlign w:val="center"/>
          </w:tcPr>
          <w:p w:rsidR="0092411C" w:rsidRPr="00434211" w:rsidRDefault="0092411C">
            <w:pPr>
              <w:numPr>
                <w:ilvl w:val="0"/>
                <w:numId w:val="2"/>
              </w:numPr>
              <w:tabs>
                <w:tab w:val="clear" w:pos="720"/>
                <w:tab w:val="left" w:pos="426"/>
                <w:tab w:val="left" w:pos="1062"/>
              </w:tabs>
              <w:ind w:left="0" w:firstLine="0"/>
              <w:jc w:val="both"/>
              <w:rPr>
                <w:lang w:val="en-US"/>
              </w:rPr>
            </w:pPr>
          </w:p>
        </w:tc>
        <w:tc>
          <w:tcPr>
            <w:tcW w:w="14240" w:type="dxa"/>
            <w:gridSpan w:val="2"/>
            <w:tcBorders>
              <w:top w:val="single" w:sz="4" w:space="0" w:color="808080" w:themeColor="background1" w:themeShade="80"/>
              <w:left w:val="single" w:sz="4" w:space="0" w:color="000000"/>
              <w:bottom w:val="single" w:sz="4" w:space="0" w:color="000000"/>
              <w:right w:val="single" w:sz="4" w:space="0" w:color="000000"/>
            </w:tcBorders>
            <w:tcMar>
              <w:left w:w="72" w:type="dxa"/>
              <w:right w:w="72" w:type="dxa"/>
            </w:tcMar>
            <w:vAlign w:val="center"/>
          </w:tcPr>
          <w:p w:rsidR="0092411C" w:rsidRPr="00434211" w:rsidRDefault="00434211">
            <w:pPr>
              <w:ind w:right="153"/>
              <w:jc w:val="both"/>
              <w:rPr>
                <w:lang w:val="en-US"/>
              </w:rPr>
            </w:pPr>
            <w:r w:rsidRPr="00434211">
              <w:rPr>
                <w:lang w:val="en-US"/>
              </w:rPr>
              <w:t>The participant of competitive bidding shall have full civil legal capacity to conclude and to perform a contract according to the results of the competitive bidding, and:</w:t>
            </w:r>
          </w:p>
        </w:tc>
      </w:tr>
      <w:tr w:rsidR="0092411C" w:rsidRPr="00416512">
        <w:trPr>
          <w:trHeight w:val="567"/>
        </w:trPr>
        <w:tc>
          <w:tcPr>
            <w:tcW w:w="709" w:type="dxa"/>
            <w:vMerge w:val="restart"/>
            <w:tcBorders>
              <w:top w:val="single" w:sz="4" w:space="0" w:color="808080" w:themeColor="background1" w:themeShade="80"/>
              <w:left w:val="single" w:sz="4" w:space="0" w:color="808080" w:themeColor="background1" w:themeShade="80"/>
              <w:bottom w:val="single" w:sz="4" w:space="0" w:color="000000"/>
              <w:right w:val="single" w:sz="4" w:space="0" w:color="808080" w:themeColor="background1" w:themeShade="80"/>
            </w:tcBorders>
            <w:tcMar>
              <w:left w:w="72" w:type="dxa"/>
              <w:right w:w="72" w:type="dxa"/>
            </w:tcMar>
          </w:tcPr>
          <w:p w:rsidR="0092411C" w:rsidRPr="00434211" w:rsidRDefault="0092411C">
            <w:pPr>
              <w:numPr>
                <w:ilvl w:val="0"/>
                <w:numId w:val="3"/>
              </w:numPr>
              <w:tabs>
                <w:tab w:val="left" w:pos="426"/>
              </w:tabs>
              <w:ind w:left="0" w:firstLine="0"/>
              <w:contextualSpacing/>
              <w:jc w:val="both"/>
              <w:rPr>
                <w:lang w:val="en-US"/>
              </w:rPr>
            </w:pPr>
            <w:bookmarkStart w:id="28" w:name="_Ref405790941"/>
            <w:bookmarkEnd w:id="28"/>
          </w:p>
        </w:tc>
        <w:tc>
          <w:tcPr>
            <w:tcW w:w="6237" w:type="dxa"/>
            <w:vMerge w:val="restart"/>
            <w:tcBorders>
              <w:top w:val="single" w:sz="4" w:space="0" w:color="000000"/>
              <w:left w:val="single" w:sz="4" w:space="0" w:color="808080" w:themeColor="background1" w:themeShade="80"/>
              <w:bottom w:val="single" w:sz="4" w:space="0" w:color="000000"/>
              <w:right w:val="single" w:sz="4" w:space="0" w:color="808080" w:themeColor="background1" w:themeShade="80"/>
            </w:tcBorders>
            <w:tcMar>
              <w:left w:w="72" w:type="dxa"/>
              <w:right w:w="72" w:type="dxa"/>
            </w:tcMar>
          </w:tcPr>
          <w:p w:rsidR="0092411C" w:rsidRPr="00434211" w:rsidRDefault="00434211">
            <w:pPr>
              <w:ind w:right="153" w:firstLine="495"/>
              <w:jc w:val="both"/>
              <w:rPr>
                <w:lang w:val="en-US"/>
              </w:rPr>
            </w:pPr>
            <w:r w:rsidRPr="00434211">
              <w:rPr>
                <w:lang w:val="en-US"/>
              </w:rPr>
              <w:t>shall be registered as a legal entity in accordance with the procedure established in the Russian Federation (for Russian legal entities);</w:t>
            </w:r>
          </w:p>
          <w:p w:rsidR="0092411C" w:rsidRPr="00434211" w:rsidRDefault="00434211">
            <w:pPr>
              <w:ind w:right="153" w:firstLine="495"/>
              <w:jc w:val="both"/>
              <w:rPr>
                <w:lang w:val="en-US"/>
              </w:rPr>
            </w:pPr>
            <w:r w:rsidRPr="00434211">
              <w:rPr>
                <w:lang w:val="en-US"/>
              </w:rPr>
              <w:t>shall be registered as an individual entrepreneur, in accordance with the procedure established in the Russian Federation (for Russian individual entrepreneurs);</w:t>
            </w:r>
          </w:p>
          <w:p w:rsidR="0092411C" w:rsidRPr="00434211" w:rsidRDefault="00434211">
            <w:pPr>
              <w:ind w:right="153" w:firstLine="495"/>
              <w:jc w:val="both"/>
              <w:rPr>
                <w:lang w:val="en-US"/>
              </w:rPr>
            </w:pPr>
            <w:r w:rsidRPr="00434211">
              <w:rPr>
                <w:lang w:val="en-US"/>
              </w:rPr>
              <w:t>shall be registered as a subject of the civil law in accordance with the laws in force at the place of its location (for foreign participants of competitive bidding);</w:t>
            </w:r>
          </w:p>
        </w:tc>
        <w:tc>
          <w:tcPr>
            <w:tcW w:w="8003" w:type="dxa"/>
            <w:tcBorders>
              <w:top w:val="single" w:sz="4" w:space="0" w:color="000000"/>
              <w:left w:val="single" w:sz="4" w:space="0" w:color="808080" w:themeColor="background1" w:themeShade="80"/>
              <w:bottom w:val="single" w:sz="4" w:space="0" w:color="808080" w:themeColor="background1" w:themeShade="80"/>
              <w:right w:val="single" w:sz="4" w:space="0" w:color="000000"/>
            </w:tcBorders>
            <w:tcMar>
              <w:left w:w="72" w:type="dxa"/>
              <w:right w:w="72" w:type="dxa"/>
            </w:tcMar>
            <w:vAlign w:val="center"/>
          </w:tcPr>
          <w:p w:rsidR="0092411C" w:rsidRPr="00434211" w:rsidRDefault="00434211">
            <w:pPr>
              <w:tabs>
                <w:tab w:val="left" w:pos="300"/>
              </w:tabs>
              <w:ind w:right="153"/>
              <w:jc w:val="both"/>
              <w:rPr>
                <w:lang w:val="en-US"/>
              </w:rPr>
            </w:pPr>
            <w:bookmarkStart w:id="29" w:name="_Ref405791406"/>
            <w:r w:rsidRPr="00434211">
              <w:rPr>
                <w:lang w:val="en-US"/>
              </w:rPr>
              <w:t xml:space="preserve">a) copies </w:t>
            </w:r>
            <w:bookmarkEnd w:id="29"/>
            <w:r w:rsidRPr="00434211">
              <w:rPr>
                <w:lang w:val="en-US"/>
              </w:rPr>
              <w:t xml:space="preserve">of documents confirming state registration, including the following: </w:t>
            </w:r>
          </w:p>
          <w:p w:rsidR="0092411C" w:rsidRPr="00434211" w:rsidRDefault="00434211">
            <w:pPr>
              <w:numPr>
                <w:ilvl w:val="0"/>
                <w:numId w:val="4"/>
              </w:numPr>
              <w:tabs>
                <w:tab w:val="left" w:pos="300"/>
              </w:tabs>
              <w:ind w:left="0" w:right="153" w:firstLine="0"/>
              <w:jc w:val="both"/>
              <w:rPr>
                <w:lang w:val="en-US"/>
              </w:rPr>
            </w:pPr>
            <w:r w:rsidRPr="00434211">
              <w:rPr>
                <w:lang w:val="en-US"/>
              </w:rPr>
              <w:t>for legal entities - a copy of extract from the Unified State Register of Legal Entities (extract from EGRUL (Unified State Register of Legal Entities));</w:t>
            </w:r>
          </w:p>
          <w:p w:rsidR="0092411C" w:rsidRPr="00434211" w:rsidRDefault="00434211">
            <w:pPr>
              <w:numPr>
                <w:ilvl w:val="0"/>
                <w:numId w:val="4"/>
              </w:numPr>
              <w:tabs>
                <w:tab w:val="left" w:pos="300"/>
              </w:tabs>
              <w:ind w:left="0" w:right="153" w:firstLine="0"/>
              <w:jc w:val="both"/>
              <w:rPr>
                <w:lang w:val="en-US"/>
              </w:rPr>
            </w:pPr>
            <w:proofErr w:type="gramStart"/>
            <w:r w:rsidRPr="00434211">
              <w:rPr>
                <w:lang w:val="en-US"/>
              </w:rPr>
              <w:t>for</w:t>
            </w:r>
            <w:proofErr w:type="gramEnd"/>
            <w:r w:rsidRPr="00434211">
              <w:rPr>
                <w:lang w:val="en-US"/>
              </w:rPr>
              <w:t xml:space="preserve"> individual entrepreneurs - a copy of extract from the Unified State Register of Individual Entrepreneurs (extract from EGRIP (Unified State Register of Individual Entrepreneurs)). </w:t>
            </w:r>
          </w:p>
          <w:p w:rsidR="0092411C" w:rsidRPr="00434211" w:rsidRDefault="00434211">
            <w:pPr>
              <w:numPr>
                <w:ilvl w:val="0"/>
                <w:numId w:val="4"/>
              </w:numPr>
              <w:tabs>
                <w:tab w:val="left" w:pos="300"/>
              </w:tabs>
              <w:ind w:left="0" w:right="153" w:firstLine="0"/>
              <w:jc w:val="both"/>
              <w:rPr>
                <w:lang w:val="en-US"/>
              </w:rPr>
            </w:pPr>
            <w:r w:rsidRPr="00434211">
              <w:rPr>
                <w:lang w:val="en-US"/>
              </w:rPr>
              <w:t xml:space="preserve">The extracts from EGRUL or EGRIP shall be obtained not earlier than 6 months (and in case of any changes - not earlier than such changes are entered into the related register) prior to the day of official publication of the public notice on competitive bidding it is permitted to provide the specified extracts, executed using website </w:t>
            </w:r>
            <w:hyperlink r:id="rId14" w:history="1">
              <w:r w:rsidRPr="00434211">
                <w:rPr>
                  <w:rStyle w:val="afff"/>
                  <w:lang w:val="en-US"/>
                </w:rPr>
                <w:t>http://egrul.nalog.ru/#</w:t>
              </w:r>
            </w:hyperlink>
            <w:r w:rsidRPr="00434211">
              <w:rPr>
                <w:lang w:val="en-US"/>
              </w:rPr>
              <w:t>;</w:t>
            </w:r>
          </w:p>
          <w:p w:rsidR="0092411C" w:rsidRPr="00434211" w:rsidRDefault="00434211">
            <w:pPr>
              <w:numPr>
                <w:ilvl w:val="0"/>
                <w:numId w:val="4"/>
              </w:numPr>
              <w:tabs>
                <w:tab w:val="left" w:pos="300"/>
              </w:tabs>
              <w:ind w:left="0" w:right="153" w:firstLine="0"/>
              <w:jc w:val="both"/>
              <w:rPr>
                <w:lang w:val="en-US"/>
              </w:rPr>
            </w:pPr>
            <w:r w:rsidRPr="00434211">
              <w:rPr>
                <w:lang w:val="en-US"/>
              </w:rPr>
              <w:t>for other individual persons - copies of identification documents;</w:t>
            </w:r>
          </w:p>
          <w:p w:rsidR="0092411C" w:rsidRPr="00434211" w:rsidRDefault="00434211">
            <w:pPr>
              <w:numPr>
                <w:ilvl w:val="0"/>
                <w:numId w:val="5"/>
              </w:numPr>
              <w:tabs>
                <w:tab w:val="left" w:pos="300"/>
              </w:tabs>
              <w:spacing w:after="120"/>
              <w:ind w:left="68" w:right="153" w:firstLine="0"/>
              <w:jc w:val="both"/>
              <w:rPr>
                <w:sz w:val="22"/>
                <w:lang w:val="en-US"/>
              </w:rPr>
            </w:pPr>
            <w:r w:rsidRPr="00434211">
              <w:rPr>
                <w:u w:val="single"/>
                <w:lang w:val="en-US"/>
              </w:rPr>
              <w:t>for foreign persons</w:t>
            </w:r>
            <w:r w:rsidRPr="00434211">
              <w:rPr>
                <w:lang w:val="en-US"/>
              </w:rPr>
              <w:t xml:space="preserve"> - copies of documents confirming their state registration as a subject of the civil law in accordance with the laws in force at the place of its location which shall be attached with translation into the official language of procurement in accordance with the requirements of the procurement documentation; as part of hard copy applications, such documents shall be submitted in legalized form (they may be apostilled) with notarized translation into the official language of procurement;</w:t>
            </w:r>
          </w:p>
        </w:tc>
      </w:tr>
      <w:tr w:rsidR="0092411C" w:rsidRPr="00416512">
        <w:trPr>
          <w:trHeight w:val="240"/>
        </w:trPr>
        <w:tc>
          <w:tcPr>
            <w:tcW w:w="709" w:type="dxa"/>
            <w:vMerge/>
            <w:tcBorders>
              <w:top w:val="single" w:sz="4" w:space="0" w:color="808080" w:themeColor="background1" w:themeShade="80"/>
              <w:left w:val="single" w:sz="4" w:space="0" w:color="808080" w:themeColor="background1" w:themeShade="80"/>
              <w:bottom w:val="single" w:sz="4" w:space="0" w:color="000000"/>
              <w:right w:val="single" w:sz="4" w:space="0" w:color="808080" w:themeColor="background1" w:themeShade="80"/>
            </w:tcBorders>
            <w:tcMar>
              <w:left w:w="72" w:type="dxa"/>
              <w:right w:w="72" w:type="dxa"/>
            </w:tcMar>
          </w:tcPr>
          <w:p w:rsidR="0092411C" w:rsidRPr="00434211" w:rsidRDefault="0092411C">
            <w:pPr>
              <w:rPr>
                <w:lang w:val="en-US"/>
              </w:rPr>
            </w:pPr>
          </w:p>
        </w:tc>
        <w:tc>
          <w:tcPr>
            <w:tcW w:w="6237" w:type="dxa"/>
            <w:vMerge/>
            <w:tcBorders>
              <w:top w:val="single" w:sz="4" w:space="0" w:color="000000"/>
              <w:left w:val="single" w:sz="4" w:space="0" w:color="808080" w:themeColor="background1" w:themeShade="80"/>
              <w:bottom w:val="single" w:sz="4" w:space="0" w:color="000000"/>
              <w:right w:val="single" w:sz="4" w:space="0" w:color="808080" w:themeColor="background1" w:themeShade="80"/>
            </w:tcBorders>
            <w:tcMar>
              <w:left w:w="72" w:type="dxa"/>
              <w:right w:w="72" w:type="dxa"/>
            </w:tcMar>
          </w:tcPr>
          <w:p w:rsidR="0092411C" w:rsidRPr="00434211" w:rsidRDefault="0092411C">
            <w:pPr>
              <w:rPr>
                <w:lang w:val="en-US"/>
              </w:rPr>
            </w:pPr>
          </w:p>
        </w:tc>
        <w:tc>
          <w:tcPr>
            <w:tcW w:w="8003" w:type="dxa"/>
            <w:tcBorders>
              <w:top w:val="single" w:sz="4" w:space="0" w:color="808080" w:themeColor="background1" w:themeShade="80"/>
              <w:left w:val="single" w:sz="4" w:space="0" w:color="808080" w:themeColor="background1" w:themeShade="80"/>
              <w:bottom w:val="single" w:sz="4" w:space="0" w:color="000000"/>
              <w:right w:val="single" w:sz="4" w:space="0" w:color="000000"/>
            </w:tcBorders>
            <w:tcMar>
              <w:left w:w="72" w:type="dxa"/>
              <w:right w:w="72" w:type="dxa"/>
            </w:tcMar>
            <w:vAlign w:val="center"/>
          </w:tcPr>
          <w:p w:rsidR="0092411C" w:rsidRPr="00434211" w:rsidRDefault="00434211">
            <w:pPr>
              <w:tabs>
                <w:tab w:val="left" w:pos="300"/>
              </w:tabs>
              <w:spacing w:after="120"/>
              <w:ind w:right="153"/>
              <w:jc w:val="both"/>
              <w:rPr>
                <w:lang w:val="en-US"/>
              </w:rPr>
            </w:pPr>
            <w:r w:rsidRPr="00434211">
              <w:rPr>
                <w:lang w:val="en-US"/>
              </w:rPr>
              <w:t xml:space="preserve">b) </w:t>
            </w:r>
            <w:proofErr w:type="gramStart"/>
            <w:r w:rsidRPr="00434211">
              <w:rPr>
                <w:lang w:val="en-US"/>
              </w:rPr>
              <w:t>a</w:t>
            </w:r>
            <w:proofErr w:type="gramEnd"/>
            <w:r w:rsidRPr="00434211">
              <w:rPr>
                <w:lang w:val="en-US"/>
              </w:rPr>
              <w:t xml:space="preserve"> copy of the document proving the person's authority to sign the application on behalf of the participant of competitive bidding (documents proving the authority of the person acting as sole executive body (for a legal entity); the power of attorney, if the application is signed under a power of attorney). If the </w:t>
            </w:r>
            <w:r w:rsidRPr="00434211">
              <w:rPr>
                <w:lang w:val="en-US"/>
              </w:rPr>
              <w:lastRenderedPageBreak/>
              <w:t>application and (or) the documents included into it are signed by different entities, then the documents proving the person's authority to sign the application and (or) the documents included into it shall be provided for each signatory according to their authority;</w:t>
            </w:r>
          </w:p>
        </w:tc>
      </w:tr>
      <w:tr w:rsidR="0092411C" w:rsidRPr="00416512">
        <w:trPr>
          <w:trHeight w:val="699"/>
        </w:trPr>
        <w:tc>
          <w:tcPr>
            <w:tcW w:w="709" w:type="dxa"/>
            <w:tcBorders>
              <w:top w:val="single" w:sz="4" w:space="0" w:color="000000"/>
              <w:left w:val="single" w:sz="4" w:space="0" w:color="000000"/>
              <w:bottom w:val="single" w:sz="4" w:space="0" w:color="000000"/>
              <w:right w:val="single" w:sz="4" w:space="0" w:color="000000"/>
            </w:tcBorders>
            <w:tcMar>
              <w:left w:w="72" w:type="dxa"/>
              <w:right w:w="72" w:type="dxa"/>
            </w:tcMar>
            <w:vAlign w:val="center"/>
          </w:tcPr>
          <w:p w:rsidR="0092411C" w:rsidRPr="00434211" w:rsidRDefault="0092411C">
            <w:pPr>
              <w:numPr>
                <w:ilvl w:val="0"/>
                <w:numId w:val="3"/>
              </w:numPr>
              <w:tabs>
                <w:tab w:val="left" w:pos="426"/>
              </w:tabs>
              <w:ind w:left="0" w:firstLine="0"/>
              <w:contextualSpacing/>
              <w:jc w:val="both"/>
              <w:rPr>
                <w:lang w:val="en-US"/>
              </w:rPr>
            </w:pPr>
            <w:bookmarkStart w:id="30" w:name="_Ref405791536"/>
            <w:bookmarkEnd w:id="30"/>
          </w:p>
        </w:tc>
        <w:tc>
          <w:tcPr>
            <w:tcW w:w="6237" w:type="dxa"/>
            <w:tcBorders>
              <w:top w:val="single" w:sz="4" w:space="0" w:color="000000"/>
              <w:left w:val="single" w:sz="4" w:space="0" w:color="000000"/>
              <w:bottom w:val="single" w:sz="4" w:space="0" w:color="000000"/>
              <w:right w:val="single" w:sz="4" w:space="0" w:color="000000"/>
            </w:tcBorders>
            <w:tcMar>
              <w:left w:w="72" w:type="dxa"/>
              <w:right w:w="72" w:type="dxa"/>
            </w:tcMar>
            <w:vAlign w:val="center"/>
          </w:tcPr>
          <w:p w:rsidR="0092411C" w:rsidRPr="00434211" w:rsidRDefault="00434211">
            <w:pPr>
              <w:ind w:right="153"/>
              <w:jc w:val="both"/>
              <w:rPr>
                <w:lang w:val="en-US"/>
              </w:rPr>
            </w:pPr>
            <w:r w:rsidRPr="00434211">
              <w:rPr>
                <w:lang w:val="en-US"/>
              </w:rPr>
              <w:t>the participant of competitive bidding should not be in the process of liquidation (for a legal entity), declared insolvent (bankrupt) by the decision of the arbitration court;</w:t>
            </w:r>
          </w:p>
        </w:tc>
        <w:tc>
          <w:tcPr>
            <w:tcW w:w="8003" w:type="dxa"/>
            <w:vMerge w:val="restart"/>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pStyle w:val="ad"/>
              <w:tabs>
                <w:tab w:val="left" w:pos="300"/>
              </w:tabs>
              <w:spacing w:after="0" w:line="240" w:lineRule="auto"/>
              <w:ind w:left="0" w:right="153"/>
              <w:jc w:val="both"/>
              <w:rPr>
                <w:rFonts w:ascii="Times New Roman" w:hAnsi="Times New Roman"/>
                <w:sz w:val="24"/>
                <w:lang w:val="en-US"/>
              </w:rPr>
            </w:pPr>
            <w:r w:rsidRPr="00434211">
              <w:rPr>
                <w:rFonts w:ascii="Times New Roman" w:hAnsi="Times New Roman"/>
                <w:sz w:val="24"/>
                <w:lang w:val="en-US"/>
              </w:rPr>
              <w:t xml:space="preserve">c) confirmation filled in by the participant of competitive bidding as per </w:t>
            </w:r>
            <w:hyperlink w:anchor="_APPLICATION_FOR_PARTICIPATION" w:history="1">
              <w:r w:rsidRPr="00434211">
                <w:rPr>
                  <w:rStyle w:val="afff"/>
                  <w:rFonts w:ascii="Times New Roman" w:hAnsi="Times New Roman"/>
                  <w:sz w:val="24"/>
                  <w:lang w:val="en-US"/>
                </w:rPr>
                <w:t>Form 1</w:t>
              </w:r>
            </w:hyperlink>
            <w:r w:rsidRPr="00434211">
              <w:rPr>
                <w:rFonts w:ascii="Times New Roman" w:hAnsi="Times New Roman"/>
                <w:sz w:val="24"/>
                <w:lang w:val="en-US"/>
              </w:rPr>
              <w:t xml:space="preserve"> "The Application-Specification" that:</w:t>
            </w:r>
          </w:p>
          <w:p w:rsidR="0092411C" w:rsidRPr="00434211" w:rsidRDefault="00434211">
            <w:pPr>
              <w:numPr>
                <w:ilvl w:val="0"/>
                <w:numId w:val="4"/>
              </w:numPr>
              <w:tabs>
                <w:tab w:val="left" w:pos="353"/>
              </w:tabs>
              <w:ind w:left="353" w:right="153" w:hanging="353"/>
              <w:jc w:val="both"/>
              <w:rPr>
                <w:lang w:val="en-US"/>
              </w:rPr>
            </w:pPr>
            <w:r w:rsidRPr="00434211">
              <w:rPr>
                <w:lang w:val="en-US"/>
              </w:rPr>
              <w:t>the participant of competitive bidding is not undergoing the process of liquidation (for a legal entity);</w:t>
            </w:r>
          </w:p>
          <w:p w:rsidR="0092411C" w:rsidRPr="00434211" w:rsidRDefault="00434211">
            <w:pPr>
              <w:numPr>
                <w:ilvl w:val="0"/>
                <w:numId w:val="4"/>
              </w:numPr>
              <w:tabs>
                <w:tab w:val="left" w:pos="353"/>
              </w:tabs>
              <w:ind w:left="353" w:right="153" w:hanging="353"/>
              <w:jc w:val="both"/>
              <w:rPr>
                <w:lang w:val="en-US"/>
              </w:rPr>
            </w:pPr>
            <w:r w:rsidRPr="00434211">
              <w:rPr>
                <w:lang w:val="en-US"/>
              </w:rPr>
              <w:t xml:space="preserve">the participant of competitive bidding is not recognized insolvent (bankrupt) by the arbitration court; </w:t>
            </w:r>
          </w:p>
          <w:p w:rsidR="0092411C" w:rsidRPr="00434211" w:rsidRDefault="00434211">
            <w:pPr>
              <w:numPr>
                <w:ilvl w:val="0"/>
                <w:numId w:val="4"/>
              </w:numPr>
              <w:tabs>
                <w:tab w:val="left" w:pos="353"/>
              </w:tabs>
              <w:ind w:left="353" w:right="153" w:hanging="353"/>
              <w:jc w:val="both"/>
              <w:rPr>
                <w:lang w:val="en-US"/>
              </w:rPr>
            </w:pPr>
            <w:r w:rsidRPr="00434211">
              <w:rPr>
                <w:lang w:val="en-US"/>
              </w:rPr>
              <w:t xml:space="preserve">property of the participant of competitive bidding is not arrested by a decision of the court or administrative body; </w:t>
            </w:r>
          </w:p>
          <w:p w:rsidR="0092411C" w:rsidRPr="00434211" w:rsidRDefault="00434211">
            <w:pPr>
              <w:numPr>
                <w:ilvl w:val="0"/>
                <w:numId w:val="4"/>
              </w:numPr>
              <w:tabs>
                <w:tab w:val="left" w:pos="353"/>
              </w:tabs>
              <w:spacing w:after="120"/>
              <w:ind w:left="352" w:hanging="352"/>
              <w:jc w:val="both"/>
              <w:rPr>
                <w:lang w:val="en-US"/>
              </w:rPr>
            </w:pPr>
            <w:proofErr w:type="gramStart"/>
            <w:r w:rsidRPr="00434211">
              <w:rPr>
                <w:lang w:val="en-US"/>
              </w:rPr>
              <w:t>the</w:t>
            </w:r>
            <w:proofErr w:type="gramEnd"/>
            <w:r w:rsidRPr="00434211">
              <w:rPr>
                <w:lang w:val="en-US"/>
              </w:rPr>
              <w:t xml:space="preserve"> competitive bidding participant’s activity is not suspended.</w:t>
            </w:r>
          </w:p>
        </w:tc>
      </w:tr>
      <w:tr w:rsidR="0092411C" w:rsidRPr="00416512">
        <w:trPr>
          <w:trHeight w:val="440"/>
        </w:trPr>
        <w:tc>
          <w:tcPr>
            <w:tcW w:w="709" w:type="dxa"/>
            <w:tcBorders>
              <w:top w:val="single" w:sz="4" w:space="0" w:color="000000"/>
              <w:left w:val="single" w:sz="4" w:space="0" w:color="000000"/>
              <w:bottom w:val="single" w:sz="4" w:space="0" w:color="000000"/>
              <w:right w:val="single" w:sz="4" w:space="0" w:color="000000"/>
            </w:tcBorders>
            <w:tcMar>
              <w:left w:w="72" w:type="dxa"/>
              <w:right w:w="72" w:type="dxa"/>
            </w:tcMar>
            <w:vAlign w:val="center"/>
          </w:tcPr>
          <w:p w:rsidR="0092411C" w:rsidRPr="00434211" w:rsidRDefault="0092411C">
            <w:pPr>
              <w:numPr>
                <w:ilvl w:val="0"/>
                <w:numId w:val="3"/>
              </w:numPr>
              <w:tabs>
                <w:tab w:val="left" w:pos="426"/>
              </w:tabs>
              <w:ind w:left="0" w:firstLine="0"/>
              <w:contextualSpacing/>
              <w:jc w:val="both"/>
              <w:rPr>
                <w:lang w:val="en-US"/>
              </w:rPr>
            </w:pPr>
            <w:bookmarkStart w:id="31" w:name="_Ref405791537"/>
            <w:bookmarkEnd w:id="31"/>
          </w:p>
        </w:tc>
        <w:tc>
          <w:tcPr>
            <w:tcW w:w="6237" w:type="dxa"/>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ind w:right="153"/>
              <w:jc w:val="both"/>
              <w:rPr>
                <w:lang w:val="en-US"/>
              </w:rPr>
            </w:pPr>
            <w:r w:rsidRPr="00434211">
              <w:rPr>
                <w:lang w:val="en-US"/>
              </w:rPr>
              <w:t>shall not be an organization, the property of which in the part needed for performance of the contract is arrested under a decision of the court or administrative body; and (or) the activity of which is suspended;</w:t>
            </w:r>
          </w:p>
        </w:tc>
        <w:tc>
          <w:tcPr>
            <w:tcW w:w="8003" w:type="dxa"/>
            <w:vMerge/>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92411C">
            <w:pPr>
              <w:rPr>
                <w:lang w:val="en-US"/>
              </w:rPr>
            </w:pPr>
          </w:p>
        </w:tc>
      </w:tr>
      <w:tr w:rsidR="0092411C" w:rsidRPr="00416512">
        <w:trPr>
          <w:trHeight w:val="440"/>
        </w:trPr>
        <w:tc>
          <w:tcPr>
            <w:tcW w:w="709" w:type="dxa"/>
            <w:tcBorders>
              <w:top w:val="single" w:sz="4" w:space="0" w:color="000000"/>
              <w:left w:val="single" w:sz="4" w:space="0" w:color="000000"/>
              <w:bottom w:val="single" w:sz="4" w:space="0" w:color="000000"/>
              <w:right w:val="single" w:sz="4" w:space="0" w:color="000000"/>
            </w:tcBorders>
            <w:tcMar>
              <w:left w:w="72" w:type="dxa"/>
              <w:right w:w="72" w:type="dxa"/>
            </w:tcMar>
            <w:vAlign w:val="center"/>
          </w:tcPr>
          <w:p w:rsidR="0092411C" w:rsidRPr="00434211" w:rsidRDefault="0092411C">
            <w:pPr>
              <w:numPr>
                <w:ilvl w:val="0"/>
                <w:numId w:val="3"/>
              </w:numPr>
              <w:tabs>
                <w:tab w:val="left" w:pos="426"/>
              </w:tabs>
              <w:ind w:left="0" w:firstLine="0"/>
              <w:contextualSpacing/>
              <w:jc w:val="both"/>
              <w:rPr>
                <w:lang w:val="en-US"/>
              </w:rPr>
            </w:pPr>
          </w:p>
        </w:tc>
        <w:tc>
          <w:tcPr>
            <w:tcW w:w="6237" w:type="dxa"/>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ind w:firstLine="357"/>
              <w:jc w:val="both"/>
              <w:rPr>
                <w:b/>
                <w:lang w:val="en-US"/>
              </w:rPr>
            </w:pPr>
            <w:r w:rsidRPr="00434211">
              <w:rPr>
                <w:b/>
                <w:lang w:val="en-US"/>
              </w:rPr>
              <w:t>comply with the requirements established on the basis of instructions of the Government of the Russian Federation:</w:t>
            </w:r>
          </w:p>
          <w:p w:rsidR="0092411C" w:rsidRPr="00434211" w:rsidRDefault="00434211">
            <w:pPr>
              <w:spacing w:after="120"/>
              <w:ind w:firstLine="357"/>
              <w:jc w:val="both"/>
              <w:rPr>
                <w:lang w:val="en-US"/>
              </w:rPr>
            </w:pPr>
            <w:proofErr w:type="gramStart"/>
            <w:r w:rsidRPr="00434211">
              <w:rPr>
                <w:lang w:val="en-US"/>
              </w:rPr>
              <w:t>The customer has the right at any time up to the signing of the contract on the basis of the decision of the procurement commission to reject / remove the procurement participants, if the procurement participants and / or their subcontractors (co-executors), manufacturers are in the lists of individuals, legal entities, as well as controlled by the specified individuals and legal entities of organizations in respect of which special economic measures are applied in accordance with Decree of the Government of the Russian Federation dated November 1, 2018 No. 1300 “On measures to implement Decree of the President of the Russian Federation dated October 22, 2018 No. 592” (hereinafter referred to as Resolution No. 1300) and Decree of the Government of the Russian Federation dated May 11, 2022 No. 851 “On measures to implement the Decree of the President of the Russian Federation dated May 3, 2022 No. 252” (hereinafter referred to as the Decree No. 851).</w:t>
            </w:r>
            <w:proofErr w:type="gramEnd"/>
          </w:p>
        </w:tc>
        <w:tc>
          <w:tcPr>
            <w:tcW w:w="8003" w:type="dxa"/>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tabs>
                <w:tab w:val="left" w:pos="300"/>
              </w:tabs>
              <w:ind w:right="153"/>
              <w:contextualSpacing/>
              <w:jc w:val="both"/>
              <w:rPr>
                <w:sz w:val="22"/>
                <w:lang w:val="en-US"/>
              </w:rPr>
            </w:pPr>
            <w:r w:rsidRPr="00434211">
              <w:rPr>
                <w:lang w:val="en-US"/>
              </w:rPr>
              <w:t xml:space="preserve">d) a statement of information about the rejection/exclusion of the bidder in case of non-compliance of the bidder, its subcontractors (co-executors), manufacturers of special economic measures in accordance with Resolution No. 1300 according to the instructions given in the procurement documentation (subsection 2, </w:t>
            </w:r>
            <w:hyperlink w:anchor="_СПРАВКА_ОБ_ИНФОРМИРОВАННОСТИ" w:history="1">
              <w:r w:rsidRPr="00434211">
                <w:rPr>
                  <w:rStyle w:val="afff"/>
                  <w:lang w:val="en-US"/>
                </w:rPr>
                <w:t>Form 1.1</w:t>
              </w:r>
            </w:hyperlink>
            <w:r w:rsidRPr="00434211">
              <w:rPr>
                <w:lang w:val="en-US"/>
              </w:rPr>
              <w:t>);</w:t>
            </w:r>
          </w:p>
        </w:tc>
      </w:tr>
      <w:tr w:rsidR="0092411C" w:rsidRPr="00416512">
        <w:trPr>
          <w:trHeight w:val="70"/>
        </w:trPr>
        <w:tc>
          <w:tcPr>
            <w:tcW w:w="709" w:type="dxa"/>
            <w:tcBorders>
              <w:top w:val="single" w:sz="4" w:space="0" w:color="000000"/>
              <w:left w:val="single" w:sz="4" w:space="0" w:color="000000"/>
              <w:bottom w:val="single" w:sz="4" w:space="0" w:color="000000"/>
              <w:right w:val="single" w:sz="4" w:space="0" w:color="000000"/>
            </w:tcBorders>
            <w:tcMar>
              <w:left w:w="72" w:type="dxa"/>
              <w:right w:w="72" w:type="dxa"/>
            </w:tcMar>
            <w:vAlign w:val="center"/>
          </w:tcPr>
          <w:p w:rsidR="0092411C" w:rsidRPr="00434211" w:rsidRDefault="0092411C">
            <w:pPr>
              <w:numPr>
                <w:ilvl w:val="0"/>
                <w:numId w:val="3"/>
              </w:numPr>
              <w:tabs>
                <w:tab w:val="left" w:pos="426"/>
              </w:tabs>
              <w:ind w:left="0" w:firstLine="0"/>
              <w:contextualSpacing/>
              <w:jc w:val="both"/>
              <w:rPr>
                <w:lang w:val="en-US"/>
              </w:rPr>
            </w:pPr>
            <w:bookmarkStart w:id="32" w:name="_Ref405792235"/>
            <w:bookmarkEnd w:id="32"/>
          </w:p>
        </w:tc>
        <w:tc>
          <w:tcPr>
            <w:tcW w:w="6237" w:type="dxa"/>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tabs>
                <w:tab w:val="left" w:pos="778"/>
              </w:tabs>
              <w:ind w:right="153"/>
              <w:rPr>
                <w:lang w:val="en-US"/>
              </w:rPr>
            </w:pPr>
            <w:r w:rsidRPr="00434211">
              <w:rPr>
                <w:lang w:val="en-US"/>
              </w:rPr>
              <w:t>absence of information about the participant of competitive bidding in the following registers of bad-faith suppliers:</w:t>
            </w:r>
          </w:p>
          <w:p w:rsidR="0092411C" w:rsidRPr="00434211" w:rsidRDefault="00434211">
            <w:pPr>
              <w:numPr>
                <w:ilvl w:val="0"/>
                <w:numId w:val="6"/>
              </w:numPr>
              <w:tabs>
                <w:tab w:val="left" w:pos="567"/>
              </w:tabs>
              <w:ind w:left="0" w:right="153" w:firstLine="283"/>
              <w:jc w:val="both"/>
              <w:rPr>
                <w:lang w:val="en-US"/>
              </w:rPr>
            </w:pPr>
            <w:r w:rsidRPr="00434211">
              <w:rPr>
                <w:lang w:val="en-US"/>
              </w:rPr>
              <w:t>in the register which is being kept in accordance with the provisions of Federal Law No. 223-FZ (223-</w:t>
            </w:r>
            <w:r>
              <w:t>ФЗ</w:t>
            </w:r>
            <w:r w:rsidRPr="00434211">
              <w:rPr>
                <w:lang w:val="en-US"/>
              </w:rPr>
              <w:t>) "On procurement of goods, work, services by certain types of legal entities”;</w:t>
            </w:r>
          </w:p>
          <w:p w:rsidR="0092411C" w:rsidRPr="00434211" w:rsidRDefault="00434211">
            <w:pPr>
              <w:numPr>
                <w:ilvl w:val="0"/>
                <w:numId w:val="6"/>
              </w:numPr>
              <w:tabs>
                <w:tab w:val="left" w:pos="567"/>
                <w:tab w:val="left" w:pos="1094"/>
              </w:tabs>
              <w:ind w:left="0" w:right="153" w:firstLine="283"/>
              <w:jc w:val="both"/>
              <w:rPr>
                <w:lang w:val="en-US"/>
              </w:rPr>
            </w:pPr>
            <w:r w:rsidRPr="00434211">
              <w:rPr>
                <w:lang w:val="en-US"/>
              </w:rPr>
              <w:t>in the register which is being kept in accordance with the statutory provisions of the Russian Federation on placement of state and municipal orders;</w:t>
            </w:r>
          </w:p>
          <w:p w:rsidR="0092411C" w:rsidRPr="00434211" w:rsidRDefault="00434211">
            <w:pPr>
              <w:numPr>
                <w:ilvl w:val="0"/>
                <w:numId w:val="6"/>
              </w:numPr>
              <w:tabs>
                <w:tab w:val="left" w:pos="567"/>
                <w:tab w:val="left" w:pos="1094"/>
              </w:tabs>
              <w:spacing w:after="120"/>
              <w:ind w:left="0" w:right="153" w:firstLine="284"/>
              <w:jc w:val="both"/>
              <w:rPr>
                <w:lang w:val="en-US"/>
              </w:rPr>
            </w:pPr>
            <w:r w:rsidRPr="00434211">
              <w:rPr>
                <w:lang w:val="en-US"/>
              </w:rPr>
              <w:t xml:space="preserve"> in the register of bad-faith suppliers of nuclear energy organizations</w:t>
            </w:r>
          </w:p>
        </w:tc>
        <w:tc>
          <w:tcPr>
            <w:tcW w:w="8003" w:type="dxa"/>
            <w:tcBorders>
              <w:top w:val="single" w:sz="4" w:space="0" w:color="000000"/>
              <w:left w:val="single" w:sz="4" w:space="0" w:color="000000"/>
              <w:bottom w:val="single" w:sz="4" w:space="0" w:color="000000"/>
              <w:right w:val="single" w:sz="4" w:space="0" w:color="000000"/>
            </w:tcBorders>
            <w:tcMar>
              <w:left w:w="72" w:type="dxa"/>
              <w:right w:w="72" w:type="dxa"/>
            </w:tcMar>
          </w:tcPr>
          <w:p w:rsidR="0092411C" w:rsidRPr="00434211" w:rsidRDefault="00434211">
            <w:pPr>
              <w:tabs>
                <w:tab w:val="left" w:pos="300"/>
              </w:tabs>
              <w:ind w:right="153"/>
              <w:contextualSpacing/>
              <w:jc w:val="both"/>
              <w:rPr>
                <w:lang w:val="en-US"/>
              </w:rPr>
            </w:pPr>
            <w:r w:rsidRPr="00434211">
              <w:rPr>
                <w:lang w:val="en-US"/>
              </w:rPr>
              <w:t xml:space="preserve">e) </w:t>
            </w:r>
            <w:proofErr w:type="gramStart"/>
            <w:r w:rsidRPr="00434211">
              <w:rPr>
                <w:lang w:val="en-US"/>
              </w:rPr>
              <w:t>documents</w:t>
            </w:r>
            <w:proofErr w:type="gramEnd"/>
            <w:r w:rsidRPr="00434211">
              <w:rPr>
                <w:lang w:val="en-US"/>
              </w:rPr>
              <w:t xml:space="preserve"> are not provided. </w:t>
            </w:r>
            <w:proofErr w:type="gramStart"/>
            <w:r w:rsidRPr="00434211">
              <w:rPr>
                <w:lang w:val="en-US"/>
              </w:rPr>
              <w:t>Verification for compliance with this requirement is carried out by the procurement organizer (</w:t>
            </w:r>
            <w:r>
              <w:t>с</w:t>
            </w:r>
            <w:proofErr w:type="spellStart"/>
            <w:r w:rsidRPr="00434211">
              <w:rPr>
                <w:lang w:val="en-US"/>
              </w:rPr>
              <w:t>ustomer</w:t>
            </w:r>
            <w:proofErr w:type="spellEnd"/>
            <w:r w:rsidRPr="00434211">
              <w:rPr>
                <w:lang w:val="en-US"/>
              </w:rPr>
              <w:t>)</w:t>
            </w:r>
            <w:proofErr w:type="gramEnd"/>
            <w:r w:rsidRPr="00434211">
              <w:rPr>
                <w:lang w:val="en-US"/>
              </w:rPr>
              <w:t xml:space="preserve"> independently.</w:t>
            </w:r>
          </w:p>
        </w:tc>
      </w:tr>
    </w:tbl>
    <w:p w:rsidR="0092411C" w:rsidRDefault="00434211">
      <w:pPr>
        <w:pStyle w:val="10"/>
        <w:numPr>
          <w:ilvl w:val="2"/>
          <w:numId w:val="1"/>
        </w:numPr>
        <w:tabs>
          <w:tab w:val="left" w:pos="1418"/>
          <w:tab w:val="left" w:pos="1843"/>
        </w:tabs>
        <w:spacing w:before="120" w:after="120"/>
        <w:ind w:firstLine="567"/>
        <w:jc w:val="both"/>
        <w:rPr>
          <w:sz w:val="28"/>
        </w:rPr>
      </w:pPr>
      <w:bookmarkStart w:id="33" w:name="__RefHeading___4"/>
      <w:bookmarkEnd w:id="33"/>
      <w:proofErr w:type="spellStart"/>
      <w:r>
        <w:rPr>
          <w:sz w:val="28"/>
        </w:rPr>
        <w:t>Product</w:t>
      </w:r>
      <w:proofErr w:type="spellEnd"/>
      <w:r>
        <w:rPr>
          <w:sz w:val="28"/>
        </w:rPr>
        <w:t xml:space="preserve"> </w:t>
      </w:r>
      <w:proofErr w:type="spellStart"/>
      <w:r>
        <w:rPr>
          <w:sz w:val="28"/>
        </w:rPr>
        <w:t>Requirements</w:t>
      </w:r>
      <w:proofErr w:type="spellEnd"/>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4"/>
        <w:gridCol w:w="5591"/>
        <w:gridCol w:w="8245"/>
      </w:tblGrid>
      <w:tr w:rsidR="0092411C" w:rsidRPr="00416512">
        <w:trPr>
          <w:trHeight w:val="807"/>
          <w:tblHeader/>
        </w:trPr>
        <w:tc>
          <w:tcPr>
            <w:tcW w:w="794" w:type="dxa"/>
            <w:tcBorders>
              <w:top w:val="single" w:sz="4" w:space="0" w:color="000000"/>
              <w:left w:val="single" w:sz="4" w:space="0" w:color="000000"/>
              <w:bottom w:val="single" w:sz="4" w:space="0" w:color="000000"/>
              <w:right w:val="single" w:sz="4" w:space="0" w:color="000000"/>
            </w:tcBorders>
            <w:vAlign w:val="center"/>
          </w:tcPr>
          <w:p w:rsidR="0092411C" w:rsidRDefault="00434211">
            <w:pPr>
              <w:widowControl w:val="0"/>
              <w:tabs>
                <w:tab w:val="left" w:pos="299"/>
              </w:tabs>
              <w:ind w:left="75" w:right="-57"/>
              <w:jc w:val="center"/>
            </w:pPr>
            <w:proofErr w:type="spellStart"/>
            <w:r>
              <w:t>Item</w:t>
            </w:r>
            <w:proofErr w:type="spellEnd"/>
            <w:r>
              <w:t xml:space="preserve"> </w:t>
            </w:r>
            <w:proofErr w:type="spellStart"/>
            <w:r>
              <w:t>No</w:t>
            </w:r>
            <w:proofErr w:type="spellEnd"/>
            <w:r>
              <w:t>.</w:t>
            </w:r>
          </w:p>
        </w:tc>
        <w:tc>
          <w:tcPr>
            <w:tcW w:w="5591" w:type="dxa"/>
            <w:tcBorders>
              <w:top w:val="single" w:sz="4" w:space="0" w:color="000000"/>
              <w:left w:val="single" w:sz="4" w:space="0" w:color="000000"/>
              <w:bottom w:val="single" w:sz="4" w:space="0" w:color="000000"/>
              <w:right w:val="single" w:sz="4" w:space="0" w:color="000000"/>
            </w:tcBorders>
            <w:vAlign w:val="center"/>
          </w:tcPr>
          <w:p w:rsidR="0092411C" w:rsidRDefault="00434211">
            <w:pPr>
              <w:widowControl w:val="0"/>
              <w:ind w:left="-57" w:right="-57"/>
              <w:jc w:val="center"/>
            </w:pPr>
            <w:proofErr w:type="spellStart"/>
            <w:r>
              <w:t>Requirement</w:t>
            </w:r>
            <w:proofErr w:type="spellEnd"/>
          </w:p>
        </w:tc>
        <w:tc>
          <w:tcPr>
            <w:tcW w:w="8245" w:type="dxa"/>
            <w:tcBorders>
              <w:top w:val="single" w:sz="4" w:space="0" w:color="000000"/>
              <w:left w:val="single" w:sz="4" w:space="0" w:color="000000"/>
              <w:bottom w:val="single" w:sz="4" w:space="0" w:color="000000"/>
              <w:right w:val="single" w:sz="4" w:space="0" w:color="000000"/>
            </w:tcBorders>
            <w:vAlign w:val="center"/>
          </w:tcPr>
          <w:p w:rsidR="0092411C" w:rsidRPr="00434211" w:rsidRDefault="00434211">
            <w:pPr>
              <w:widowControl w:val="0"/>
              <w:ind w:left="-57" w:right="-57"/>
              <w:jc w:val="center"/>
              <w:rPr>
                <w:lang w:val="en-US"/>
              </w:rPr>
            </w:pPr>
            <w:r w:rsidRPr="00434211">
              <w:rPr>
                <w:lang w:val="en-US"/>
              </w:rPr>
              <w:t>Document confirming compliance with the requirements</w:t>
            </w:r>
          </w:p>
        </w:tc>
      </w:tr>
      <w:tr w:rsidR="0092411C" w:rsidRPr="00416512">
        <w:trPr>
          <w:trHeight w:val="586"/>
        </w:trPr>
        <w:tc>
          <w:tcPr>
            <w:tcW w:w="794" w:type="dxa"/>
            <w:tcBorders>
              <w:top w:val="single" w:sz="4" w:space="0" w:color="000000"/>
              <w:left w:val="single" w:sz="4" w:space="0" w:color="000000"/>
              <w:bottom w:val="single" w:sz="4" w:space="0" w:color="000000"/>
              <w:right w:val="single" w:sz="4" w:space="0" w:color="000000"/>
            </w:tcBorders>
          </w:tcPr>
          <w:p w:rsidR="0092411C" w:rsidRPr="00434211" w:rsidRDefault="0092411C">
            <w:pPr>
              <w:widowControl w:val="0"/>
              <w:numPr>
                <w:ilvl w:val="0"/>
                <w:numId w:val="7"/>
              </w:numPr>
              <w:tabs>
                <w:tab w:val="left" w:pos="299"/>
              </w:tabs>
              <w:ind w:left="431" w:right="-57" w:hanging="357"/>
              <w:jc w:val="center"/>
              <w:rPr>
                <w:lang w:val="en-US"/>
              </w:rPr>
            </w:pPr>
          </w:p>
        </w:tc>
        <w:tc>
          <w:tcPr>
            <w:tcW w:w="5591" w:type="dxa"/>
            <w:tcBorders>
              <w:top w:val="single" w:sz="4" w:space="0" w:color="000000"/>
              <w:left w:val="single" w:sz="4" w:space="0" w:color="000000"/>
              <w:bottom w:val="single" w:sz="4" w:space="0" w:color="000000"/>
              <w:right w:val="single" w:sz="4" w:space="0" w:color="000000"/>
            </w:tcBorders>
          </w:tcPr>
          <w:p w:rsidR="0092411C" w:rsidRPr="00434211" w:rsidRDefault="005C105B">
            <w:pPr>
              <w:widowControl w:val="0"/>
              <w:ind w:firstLine="357"/>
              <w:jc w:val="both"/>
              <w:rPr>
                <w:lang w:val="en-US"/>
              </w:rPr>
            </w:pPr>
            <w:r w:rsidRPr="005C105B">
              <w:rPr>
                <w:lang w:val="en-US"/>
              </w:rPr>
              <w:t>Products must meet the requirements specified in the Technical Specifications for the lot.</w:t>
            </w:r>
          </w:p>
        </w:tc>
        <w:tc>
          <w:tcPr>
            <w:tcW w:w="8245" w:type="dxa"/>
            <w:tcBorders>
              <w:top w:val="single" w:sz="4" w:space="0" w:color="000000"/>
              <w:left w:val="single" w:sz="4" w:space="0" w:color="000000"/>
              <w:bottom w:val="single" w:sz="4" w:space="0" w:color="000000"/>
              <w:right w:val="single" w:sz="4" w:space="0" w:color="000000"/>
            </w:tcBorders>
          </w:tcPr>
          <w:p w:rsidR="0092411C" w:rsidRPr="00434211" w:rsidRDefault="00434211">
            <w:pPr>
              <w:widowControl w:val="0"/>
              <w:ind w:firstLine="357"/>
              <w:jc w:val="both"/>
              <w:rPr>
                <w:lang w:val="en-US"/>
              </w:rPr>
            </w:pPr>
            <w:r w:rsidRPr="00434211">
              <w:rPr>
                <w:lang w:val="en-US"/>
              </w:rPr>
              <w:t>The participant's proposal in the form of an application for participation-specification (</w:t>
            </w:r>
            <w:hyperlink w:anchor="_APPLICATION_FOR_PARTICIPATION" w:history="1">
              <w:r w:rsidRPr="00434211">
                <w:rPr>
                  <w:rStyle w:val="afff"/>
                  <w:lang w:val="en-US"/>
                </w:rPr>
                <w:t>Form 1</w:t>
              </w:r>
            </w:hyperlink>
            <w:r w:rsidRPr="00434211">
              <w:rPr>
                <w:lang w:val="en-US"/>
              </w:rPr>
              <w:t>) must contain, among other things:</w:t>
            </w:r>
          </w:p>
          <w:p w:rsidR="0092411C" w:rsidRPr="00434211" w:rsidRDefault="00434211">
            <w:pPr>
              <w:pStyle w:val="ad"/>
              <w:widowControl w:val="0"/>
              <w:numPr>
                <w:ilvl w:val="0"/>
                <w:numId w:val="8"/>
              </w:numPr>
              <w:jc w:val="both"/>
              <w:rPr>
                <w:rFonts w:ascii="Times New Roman" w:hAnsi="Times New Roman"/>
                <w:sz w:val="24"/>
                <w:lang w:val="en-US"/>
              </w:rPr>
            </w:pPr>
            <w:r w:rsidRPr="00434211">
              <w:rPr>
                <w:rFonts w:ascii="Times New Roman" w:hAnsi="Times New Roman"/>
                <w:sz w:val="24"/>
                <w:lang w:val="en-US"/>
              </w:rPr>
              <w:t>name of the manufacturer and country of origin of the equipment;</w:t>
            </w:r>
          </w:p>
          <w:p w:rsidR="0092411C" w:rsidRPr="00434211" w:rsidRDefault="00434211">
            <w:pPr>
              <w:pStyle w:val="ad"/>
              <w:widowControl w:val="0"/>
              <w:numPr>
                <w:ilvl w:val="0"/>
                <w:numId w:val="8"/>
              </w:numPr>
              <w:jc w:val="both"/>
              <w:rPr>
                <w:rFonts w:ascii="Times New Roman" w:hAnsi="Times New Roman"/>
                <w:sz w:val="24"/>
                <w:lang w:val="en-US"/>
              </w:rPr>
            </w:pPr>
            <w:r w:rsidRPr="00434211">
              <w:rPr>
                <w:rFonts w:ascii="Times New Roman" w:hAnsi="Times New Roman"/>
                <w:sz w:val="24"/>
                <w:lang w:val="en-US"/>
              </w:rPr>
              <w:t>description of the functional characteristics (consumer properties) of the product, its quantitative and qualitative characteristics;</w:t>
            </w:r>
          </w:p>
          <w:p w:rsidR="0092411C" w:rsidRPr="00434211" w:rsidRDefault="00434211">
            <w:pPr>
              <w:pStyle w:val="ad"/>
              <w:widowControl w:val="0"/>
              <w:numPr>
                <w:ilvl w:val="0"/>
                <w:numId w:val="8"/>
              </w:numPr>
              <w:jc w:val="both"/>
              <w:rPr>
                <w:rFonts w:ascii="Times New Roman" w:hAnsi="Times New Roman"/>
                <w:sz w:val="24"/>
                <w:lang w:val="en-US"/>
              </w:rPr>
            </w:pPr>
            <w:r w:rsidRPr="00434211">
              <w:rPr>
                <w:rFonts w:ascii="Times New Roman" w:hAnsi="Times New Roman"/>
                <w:sz w:val="24"/>
                <w:lang w:val="en-US"/>
              </w:rPr>
              <w:t>an indication, if any, of registered trademarks and (or) service marks of the goods, patents, utility models or industrial designs to which the goods will correspond;</w:t>
            </w:r>
          </w:p>
          <w:p w:rsidR="0092411C" w:rsidRPr="00434211" w:rsidRDefault="00434211">
            <w:pPr>
              <w:pStyle w:val="ad"/>
              <w:widowControl w:val="0"/>
              <w:numPr>
                <w:ilvl w:val="0"/>
                <w:numId w:val="8"/>
              </w:numPr>
              <w:jc w:val="both"/>
              <w:rPr>
                <w:sz w:val="24"/>
                <w:lang w:val="en-US"/>
              </w:rPr>
            </w:pPr>
            <w:r w:rsidRPr="00434211">
              <w:rPr>
                <w:rFonts w:ascii="Times New Roman" w:hAnsi="Times New Roman"/>
                <w:sz w:val="24"/>
                <w:lang w:val="en-US"/>
              </w:rPr>
              <w:t>description of a complete set of goods;</w:t>
            </w:r>
          </w:p>
          <w:p w:rsidR="0092411C" w:rsidRPr="00434211" w:rsidRDefault="00434211">
            <w:pPr>
              <w:pStyle w:val="ad"/>
              <w:widowControl w:val="0"/>
              <w:numPr>
                <w:ilvl w:val="0"/>
                <w:numId w:val="8"/>
              </w:numPr>
              <w:jc w:val="both"/>
              <w:rPr>
                <w:sz w:val="24"/>
                <w:lang w:val="en-US"/>
              </w:rPr>
            </w:pPr>
            <w:proofErr w:type="gramStart"/>
            <w:r w:rsidRPr="00434211">
              <w:rPr>
                <w:rFonts w:ascii="Times New Roman" w:hAnsi="Times New Roman"/>
                <w:sz w:val="24"/>
                <w:lang w:val="en-US"/>
              </w:rPr>
              <w:t>an</w:t>
            </w:r>
            <w:proofErr w:type="gramEnd"/>
            <w:r w:rsidRPr="00434211">
              <w:rPr>
                <w:rFonts w:ascii="Times New Roman" w:hAnsi="Times New Roman"/>
                <w:sz w:val="24"/>
                <w:lang w:val="en-US"/>
              </w:rPr>
              <w:t xml:space="preserve"> indication of the number of goods.</w:t>
            </w:r>
          </w:p>
        </w:tc>
      </w:tr>
    </w:tbl>
    <w:p w:rsidR="0092411C" w:rsidRPr="00434211" w:rsidRDefault="0092411C">
      <w:pPr>
        <w:rPr>
          <w:lang w:val="en-US"/>
        </w:rPr>
      </w:pPr>
    </w:p>
    <w:p w:rsidR="0092411C" w:rsidRPr="00434211" w:rsidRDefault="0092411C">
      <w:pPr>
        <w:rPr>
          <w:lang w:val="en-US"/>
        </w:rPr>
      </w:pPr>
    </w:p>
    <w:p w:rsidR="0092411C" w:rsidRPr="00434211" w:rsidRDefault="00434211">
      <w:pPr>
        <w:rPr>
          <w:lang w:val="en-US"/>
        </w:rPr>
      </w:pPr>
      <w:r w:rsidRPr="00434211">
        <w:rPr>
          <w:lang w:val="en-US"/>
        </w:rPr>
        <w:br w:type="page"/>
      </w:r>
    </w:p>
    <w:p w:rsidR="0092411C" w:rsidRPr="00434211" w:rsidRDefault="00434211">
      <w:pPr>
        <w:pStyle w:val="10"/>
        <w:numPr>
          <w:ilvl w:val="1"/>
          <w:numId w:val="1"/>
        </w:numPr>
        <w:spacing w:before="120" w:after="120"/>
        <w:jc w:val="both"/>
        <w:rPr>
          <w:sz w:val="28"/>
          <w:lang w:val="en-US"/>
        </w:rPr>
      </w:pPr>
      <w:bookmarkStart w:id="34" w:name="__RefHeading___5"/>
      <w:bookmarkStart w:id="35" w:name="_Ref395172188"/>
      <w:bookmarkEnd w:id="34"/>
      <w:r w:rsidRPr="00434211">
        <w:rPr>
          <w:sz w:val="28"/>
          <w:lang w:val="en-US"/>
        </w:rPr>
        <w:lastRenderedPageBreak/>
        <w:t>CONTENT OF THE BID FOR PARTICIPATION IN THE PROCUREMENT.</w:t>
      </w:r>
      <w:bookmarkEnd w:id="35"/>
    </w:p>
    <w:p w:rsidR="0092411C" w:rsidRPr="00434211" w:rsidRDefault="00434211">
      <w:pPr>
        <w:numPr>
          <w:ilvl w:val="0"/>
          <w:numId w:val="9"/>
        </w:numPr>
        <w:tabs>
          <w:tab w:val="left" w:pos="0"/>
          <w:tab w:val="left" w:pos="1140"/>
        </w:tabs>
        <w:spacing w:before="120" w:after="120"/>
        <w:ind w:left="0" w:right="153" w:firstLine="669"/>
        <w:jc w:val="both"/>
        <w:rPr>
          <w:b/>
          <w:lang w:val="en-US"/>
        </w:rPr>
      </w:pPr>
      <w:bookmarkStart w:id="36" w:name="_Ref353289180"/>
      <w:bookmarkStart w:id="37" w:name="_Ref350169525"/>
      <w:r w:rsidRPr="00434211">
        <w:rPr>
          <w:b/>
          <w:lang w:val="en-US"/>
        </w:rPr>
        <w:t xml:space="preserve">Forms filled in with the ETP functionality it the ETP </w:t>
      </w:r>
      <w:proofErr w:type="spellStart"/>
      <w:r w:rsidRPr="00434211">
        <w:rPr>
          <w:b/>
          <w:lang w:val="en-US"/>
        </w:rPr>
        <w:t>Fabrikant</w:t>
      </w:r>
      <w:proofErr w:type="spellEnd"/>
      <w:r w:rsidRPr="00434211">
        <w:rPr>
          <w:lang w:val="en-US"/>
        </w:rPr>
        <w:t xml:space="preserve"> </w:t>
      </w:r>
      <w:hyperlink r:id="rId15" w:history="1">
        <w:r w:rsidRPr="00434211">
          <w:rPr>
            <w:rStyle w:val="afff"/>
            <w:lang w:val="en-US"/>
          </w:rPr>
          <w:t>https://www.fabrikant.ru/</w:t>
        </w:r>
      </w:hyperlink>
      <w:r w:rsidRPr="00434211">
        <w:rPr>
          <w:b/>
          <w:color w:val="FF0000"/>
          <w:lang w:val="en-US"/>
        </w:rPr>
        <w:t>:</w:t>
      </w:r>
      <w:bookmarkEnd w:id="36"/>
    </w:p>
    <w:p w:rsidR="0092411C" w:rsidRPr="00434211" w:rsidRDefault="00434211">
      <w:pPr>
        <w:numPr>
          <w:ilvl w:val="0"/>
          <w:numId w:val="9"/>
        </w:numPr>
        <w:tabs>
          <w:tab w:val="left" w:pos="0"/>
          <w:tab w:val="left" w:pos="1140"/>
        </w:tabs>
        <w:ind w:left="0" w:right="153" w:firstLine="669"/>
        <w:jc w:val="both"/>
        <w:rPr>
          <w:b/>
          <w:lang w:val="en-US"/>
        </w:rPr>
      </w:pPr>
      <w:r w:rsidRPr="00434211">
        <w:rPr>
          <w:b/>
          <w:lang w:val="en-US"/>
        </w:rPr>
        <w:t>Documents attached to the procurement bid in the form of electronic documents:</w:t>
      </w:r>
      <w:bookmarkEnd w:id="37"/>
    </w:p>
    <w:p w:rsidR="0092411C" w:rsidRPr="00434211" w:rsidRDefault="00434211">
      <w:pPr>
        <w:numPr>
          <w:ilvl w:val="0"/>
          <w:numId w:val="10"/>
        </w:numPr>
        <w:tabs>
          <w:tab w:val="left" w:pos="0"/>
          <w:tab w:val="left" w:pos="1140"/>
        </w:tabs>
        <w:ind w:left="709" w:right="153" w:firstLine="0"/>
        <w:jc w:val="both"/>
        <w:rPr>
          <w:lang w:val="en-US"/>
        </w:rPr>
      </w:pPr>
      <w:bookmarkStart w:id="38" w:name="_Ref396489623"/>
      <w:r w:rsidRPr="00434211">
        <w:rPr>
          <w:lang w:val="en-US"/>
        </w:rPr>
        <w:t>the specification of equipment (materials) is provided as part of the application for participation in the procurement-specification in two formats: *.pdf with a signature and seal, as well as in an editable *.</w:t>
      </w:r>
      <w:proofErr w:type="spellStart"/>
      <w:r w:rsidRPr="00434211">
        <w:rPr>
          <w:lang w:val="en-US"/>
        </w:rPr>
        <w:t>xls</w:t>
      </w:r>
      <w:proofErr w:type="spellEnd"/>
      <w:r w:rsidRPr="00434211">
        <w:rPr>
          <w:lang w:val="en-US"/>
        </w:rPr>
        <w:t xml:space="preserve"> format (section 2 </w:t>
      </w:r>
      <w:hyperlink w:anchor="_APPLICATION_FOR_PARTICIPATION" w:history="1">
        <w:r w:rsidRPr="00434211">
          <w:rPr>
            <w:rStyle w:val="afff"/>
            <w:lang w:val="en-US"/>
          </w:rPr>
          <w:t>Form 1</w:t>
        </w:r>
      </w:hyperlink>
      <w:r w:rsidRPr="00434211">
        <w:rPr>
          <w:lang w:val="en-US"/>
        </w:rPr>
        <w:t>);</w:t>
      </w:r>
      <w:bookmarkEnd w:id="38"/>
    </w:p>
    <w:p w:rsidR="0092411C" w:rsidRPr="00434211" w:rsidRDefault="00434211">
      <w:pPr>
        <w:numPr>
          <w:ilvl w:val="0"/>
          <w:numId w:val="10"/>
        </w:numPr>
        <w:tabs>
          <w:tab w:val="left" w:pos="0"/>
          <w:tab w:val="left" w:pos="1140"/>
        </w:tabs>
        <w:ind w:left="709" w:right="153" w:firstLine="0"/>
        <w:jc w:val="both"/>
        <w:rPr>
          <w:lang w:val="en-US"/>
        </w:rPr>
      </w:pPr>
      <w:proofErr w:type="gramStart"/>
      <w:r w:rsidRPr="00434211">
        <w:rPr>
          <w:lang w:val="en-US"/>
        </w:rPr>
        <w:t>a</w:t>
      </w:r>
      <w:proofErr w:type="gramEnd"/>
      <w:r w:rsidRPr="00434211">
        <w:rPr>
          <w:lang w:val="en-US"/>
        </w:rPr>
        <w:t xml:space="preserve"> statement of information equipment specifications (Subsection 2, </w:t>
      </w:r>
      <w:hyperlink w:anchor="_СПРАВКА_ОБ_ИНФОРМИРОВАННОСТИ" w:history="1">
        <w:r w:rsidRPr="00434211">
          <w:rPr>
            <w:rStyle w:val="afff"/>
            <w:lang w:val="en-US"/>
          </w:rPr>
          <w:t>Form 1.1</w:t>
        </w:r>
      </w:hyperlink>
      <w:r w:rsidRPr="00434211">
        <w:rPr>
          <w:lang w:val="en-US"/>
        </w:rPr>
        <w:t>).</w:t>
      </w:r>
    </w:p>
    <w:p w:rsidR="0092411C" w:rsidRPr="00434211" w:rsidRDefault="00434211">
      <w:pPr>
        <w:numPr>
          <w:ilvl w:val="0"/>
          <w:numId w:val="11"/>
        </w:numPr>
        <w:tabs>
          <w:tab w:val="left" w:pos="0"/>
          <w:tab w:val="left" w:pos="1140"/>
        </w:tabs>
        <w:ind w:left="0" w:right="153" w:firstLine="169"/>
        <w:jc w:val="both"/>
        <w:rPr>
          <w:lang w:val="en-US"/>
        </w:rPr>
      </w:pPr>
      <w:proofErr w:type="gramStart"/>
      <w:r w:rsidRPr="00434211">
        <w:rPr>
          <w:lang w:val="en-US"/>
        </w:rPr>
        <w:t>documents</w:t>
      </w:r>
      <w:proofErr w:type="gramEnd"/>
      <w:r w:rsidRPr="00434211">
        <w:rPr>
          <w:lang w:val="en-US"/>
        </w:rPr>
        <w:t xml:space="preserve"> specified in </w:t>
      </w:r>
      <w:hyperlink w:anchor="_REQUIREMENTS._DOCUMENTS._CONTENT" w:history="1">
        <w:r w:rsidRPr="00434211">
          <w:rPr>
            <w:rStyle w:val="afff"/>
            <w:lang w:val="en-US"/>
          </w:rPr>
          <w:t>subsection 1.1</w:t>
        </w:r>
      </w:hyperlink>
      <w:r w:rsidRPr="00434211">
        <w:rPr>
          <w:lang w:val="en-US"/>
        </w:rPr>
        <w:t xml:space="preserve"> of this procurement documentation.</w:t>
      </w:r>
    </w:p>
    <w:p w:rsidR="0092411C" w:rsidRPr="00434211" w:rsidRDefault="00434211">
      <w:pPr>
        <w:numPr>
          <w:ilvl w:val="0"/>
          <w:numId w:val="11"/>
        </w:numPr>
        <w:tabs>
          <w:tab w:val="left" w:pos="0"/>
          <w:tab w:val="left" w:pos="1140"/>
        </w:tabs>
        <w:ind w:left="0" w:right="153" w:firstLine="169"/>
        <w:jc w:val="both"/>
        <w:rPr>
          <w:lang w:val="en-US"/>
        </w:rPr>
      </w:pPr>
      <w:r w:rsidRPr="00434211">
        <w:rPr>
          <w:lang w:val="en-US"/>
        </w:rPr>
        <w:t xml:space="preserve">the questionnaire (section 2 </w:t>
      </w:r>
      <w:r w:rsidRPr="00434211">
        <w:rPr>
          <w:rStyle w:val="afff"/>
          <w:lang w:val="en-US"/>
        </w:rPr>
        <w:t>Form 2</w:t>
      </w:r>
      <w:r w:rsidRPr="00434211">
        <w:rPr>
          <w:lang w:val="en-US"/>
        </w:rPr>
        <w:t>) is provided as part of the application for participation in the procurement in two formats: *.pdf with a signature and seal, as well as in an editable format *.doc or *.</w:t>
      </w:r>
      <w:proofErr w:type="spellStart"/>
      <w:r w:rsidRPr="00434211">
        <w:rPr>
          <w:lang w:val="en-US"/>
        </w:rPr>
        <w:t>xls</w:t>
      </w:r>
      <w:proofErr w:type="spellEnd"/>
      <w:r w:rsidRPr="00434211">
        <w:rPr>
          <w:lang w:val="en-US"/>
        </w:rPr>
        <w:t xml:space="preserve"> </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92411C" w:rsidRPr="00434211" w:rsidRDefault="0092411C">
      <w:pPr>
        <w:tabs>
          <w:tab w:val="left" w:pos="1134"/>
        </w:tabs>
        <w:ind w:left="142" w:firstLine="567"/>
        <w:contextualSpacing/>
        <w:jc w:val="both"/>
        <w:rPr>
          <w:sz w:val="28"/>
          <w:lang w:val="en-US"/>
        </w:rPr>
      </w:pPr>
    </w:p>
    <w:p w:rsidR="0092411C" w:rsidRPr="00434211" w:rsidRDefault="0092411C">
      <w:pPr>
        <w:rPr>
          <w:lang w:val="en-US"/>
        </w:rPr>
        <w:sectPr w:rsidR="0092411C" w:rsidRPr="00434211">
          <w:footerReference w:type="default" r:id="rId16"/>
          <w:pgSz w:w="16840" w:h="11907" w:orient="landscape"/>
          <w:pgMar w:top="1134" w:right="1134" w:bottom="737" w:left="1701" w:header="567" w:footer="567" w:gutter="0"/>
          <w:cols w:space="720"/>
        </w:sectPr>
      </w:pPr>
    </w:p>
    <w:p w:rsidR="0092411C" w:rsidRPr="00434211" w:rsidRDefault="00434211">
      <w:pPr>
        <w:pStyle w:val="Times12"/>
        <w:jc w:val="right"/>
        <w:rPr>
          <w:lang w:val="en-US"/>
        </w:rPr>
      </w:pPr>
      <w:r w:rsidRPr="00434211">
        <w:rPr>
          <w:lang w:val="en-US"/>
        </w:rPr>
        <w:lastRenderedPageBreak/>
        <w:t>Form 1.</w:t>
      </w:r>
    </w:p>
    <w:p w:rsidR="0092411C" w:rsidRPr="00434211" w:rsidRDefault="00434211">
      <w:pPr>
        <w:pStyle w:val="Times12"/>
        <w:ind w:left="4111" w:firstLine="0"/>
        <w:jc w:val="right"/>
        <w:rPr>
          <w:lang w:val="en-US"/>
        </w:rPr>
      </w:pPr>
      <w:r w:rsidRPr="00434211">
        <w:rPr>
          <w:lang w:val="en-US"/>
        </w:rPr>
        <w:t>Appendix to the bid for participation in the procurement</w:t>
      </w:r>
    </w:p>
    <w:p w:rsidR="0092411C" w:rsidRPr="00434211" w:rsidRDefault="00434211">
      <w:pPr>
        <w:pStyle w:val="Times12"/>
        <w:ind w:left="4111" w:firstLine="0"/>
        <w:jc w:val="right"/>
        <w:rPr>
          <w:lang w:val="en-US"/>
        </w:rPr>
      </w:pPr>
      <w:proofErr w:type="gramStart"/>
      <w:r w:rsidRPr="00434211">
        <w:rPr>
          <w:lang w:val="en-US"/>
        </w:rPr>
        <w:t>dated</w:t>
      </w:r>
      <w:proofErr w:type="gramEnd"/>
      <w:r w:rsidRPr="00434211">
        <w:rPr>
          <w:lang w:val="en-US"/>
        </w:rPr>
        <w:t xml:space="preserve"> _______________,  20___. No. ______</w:t>
      </w:r>
    </w:p>
    <w:p w:rsidR="0092411C" w:rsidRPr="00434211" w:rsidRDefault="0092411C">
      <w:pPr>
        <w:pStyle w:val="Times12"/>
        <w:ind w:left="4111" w:firstLine="0"/>
        <w:jc w:val="right"/>
        <w:rPr>
          <w:lang w:val="en-US"/>
        </w:rPr>
      </w:pPr>
    </w:p>
    <w:p w:rsidR="0092411C" w:rsidRPr="00434211" w:rsidRDefault="00434211">
      <w:pPr>
        <w:pStyle w:val="ad"/>
        <w:tabs>
          <w:tab w:val="left" w:pos="0"/>
          <w:tab w:val="left" w:pos="1134"/>
        </w:tabs>
        <w:spacing w:after="0" w:line="240" w:lineRule="auto"/>
        <w:ind w:left="0"/>
        <w:jc w:val="center"/>
        <w:rPr>
          <w:lang w:val="en-US"/>
        </w:rPr>
      </w:pPr>
      <w:bookmarkStart w:id="39" w:name="_EQUIPMENT_SPECIFICATIONS_(Form"/>
      <w:bookmarkStart w:id="40" w:name="_APPLICATION_FOR_PARTICIPATION"/>
      <w:bookmarkEnd w:id="39"/>
      <w:bookmarkEnd w:id="40"/>
      <w:r w:rsidRPr="00434211">
        <w:rPr>
          <w:rStyle w:val="ae"/>
          <w:rFonts w:ascii="Times New Roman" w:hAnsi="Times New Roman"/>
          <w:sz w:val="24"/>
          <w:lang w:val="en-US"/>
        </w:rPr>
        <w:t xml:space="preserve">Open one-stage request for proposals in electronic form without pre-qualification for the right </w:t>
      </w:r>
      <w:r w:rsidRPr="00434211">
        <w:rPr>
          <w:rStyle w:val="ae"/>
          <w:rFonts w:ascii="Times New Roman" w:hAnsi="Times New Roman"/>
          <w:sz w:val="24"/>
          <w:lang w:val="en-US"/>
        </w:rPr>
        <w:br/>
        <w:t xml:space="preserve">to award a contract for supply of </w:t>
      </w:r>
      <w:r w:rsidR="00E3726F" w:rsidRPr="00E3726F">
        <w:rPr>
          <w:rStyle w:val="ae"/>
          <w:rFonts w:ascii="Times New Roman" w:hAnsi="Times New Roman"/>
          <w:sz w:val="24"/>
          <w:lang w:val="en-US"/>
        </w:rPr>
        <w:t>Transformer substations and Switchgears</w:t>
      </w:r>
      <w:r w:rsidR="00E3726F">
        <w:rPr>
          <w:rStyle w:val="ae"/>
          <w:rFonts w:ascii="Times New Roman" w:hAnsi="Times New Roman"/>
          <w:sz w:val="24"/>
          <w:lang w:val="en-US"/>
        </w:rPr>
        <w:t xml:space="preserve"> </w:t>
      </w:r>
      <w:r w:rsidR="00ED7387">
        <w:rPr>
          <w:rStyle w:val="ae"/>
          <w:rFonts w:ascii="Times New Roman" w:hAnsi="Times New Roman"/>
          <w:sz w:val="24"/>
          <w:lang w:val="en-US"/>
        </w:rPr>
        <w:t>(EL_</w:t>
      </w:r>
      <w:r w:rsidR="00E3726F">
        <w:rPr>
          <w:rStyle w:val="ae"/>
          <w:rFonts w:ascii="Times New Roman" w:hAnsi="Times New Roman"/>
          <w:sz w:val="24"/>
          <w:lang w:val="en-US"/>
        </w:rPr>
        <w:t>SEM6</w:t>
      </w:r>
      <w:r w:rsidR="00416512">
        <w:rPr>
          <w:rStyle w:val="ae"/>
          <w:rFonts w:ascii="Times New Roman" w:hAnsi="Times New Roman"/>
          <w:sz w:val="24"/>
          <w:lang w:val="en-US"/>
        </w:rPr>
        <w:t>72</w:t>
      </w:r>
      <w:r w:rsidR="00ED7387" w:rsidRPr="00434211">
        <w:rPr>
          <w:rStyle w:val="ae"/>
          <w:rFonts w:ascii="Times New Roman" w:hAnsi="Times New Roman"/>
          <w:sz w:val="24"/>
          <w:lang w:val="en-US"/>
        </w:rPr>
        <w:t>)</w:t>
      </w:r>
    </w:p>
    <w:p w:rsidR="0092411C" w:rsidRPr="00434211" w:rsidRDefault="00434211">
      <w:pPr>
        <w:pStyle w:val="10"/>
        <w:numPr>
          <w:ilvl w:val="0"/>
          <w:numId w:val="0"/>
        </w:numPr>
        <w:spacing w:before="240" w:after="120"/>
        <w:ind w:left="709"/>
        <w:jc w:val="center"/>
        <w:rPr>
          <w:lang w:val="en-US"/>
        </w:rPr>
      </w:pPr>
      <w:bookmarkStart w:id="41" w:name="__RefHeading___6"/>
      <w:bookmarkEnd w:id="41"/>
      <w:r w:rsidRPr="00434211">
        <w:rPr>
          <w:lang w:val="en-US"/>
        </w:rPr>
        <w:t>APPLICATION FOR PARTICIPATION IN PURCHASE-SPECIFICATION OF EQUIPMENT (MATERIALS) (Form 1)</w:t>
      </w:r>
    </w:p>
    <w:p w:rsidR="0092411C" w:rsidRPr="00434211" w:rsidRDefault="00434211">
      <w:pPr>
        <w:spacing w:before="240"/>
        <w:jc w:val="center"/>
        <w:rPr>
          <w:b/>
          <w:i/>
          <w:lang w:val="en-US"/>
        </w:rPr>
      </w:pPr>
      <w:r w:rsidRPr="00434211">
        <w:rPr>
          <w:b/>
          <w:i/>
          <w:lang w:val="en-US"/>
        </w:rPr>
        <w:t xml:space="preserve">The equipment specification form </w:t>
      </w:r>
      <w:proofErr w:type="gramStart"/>
      <w:r w:rsidRPr="00434211">
        <w:rPr>
          <w:b/>
          <w:i/>
          <w:lang w:val="en-US"/>
        </w:rPr>
        <w:t>is presented</w:t>
      </w:r>
      <w:proofErr w:type="gramEnd"/>
      <w:r w:rsidRPr="00434211">
        <w:rPr>
          <w:b/>
          <w:i/>
          <w:lang w:val="en-US"/>
        </w:rPr>
        <w:t xml:space="preserve"> in a separate file as part of the procurement documentation</w:t>
      </w:r>
    </w:p>
    <w:p w:rsidR="0092411C" w:rsidRPr="00434211" w:rsidRDefault="0092411C">
      <w:pPr>
        <w:pStyle w:val="3e"/>
        <w:tabs>
          <w:tab w:val="left" w:pos="0"/>
        </w:tabs>
        <w:rPr>
          <w:color w:val="000000"/>
          <w:u w:val="none"/>
          <w:lang w:val="en-US"/>
        </w:rPr>
      </w:pPr>
    </w:p>
    <w:p w:rsidR="0092411C" w:rsidRPr="00434211" w:rsidRDefault="00434211">
      <w:pPr>
        <w:pStyle w:val="Times12"/>
        <w:tabs>
          <w:tab w:val="left" w:pos="709"/>
        </w:tabs>
        <w:ind w:firstLine="709"/>
        <w:rPr>
          <w:lang w:val="en-US"/>
        </w:rPr>
      </w:pPr>
      <w:r w:rsidRPr="00434211">
        <w:rPr>
          <w:lang w:val="en-US"/>
        </w:rPr>
        <w:t>COMPLETION INSTRUCTIONS</w:t>
      </w:r>
    </w:p>
    <w:p w:rsidR="0092411C" w:rsidRPr="00434211" w:rsidRDefault="00434211">
      <w:pPr>
        <w:pStyle w:val="Times12"/>
        <w:ind w:right="-29"/>
        <w:rPr>
          <w:lang w:val="en-US"/>
        </w:rPr>
      </w:pPr>
      <w:r w:rsidRPr="00434211">
        <w:rPr>
          <w:lang w:val="en-US"/>
        </w:rPr>
        <w:t>1. The equipment specification is filled in and submitted as part of the application in two Microsoft Excel and *.pdf formats.</w:t>
      </w:r>
    </w:p>
    <w:p w:rsidR="0092411C" w:rsidRPr="00434211" w:rsidRDefault="00434211">
      <w:pPr>
        <w:pStyle w:val="Times12"/>
        <w:ind w:right="-29"/>
        <w:rPr>
          <w:b/>
          <w:i/>
          <w:lang w:val="en-US"/>
        </w:rPr>
      </w:pPr>
      <w:r w:rsidRPr="00434211">
        <w:rPr>
          <w:lang w:val="en-US"/>
        </w:rPr>
        <w:t>2. The participant in the procurement procedure must take into account that the Total Cost according to the Equipment Specification must correspond to the Total Cost of the Summary Table of Costs indicated on the ETP.</w:t>
      </w:r>
    </w:p>
    <w:p w:rsidR="0092411C" w:rsidRPr="00434211" w:rsidRDefault="0092411C">
      <w:pPr>
        <w:rPr>
          <w:lang w:val="en-US"/>
        </w:rPr>
        <w:sectPr w:rsidR="0092411C" w:rsidRPr="00434211">
          <w:footerReference w:type="default" r:id="rId17"/>
          <w:pgSz w:w="11907" w:h="16840"/>
          <w:pgMar w:top="1134" w:right="737" w:bottom="1701" w:left="1134" w:header="567" w:footer="567" w:gutter="0"/>
          <w:cols w:space="720"/>
        </w:sectPr>
      </w:pPr>
    </w:p>
    <w:p w:rsidR="0092411C" w:rsidRPr="00434211" w:rsidRDefault="00434211">
      <w:pPr>
        <w:jc w:val="right"/>
        <w:rPr>
          <w:lang w:val="en-US"/>
        </w:rPr>
      </w:pPr>
      <w:r w:rsidRPr="00434211">
        <w:rPr>
          <w:lang w:val="en-US"/>
        </w:rPr>
        <w:lastRenderedPageBreak/>
        <w:t>Form 1.1.</w:t>
      </w:r>
    </w:p>
    <w:p w:rsidR="0092411C" w:rsidRPr="00434211" w:rsidRDefault="00434211">
      <w:pPr>
        <w:pStyle w:val="Times12"/>
        <w:ind w:left="4111" w:firstLine="0"/>
        <w:jc w:val="right"/>
        <w:rPr>
          <w:lang w:val="en-US"/>
        </w:rPr>
      </w:pPr>
      <w:r w:rsidRPr="00434211">
        <w:rPr>
          <w:lang w:val="en-US"/>
        </w:rPr>
        <w:t>Appendix to the bid for participation in the procurement</w:t>
      </w:r>
    </w:p>
    <w:p w:rsidR="0092411C" w:rsidRPr="00434211" w:rsidRDefault="00434211">
      <w:pPr>
        <w:pStyle w:val="Times12"/>
        <w:ind w:left="4111" w:firstLine="0"/>
        <w:jc w:val="right"/>
        <w:rPr>
          <w:lang w:val="en-US"/>
        </w:rPr>
      </w:pPr>
      <w:proofErr w:type="gramStart"/>
      <w:r w:rsidRPr="00434211">
        <w:rPr>
          <w:lang w:val="en-US"/>
        </w:rPr>
        <w:t>dated</w:t>
      </w:r>
      <w:proofErr w:type="gramEnd"/>
      <w:r w:rsidRPr="00434211">
        <w:rPr>
          <w:lang w:val="en-US"/>
        </w:rPr>
        <w:t xml:space="preserve"> _______________,  20___. No. ______</w:t>
      </w:r>
    </w:p>
    <w:p w:rsidR="0092411C" w:rsidRPr="00434211" w:rsidRDefault="0092411C">
      <w:pPr>
        <w:pStyle w:val="Times12"/>
        <w:ind w:left="4111" w:firstLine="0"/>
        <w:jc w:val="right"/>
        <w:rPr>
          <w:lang w:val="en-US"/>
        </w:rPr>
      </w:pPr>
    </w:p>
    <w:p w:rsidR="0092411C" w:rsidRPr="00434211" w:rsidRDefault="00434211">
      <w:pPr>
        <w:pStyle w:val="ad"/>
        <w:tabs>
          <w:tab w:val="left" w:pos="0"/>
          <w:tab w:val="left" w:pos="1134"/>
        </w:tabs>
        <w:spacing w:after="0" w:line="240" w:lineRule="auto"/>
        <w:ind w:left="0"/>
        <w:jc w:val="center"/>
        <w:rPr>
          <w:rFonts w:ascii="Times New Roman" w:hAnsi="Times New Roman"/>
          <w:sz w:val="24"/>
          <w:lang w:val="en-US"/>
        </w:rPr>
      </w:pPr>
      <w:bookmarkStart w:id="42" w:name="_СПРАВКА_ОБ_ИНФОРМИРОВАННОСТИ"/>
      <w:bookmarkStart w:id="43" w:name="_CERTIFICATE_OF_AWARENESS"/>
      <w:bookmarkEnd w:id="42"/>
      <w:bookmarkEnd w:id="43"/>
      <w:r w:rsidRPr="00434211">
        <w:rPr>
          <w:rStyle w:val="ae"/>
          <w:rFonts w:ascii="Times New Roman" w:hAnsi="Times New Roman"/>
          <w:sz w:val="24"/>
          <w:lang w:val="en-US"/>
        </w:rPr>
        <w:t xml:space="preserve">Open one-stage request for proposals in electronic form without pre-qualification for the right </w:t>
      </w:r>
      <w:r w:rsidRPr="00434211">
        <w:rPr>
          <w:rStyle w:val="ae"/>
          <w:rFonts w:ascii="Times New Roman" w:hAnsi="Times New Roman"/>
          <w:sz w:val="24"/>
          <w:lang w:val="en-US"/>
        </w:rPr>
        <w:br/>
        <w:t xml:space="preserve">to award a contract for supply of </w:t>
      </w:r>
      <w:r w:rsidR="00E3726F" w:rsidRPr="00E3726F">
        <w:rPr>
          <w:rStyle w:val="ae"/>
          <w:rFonts w:ascii="Times New Roman" w:hAnsi="Times New Roman"/>
          <w:sz w:val="24"/>
          <w:lang w:val="en-US"/>
        </w:rPr>
        <w:t>Transformer substations and Switchgears</w:t>
      </w:r>
      <w:r w:rsidR="00ED7387" w:rsidRPr="00427FAE">
        <w:rPr>
          <w:rStyle w:val="ae"/>
          <w:rFonts w:ascii="Times New Roman" w:hAnsi="Times New Roman"/>
          <w:sz w:val="24"/>
          <w:lang w:val="en-US"/>
        </w:rPr>
        <w:t xml:space="preserve"> </w:t>
      </w:r>
      <w:r w:rsidR="00ED7387">
        <w:rPr>
          <w:rStyle w:val="ae"/>
          <w:rFonts w:ascii="Times New Roman" w:hAnsi="Times New Roman"/>
          <w:sz w:val="24"/>
          <w:lang w:val="en-US"/>
        </w:rPr>
        <w:t>(EL_6</w:t>
      </w:r>
      <w:r w:rsidR="00416512">
        <w:rPr>
          <w:rStyle w:val="ae"/>
          <w:rFonts w:ascii="Times New Roman" w:hAnsi="Times New Roman"/>
          <w:sz w:val="24"/>
          <w:lang w:val="en-US"/>
        </w:rPr>
        <w:t>72</w:t>
      </w:r>
      <w:r w:rsidR="00ED7387" w:rsidRPr="00434211">
        <w:rPr>
          <w:rStyle w:val="ae"/>
          <w:rFonts w:ascii="Times New Roman" w:hAnsi="Times New Roman"/>
          <w:sz w:val="24"/>
          <w:lang w:val="en-US"/>
        </w:rPr>
        <w:t>)</w:t>
      </w:r>
    </w:p>
    <w:p w:rsidR="0092411C" w:rsidRPr="00434211" w:rsidRDefault="00434211">
      <w:pPr>
        <w:pStyle w:val="10"/>
        <w:numPr>
          <w:ilvl w:val="0"/>
          <w:numId w:val="0"/>
        </w:numPr>
        <w:spacing w:before="360"/>
        <w:jc w:val="center"/>
        <w:rPr>
          <w:rFonts w:ascii="Arial" w:hAnsi="Arial"/>
          <w:b/>
          <w:i/>
          <w:lang w:val="en-US"/>
        </w:rPr>
      </w:pPr>
      <w:bookmarkStart w:id="44" w:name="__RefHeading___7"/>
      <w:bookmarkEnd w:id="44"/>
      <w:r w:rsidRPr="00434211">
        <w:rPr>
          <w:lang w:val="en-US"/>
        </w:rPr>
        <w:t>CERTIFICATE OF AWARENESS (Form 1.1)</w:t>
      </w:r>
    </w:p>
    <w:p w:rsidR="0092411C" w:rsidRPr="00434211" w:rsidRDefault="00434211">
      <w:pPr>
        <w:spacing w:before="240" w:after="240"/>
        <w:ind w:firstLine="709"/>
        <w:jc w:val="both"/>
        <w:rPr>
          <w:lang w:val="en-US"/>
        </w:rPr>
      </w:pPr>
      <w:r w:rsidRPr="00434211">
        <w:rPr>
          <w:lang w:val="en-US"/>
        </w:rPr>
        <w:t xml:space="preserve">Bidder: ________________________________ </w:t>
      </w:r>
      <w:bookmarkStart w:id="45" w:name="_GoBack"/>
      <w:bookmarkEnd w:id="45"/>
    </w:p>
    <w:p w:rsidR="0092411C" w:rsidRPr="00434211" w:rsidRDefault="00434211">
      <w:pPr>
        <w:ind w:firstLine="709"/>
        <w:jc w:val="both"/>
        <w:rPr>
          <w:lang w:val="en-US"/>
        </w:rPr>
      </w:pPr>
      <w:proofErr w:type="gramStart"/>
      <w:r w:rsidRPr="00434211">
        <w:rPr>
          <w:lang w:val="en-US"/>
        </w:rPr>
        <w:t>We are notified and agree with the condition that the procurement commission will make a decision to deny us admission (rejection of our bid) / to remove us from participation in the procurement at any time up to the signing of contracts in the event that we, our subcontractors (joint contractors) are found, manufacturers, as well as those controlling us, our subcontractors (joint contractors), manufacturers of individuals and legal entities in the lists of individuals, legal entities in respect of which special economic measures are applied in accordance with the Decree of the Government of the Russian Federation dated 01.11.2018 No. 1300 "On measures to implementation of the Decree of the President of the Russian Federation of October 22, 2018 No. 592 ", and if this information is revealed after the execution of contracts with us, such contracts may be terminated.</w:t>
      </w:r>
      <w:proofErr w:type="gramEnd"/>
    </w:p>
    <w:p w:rsidR="0092411C" w:rsidRPr="00434211" w:rsidRDefault="0092411C">
      <w:pPr>
        <w:ind w:firstLine="567"/>
        <w:jc w:val="right"/>
        <w:rPr>
          <w:lang w:val="en-US"/>
        </w:rPr>
      </w:pPr>
    </w:p>
    <w:p w:rsidR="0092411C" w:rsidRPr="00434211" w:rsidRDefault="0092411C">
      <w:pPr>
        <w:jc w:val="both"/>
        <w:rPr>
          <w:lang w:val="en-US"/>
        </w:rPr>
      </w:pPr>
    </w:p>
    <w:p w:rsidR="0092411C" w:rsidRPr="00434211" w:rsidRDefault="00434211">
      <w:pPr>
        <w:jc w:val="both"/>
        <w:rPr>
          <w:b/>
          <w:i/>
          <w:lang w:val="en-US"/>
        </w:rPr>
      </w:pPr>
      <w:r w:rsidRPr="00434211">
        <w:rPr>
          <w:b/>
          <w:i/>
          <w:lang w:val="en-US"/>
        </w:rPr>
        <w:t>_________________________________</w:t>
      </w:r>
      <w:r w:rsidRPr="00434211">
        <w:rPr>
          <w:b/>
          <w:i/>
          <w:lang w:val="en-US"/>
        </w:rPr>
        <w:tab/>
        <w:t>___</w:t>
      </w:r>
      <w:r w:rsidRPr="00434211">
        <w:rPr>
          <w:b/>
          <w:i/>
          <w:lang w:val="en-US"/>
        </w:rPr>
        <w:tab/>
      </w:r>
      <w:r w:rsidRPr="00434211">
        <w:rPr>
          <w:b/>
          <w:i/>
          <w:lang w:val="en-US"/>
        </w:rPr>
        <w:tab/>
        <w:t>___________________________</w:t>
      </w:r>
    </w:p>
    <w:p w:rsidR="0092411C" w:rsidRPr="00434211" w:rsidRDefault="00434211">
      <w:pPr>
        <w:jc w:val="both"/>
        <w:rPr>
          <w:b/>
          <w:i/>
          <w:vertAlign w:val="superscript"/>
          <w:lang w:val="en-US"/>
        </w:rPr>
      </w:pPr>
      <w:r w:rsidRPr="00434211">
        <w:rPr>
          <w:b/>
          <w:i/>
          <w:vertAlign w:val="superscript"/>
          <w:lang w:val="en-US"/>
        </w:rPr>
        <w:t>(Signature of an authorized representative)                                                                                     (Name and position of the signatory)</w:t>
      </w:r>
    </w:p>
    <w:p w:rsidR="0092411C" w:rsidRPr="00434211" w:rsidRDefault="00434211">
      <w:pPr>
        <w:ind w:firstLine="709"/>
        <w:jc w:val="both"/>
        <w:rPr>
          <w:b/>
          <w:lang w:val="en-US"/>
        </w:rPr>
      </w:pPr>
      <w:r w:rsidRPr="00434211">
        <w:rPr>
          <w:b/>
          <w:lang w:val="en-US"/>
        </w:rPr>
        <w:t>L.S. (if any)</w:t>
      </w:r>
    </w:p>
    <w:p w:rsidR="0092411C" w:rsidRPr="00434211" w:rsidRDefault="0092411C">
      <w:pPr>
        <w:jc w:val="center"/>
        <w:rPr>
          <w:b/>
          <w:lang w:val="en-US"/>
        </w:rPr>
      </w:pPr>
    </w:p>
    <w:p w:rsidR="0092411C" w:rsidRPr="00434211" w:rsidRDefault="00434211">
      <w:pPr>
        <w:tabs>
          <w:tab w:val="left" w:pos="1134"/>
          <w:tab w:val="left" w:pos="1418"/>
        </w:tabs>
        <w:ind w:firstLine="709"/>
        <w:jc w:val="both"/>
        <w:rPr>
          <w:lang w:val="en-US"/>
        </w:rPr>
      </w:pPr>
      <w:r w:rsidRPr="00434211">
        <w:rPr>
          <w:lang w:val="en-US"/>
        </w:rPr>
        <w:t>COMPLETION INSTRUCTIONS</w:t>
      </w:r>
    </w:p>
    <w:p w:rsidR="0092411C" w:rsidRPr="00434211" w:rsidRDefault="00434211">
      <w:pPr>
        <w:numPr>
          <w:ilvl w:val="0"/>
          <w:numId w:val="12"/>
        </w:numPr>
        <w:tabs>
          <w:tab w:val="left" w:pos="720"/>
          <w:tab w:val="left" w:pos="1134"/>
          <w:tab w:val="left" w:pos="1418"/>
        </w:tabs>
        <w:jc w:val="both"/>
        <w:rPr>
          <w:lang w:val="en-US"/>
        </w:rPr>
      </w:pPr>
      <w:r w:rsidRPr="00434211">
        <w:rPr>
          <w:lang w:val="en-US"/>
        </w:rPr>
        <w:t xml:space="preserve">These instructions </w:t>
      </w:r>
      <w:proofErr w:type="gramStart"/>
      <w:r w:rsidRPr="00434211">
        <w:rPr>
          <w:lang w:val="en-US"/>
        </w:rPr>
        <w:t>shall not be reproduced</w:t>
      </w:r>
      <w:proofErr w:type="gramEnd"/>
      <w:r w:rsidRPr="00434211">
        <w:rPr>
          <w:lang w:val="en-US"/>
        </w:rPr>
        <w:t xml:space="preserve"> in the documents prepared by the bidder.</w:t>
      </w:r>
    </w:p>
    <w:p w:rsidR="0092411C" w:rsidRPr="00434211" w:rsidRDefault="00434211">
      <w:pPr>
        <w:numPr>
          <w:ilvl w:val="0"/>
          <w:numId w:val="12"/>
        </w:numPr>
        <w:tabs>
          <w:tab w:val="left" w:pos="720"/>
          <w:tab w:val="left" w:pos="1134"/>
          <w:tab w:val="left" w:pos="1418"/>
        </w:tabs>
        <w:jc w:val="both"/>
        <w:rPr>
          <w:lang w:val="en-US"/>
        </w:rPr>
      </w:pPr>
      <w:r w:rsidRPr="00434211">
        <w:rPr>
          <w:lang w:val="en-US"/>
        </w:rPr>
        <w:t xml:space="preserve">The bidder cites the number and date of the bid for participation in the procurement, which </w:t>
      </w:r>
      <w:proofErr w:type="gramStart"/>
      <w:r w:rsidRPr="00434211">
        <w:rPr>
          <w:lang w:val="en-US"/>
        </w:rPr>
        <w:t>is attached</w:t>
      </w:r>
      <w:proofErr w:type="gramEnd"/>
      <w:r w:rsidRPr="00434211">
        <w:rPr>
          <w:lang w:val="en-US"/>
        </w:rPr>
        <w:t xml:space="preserve"> to this certificate.</w:t>
      </w:r>
    </w:p>
    <w:p w:rsidR="0092411C" w:rsidRPr="00434211" w:rsidRDefault="00434211">
      <w:pPr>
        <w:numPr>
          <w:ilvl w:val="0"/>
          <w:numId w:val="12"/>
        </w:numPr>
        <w:tabs>
          <w:tab w:val="left" w:pos="720"/>
          <w:tab w:val="left" w:pos="1134"/>
          <w:tab w:val="left" w:pos="1418"/>
        </w:tabs>
        <w:jc w:val="both"/>
        <w:rPr>
          <w:lang w:val="en-US"/>
        </w:rPr>
      </w:pPr>
      <w:r w:rsidRPr="00434211">
        <w:rPr>
          <w:lang w:val="en-US"/>
        </w:rPr>
        <w:t>The bidder shall indicate its company name (including its legal form).</w:t>
      </w:r>
    </w:p>
    <w:p w:rsidR="0092411C" w:rsidRPr="00434211" w:rsidRDefault="0092411C">
      <w:pPr>
        <w:pStyle w:val="Times12"/>
        <w:jc w:val="right"/>
        <w:rPr>
          <w:sz w:val="28"/>
          <w:lang w:val="en-US"/>
        </w:rPr>
      </w:pPr>
    </w:p>
    <w:p w:rsidR="0092411C" w:rsidRDefault="0092411C">
      <w:pPr>
        <w:rPr>
          <w:lang w:val="en-US"/>
        </w:rPr>
      </w:pPr>
      <w:bookmarkStart w:id="46" w:name="_БАНКОВСКАЯ_ГАРАНТИЯ_ОБЕСПЕЧЕНИЯ_1"/>
      <w:bookmarkStart w:id="47" w:name="_ДОГОВОР_ПОРУЧИТЕЛЬСТВА_(Форма"/>
      <w:bookmarkEnd w:id="46"/>
      <w:bookmarkEnd w:id="47"/>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Pr="00F93D7B" w:rsidRDefault="00F93D7B" w:rsidP="00F93D7B">
      <w:pPr>
        <w:ind w:right="282"/>
        <w:jc w:val="right"/>
        <w:rPr>
          <w:szCs w:val="24"/>
          <w:lang w:val="en-US"/>
        </w:rPr>
      </w:pPr>
      <w:bookmarkStart w:id="48" w:name="_Toc260130025"/>
      <w:bookmarkStart w:id="49" w:name="_Toc367283798"/>
      <w:r>
        <w:rPr>
          <w:szCs w:val="24"/>
          <w:lang w:val="en-US"/>
        </w:rPr>
        <w:lastRenderedPageBreak/>
        <w:t>Form 2</w:t>
      </w:r>
    </w:p>
    <w:p w:rsidR="00F93D7B" w:rsidRPr="00C362F0" w:rsidRDefault="00F93D7B" w:rsidP="00F93D7B">
      <w:pPr>
        <w:ind w:right="282"/>
        <w:jc w:val="right"/>
        <w:rPr>
          <w:bCs/>
          <w:szCs w:val="24"/>
          <w:lang w:val="en-US"/>
        </w:rPr>
      </w:pPr>
      <w:r w:rsidRPr="00C362F0">
        <w:rPr>
          <w:szCs w:val="24"/>
          <w:lang w:val="en-US"/>
        </w:rPr>
        <w:t>Appendix to the procurement bid</w:t>
      </w:r>
    </w:p>
    <w:p w:rsidR="00F93D7B" w:rsidRDefault="00F93D7B" w:rsidP="00F93D7B">
      <w:pPr>
        <w:ind w:right="282"/>
        <w:jc w:val="right"/>
        <w:rPr>
          <w:bCs/>
          <w:szCs w:val="24"/>
          <w:lang w:val="en-US"/>
        </w:rPr>
      </w:pPr>
      <w:proofErr w:type="gramStart"/>
      <w:r w:rsidRPr="002B7962">
        <w:rPr>
          <w:szCs w:val="24"/>
          <w:lang w:val="en-US"/>
        </w:rPr>
        <w:t>dated</w:t>
      </w:r>
      <w:proofErr w:type="gramEnd"/>
      <w:r w:rsidRPr="002B7962">
        <w:rPr>
          <w:szCs w:val="24"/>
          <w:lang w:val="en-US"/>
        </w:rPr>
        <w:t xml:space="preserve"> ______________ 20___  No. ______</w:t>
      </w:r>
    </w:p>
    <w:p w:rsidR="00F93D7B" w:rsidRPr="002B7962" w:rsidRDefault="00F93D7B" w:rsidP="00F93D7B">
      <w:pPr>
        <w:ind w:right="282"/>
        <w:jc w:val="right"/>
        <w:rPr>
          <w:b/>
          <w:bCs/>
          <w:szCs w:val="24"/>
          <w:lang w:val="en-US"/>
        </w:rPr>
      </w:pPr>
    </w:p>
    <w:p w:rsidR="00F93D7B" w:rsidRPr="00C85CC5" w:rsidRDefault="00F93D7B" w:rsidP="00F93D7B">
      <w:pPr>
        <w:jc w:val="center"/>
        <w:rPr>
          <w:b/>
          <w:i/>
          <w:iCs/>
          <w:lang w:val="en-US"/>
        </w:rPr>
      </w:pPr>
      <w:r w:rsidRPr="00D314BB">
        <w:rPr>
          <w:iCs/>
          <w:lang w:val="en-US"/>
        </w:rPr>
        <w:t>PA</w:t>
      </w:r>
      <w:r>
        <w:rPr>
          <w:iCs/>
          <w:lang w:val="en-US"/>
        </w:rPr>
        <w:t>RTICIPANT QUESTIONNAIRE</w:t>
      </w:r>
      <w:r w:rsidRPr="00C85CC5">
        <w:rPr>
          <w:iCs/>
          <w:lang w:val="en-US"/>
        </w:rPr>
        <w:t xml:space="preserve"> </w:t>
      </w:r>
      <w:r w:rsidRPr="00F93D7B">
        <w:rPr>
          <w:iCs/>
          <w:lang w:val="en-US"/>
        </w:rPr>
        <w:t>(</w:t>
      </w:r>
      <w:r>
        <w:rPr>
          <w:iCs/>
          <w:lang w:val="en-US"/>
        </w:rPr>
        <w:t>FORM 2)</w:t>
      </w:r>
    </w:p>
    <w:p w:rsidR="00F93D7B" w:rsidRPr="00D314BB" w:rsidRDefault="00F93D7B" w:rsidP="00F93D7B">
      <w:pPr>
        <w:rPr>
          <w:szCs w:val="24"/>
          <w:lang w:val="en-US"/>
        </w:rPr>
      </w:pPr>
      <w:r w:rsidRPr="00D314BB">
        <w:rPr>
          <w:szCs w:val="24"/>
          <w:lang w:val="en-US"/>
        </w:rPr>
        <w:t>Procurement participant: ________________________________</w:t>
      </w:r>
    </w:p>
    <w:p w:rsidR="00F93D7B" w:rsidRPr="00D314BB" w:rsidRDefault="00F93D7B" w:rsidP="00F93D7B">
      <w:pPr>
        <w:rPr>
          <w:szCs w:val="24"/>
          <w:lang w:val="en-US"/>
        </w:rPr>
      </w:pPr>
      <w:r w:rsidRPr="00D314BB">
        <w:rPr>
          <w:szCs w:val="24"/>
          <w:lang w:val="en-US"/>
        </w:rPr>
        <w:t>Table 1. Information about the procurement participant.</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5948"/>
        <w:gridCol w:w="3115"/>
      </w:tblGrid>
      <w:tr w:rsidR="00F93D7B" w:rsidRPr="00416512" w:rsidTr="00E331C3">
        <w:trPr>
          <w:cantSplit/>
          <w:trHeight w:val="240"/>
          <w:tblHeader/>
        </w:trPr>
        <w:tc>
          <w:tcPr>
            <w:tcW w:w="313"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jc w:val="center"/>
              <w:rPr>
                <w:szCs w:val="24"/>
                <w:lang w:eastAsia="en-US"/>
              </w:rPr>
            </w:pPr>
            <w:r w:rsidRPr="00267561">
              <w:rPr>
                <w:szCs w:val="24"/>
                <w:lang w:eastAsia="en-US"/>
              </w:rPr>
              <w:t>№</w:t>
            </w: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jc w:val="center"/>
              <w:rPr>
                <w:szCs w:val="24"/>
                <w:lang w:eastAsia="en-US"/>
              </w:rPr>
            </w:pPr>
            <w:proofErr w:type="spellStart"/>
            <w:r w:rsidRPr="00D314BB">
              <w:rPr>
                <w:szCs w:val="24"/>
                <w:lang w:eastAsia="en-US"/>
              </w:rPr>
              <w:t>Name</w:t>
            </w:r>
            <w:proofErr w:type="spellEnd"/>
          </w:p>
        </w:tc>
        <w:tc>
          <w:tcPr>
            <w:tcW w:w="1611"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jc w:val="center"/>
              <w:rPr>
                <w:szCs w:val="24"/>
                <w:lang w:val="en-US" w:eastAsia="en-US"/>
              </w:rPr>
            </w:pPr>
            <w:r w:rsidRPr="00D314BB">
              <w:rPr>
                <w:szCs w:val="24"/>
                <w:lang w:val="en-US" w:eastAsia="en-US"/>
              </w:rPr>
              <w:t>Information about the procurement participant</w:t>
            </w:r>
          </w:p>
        </w:tc>
      </w:tr>
      <w:tr w:rsidR="00F93D7B" w:rsidRPr="00416512" w:rsidTr="00E331C3">
        <w:trPr>
          <w:cantSplit/>
          <w:trHeight w:val="471"/>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34"/>
              <w:jc w:val="both"/>
              <w:rPr>
                <w:szCs w:val="24"/>
                <w:lang w:val="en-US" w:eastAsia="en-US"/>
              </w:rPr>
            </w:pPr>
            <w:r w:rsidRPr="00D314BB">
              <w:rPr>
                <w:szCs w:val="24"/>
                <w:lang w:val="en-US" w:eastAsia="en-US"/>
              </w:rPr>
              <w:t>Company name (Full and abbreviated names of the organization or full name of the procurement participant - an individual, including those registered as an individual entrepreneur)</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szCs w:val="24"/>
                <w:lang w:val="en-US"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Organizational</w:t>
            </w:r>
            <w:proofErr w:type="spellEnd"/>
            <w:r w:rsidRPr="00D314BB">
              <w:rPr>
                <w:szCs w:val="24"/>
                <w:lang w:eastAsia="en-US"/>
              </w:rPr>
              <w:t xml:space="preserve"> </w:t>
            </w:r>
            <w:proofErr w:type="spellStart"/>
            <w:r w:rsidRPr="00D314BB">
              <w:rPr>
                <w:szCs w:val="24"/>
                <w:lang w:eastAsia="en-US"/>
              </w:rPr>
              <w:t>and</w:t>
            </w:r>
            <w:proofErr w:type="spellEnd"/>
            <w:r w:rsidRPr="00D314BB">
              <w:rPr>
                <w:szCs w:val="24"/>
                <w:lang w:eastAsia="en-US"/>
              </w:rPr>
              <w:t xml:space="preserve"> </w:t>
            </w:r>
            <w:proofErr w:type="spellStart"/>
            <w:r w:rsidRPr="00D314BB">
              <w:rPr>
                <w:szCs w:val="24"/>
                <w:lang w:eastAsia="en-US"/>
              </w:rPr>
              <w:t>legal</w:t>
            </w:r>
            <w:proofErr w:type="spellEnd"/>
            <w:r w:rsidRPr="00D314BB">
              <w:rPr>
                <w:szCs w:val="24"/>
                <w:lang w:eastAsia="en-US"/>
              </w:rPr>
              <w:t xml:space="preserve"> </w:t>
            </w:r>
            <w:proofErr w:type="spellStart"/>
            <w:r w:rsidRPr="00D314BB">
              <w:rPr>
                <w:szCs w:val="24"/>
                <w:lang w:eastAsia="en-US"/>
              </w:rPr>
              <w:t>form</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szCs w:val="24"/>
                <w:lang w:eastAsia="en-US"/>
              </w:rPr>
            </w:pPr>
          </w:p>
        </w:tc>
      </w:tr>
      <w:tr w:rsidR="00F93D7B" w:rsidRPr="00416512"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Founders (list the names and legal form or full name of all founders)</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szCs w:val="24"/>
                <w:lang w:val="en-US" w:eastAsia="en-US"/>
              </w:rPr>
            </w:pPr>
          </w:p>
        </w:tc>
      </w:tr>
      <w:tr w:rsidR="00F93D7B" w:rsidRPr="00416512" w:rsidTr="00E331C3">
        <w:trPr>
          <w:cantSplit/>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Certificate of entry into the Unified State Register of Legal Entities / Individual Entrepreneur (date and number, issued by whom) or passport data for a procurement participant - an individual</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szCs w:val="24"/>
                <w:lang w:val="en-US" w:eastAsia="en-US"/>
              </w:rPr>
            </w:pPr>
          </w:p>
        </w:tc>
      </w:tr>
      <w:tr w:rsidR="00F93D7B" w:rsidRPr="00267561" w:rsidTr="00E331C3">
        <w:trPr>
          <w:cantSplit/>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Activities</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szCs w:val="24"/>
                <w:lang w:eastAsia="en-US"/>
              </w:rPr>
            </w:pPr>
          </w:p>
        </w:tc>
      </w:tr>
      <w:tr w:rsidR="00F93D7B" w:rsidRPr="00416512"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Term of activity (taking into account succession)</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szCs w:val="24"/>
                <w:lang w:val="en-US"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r w:rsidRPr="00A301AC">
              <w:rPr>
                <w:szCs w:val="24"/>
                <w:lang w:eastAsia="en-US"/>
              </w:rPr>
              <w:t>TIN, KPP, OGRN, OKPO</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szCs w:val="24"/>
                <w:lang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Legal</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 xml:space="preserve"> (</w:t>
            </w:r>
            <w:proofErr w:type="spellStart"/>
            <w:r w:rsidRPr="00D314BB">
              <w:rPr>
                <w:szCs w:val="24"/>
                <w:lang w:eastAsia="en-US"/>
              </w:rPr>
              <w:t>country</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szCs w:val="24"/>
                <w:lang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Postal</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 xml:space="preserve"> (</w:t>
            </w:r>
            <w:proofErr w:type="spellStart"/>
            <w:r w:rsidRPr="00D314BB">
              <w:rPr>
                <w:szCs w:val="24"/>
                <w:lang w:eastAsia="en-US"/>
              </w:rPr>
              <w:t>country</w:t>
            </w:r>
            <w:proofErr w:type="spellEnd"/>
            <w:r w:rsidRPr="00D314BB">
              <w:rPr>
                <w:szCs w:val="24"/>
                <w:lang w:eastAsia="en-US"/>
              </w:rPr>
              <w:t xml:space="preserve">, </w:t>
            </w:r>
            <w:proofErr w:type="spellStart"/>
            <w:r w:rsidRPr="00D314BB">
              <w:rPr>
                <w:szCs w:val="24"/>
                <w:lang w:eastAsia="en-US"/>
              </w:rPr>
              <w:t>address</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szCs w:val="24"/>
                <w:lang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r>
              <w:rPr>
                <w:szCs w:val="24"/>
                <w:lang w:val="en-US" w:eastAsia="en-US"/>
              </w:rPr>
              <w:t>A</w:t>
            </w:r>
            <w:proofErr w:type="spellStart"/>
            <w:r w:rsidRPr="00D314BB">
              <w:rPr>
                <w:szCs w:val="24"/>
                <w:lang w:eastAsia="en-US"/>
              </w:rPr>
              <w:t>ctual</w:t>
            </w:r>
            <w:proofErr w:type="spellEnd"/>
            <w:r w:rsidRPr="00D314BB">
              <w:rPr>
                <w:szCs w:val="24"/>
                <w:lang w:eastAsia="en-US"/>
              </w:rPr>
              <w:t xml:space="preserve"> </w:t>
            </w:r>
            <w:proofErr w:type="spellStart"/>
            <w:r w:rsidRPr="00D314BB">
              <w:rPr>
                <w:szCs w:val="24"/>
                <w:lang w:eastAsia="en-US"/>
              </w:rPr>
              <w:t>location</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lang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Phones</w:t>
            </w:r>
            <w:proofErr w:type="spellEnd"/>
            <w:r w:rsidRPr="00D314BB">
              <w:rPr>
                <w:szCs w:val="24"/>
                <w:lang w:eastAsia="en-US"/>
              </w:rPr>
              <w:t xml:space="preserve"> (</w:t>
            </w:r>
            <w:proofErr w:type="spellStart"/>
            <w:r w:rsidRPr="00D314BB">
              <w:rPr>
                <w:szCs w:val="24"/>
                <w:lang w:eastAsia="en-US"/>
              </w:rPr>
              <w:t>with</w:t>
            </w:r>
            <w:proofErr w:type="spellEnd"/>
            <w:r w:rsidRPr="00D314BB">
              <w:rPr>
                <w:szCs w:val="24"/>
                <w:lang w:eastAsia="en-US"/>
              </w:rPr>
              <w:t xml:space="preserve"> </w:t>
            </w:r>
            <w:proofErr w:type="spellStart"/>
            <w:r w:rsidRPr="00D314BB">
              <w:rPr>
                <w:szCs w:val="24"/>
                <w:lang w:eastAsia="en-US"/>
              </w:rPr>
              <w:t>area</w:t>
            </w:r>
            <w:proofErr w:type="spellEnd"/>
            <w:r w:rsidRPr="00D314BB">
              <w:rPr>
                <w:szCs w:val="24"/>
                <w:lang w:eastAsia="en-US"/>
              </w:rPr>
              <w:t xml:space="preserve"> </w:t>
            </w:r>
            <w:proofErr w:type="spellStart"/>
            <w:r w:rsidRPr="00D314BB">
              <w:rPr>
                <w:szCs w:val="24"/>
                <w:lang w:eastAsia="en-US"/>
              </w:rPr>
              <w:t>code</w:t>
            </w:r>
            <w:proofErr w:type="spellEnd"/>
            <w:r w:rsidRPr="00D314BB">
              <w:rPr>
                <w:szCs w:val="24"/>
                <w:lang w:eastAsia="en-US"/>
              </w:rPr>
              <w:t>)</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lang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r w:rsidRPr="00D314BB">
              <w:rPr>
                <w:szCs w:val="24"/>
                <w:lang w:eastAsia="en-US"/>
              </w:rPr>
              <w:t>E-</w:t>
            </w:r>
            <w:proofErr w:type="spellStart"/>
            <w:r w:rsidRPr="00D314BB">
              <w:rPr>
                <w:szCs w:val="24"/>
                <w:lang w:eastAsia="en-US"/>
              </w:rPr>
              <w:t>mail</w:t>
            </w:r>
            <w:proofErr w:type="spellEnd"/>
            <w:r w:rsidRPr="00D314BB">
              <w:rPr>
                <w:szCs w:val="24"/>
                <w:lang w:eastAsia="en-US"/>
              </w:rPr>
              <w:t xml:space="preserve"> </w:t>
            </w:r>
            <w:proofErr w:type="spellStart"/>
            <w:r w:rsidRPr="00D314BB">
              <w:rPr>
                <w:szCs w:val="24"/>
                <w:lang w:eastAsia="en-US"/>
              </w:rPr>
              <w:t>address</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lang w:eastAsia="en-US"/>
              </w:rPr>
            </w:pPr>
          </w:p>
        </w:tc>
      </w:tr>
      <w:tr w:rsidR="00F93D7B" w:rsidRPr="00416512"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Branches: list names and postal addresses</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r w:rsidR="00F93D7B" w:rsidRPr="00267561"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267561" w:rsidRDefault="00F93D7B" w:rsidP="00E331C3">
            <w:pPr>
              <w:widowControl w:val="0"/>
              <w:spacing w:line="256" w:lineRule="auto"/>
              <w:ind w:right="-108"/>
              <w:rPr>
                <w:szCs w:val="24"/>
                <w:lang w:eastAsia="en-US"/>
              </w:rPr>
            </w:pPr>
            <w:proofErr w:type="spellStart"/>
            <w:r w:rsidRPr="00D314BB">
              <w:rPr>
                <w:szCs w:val="24"/>
                <w:lang w:eastAsia="en-US"/>
              </w:rPr>
              <w:t>Authorized</w:t>
            </w:r>
            <w:proofErr w:type="spellEnd"/>
            <w:r w:rsidRPr="00D314BB">
              <w:rPr>
                <w:szCs w:val="24"/>
                <w:lang w:eastAsia="en-US"/>
              </w:rPr>
              <w:t xml:space="preserve"> </w:t>
            </w:r>
            <w:proofErr w:type="spellStart"/>
            <w:r w:rsidRPr="00D314BB">
              <w:rPr>
                <w:szCs w:val="24"/>
                <w:lang w:eastAsia="en-US"/>
              </w:rPr>
              <w:t>capital</w:t>
            </w:r>
            <w:proofErr w:type="spellEnd"/>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E331C3">
            <w:pPr>
              <w:widowControl w:val="0"/>
              <w:spacing w:line="256" w:lineRule="auto"/>
              <w:jc w:val="center"/>
              <w:rPr>
                <w:lang w:eastAsia="en-US"/>
              </w:rPr>
            </w:pPr>
          </w:p>
        </w:tc>
      </w:tr>
      <w:tr w:rsidR="00F93D7B" w:rsidRPr="00416512"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267561" w:rsidRDefault="00F93D7B" w:rsidP="00F93D7B">
            <w:pPr>
              <w:widowControl w:val="0"/>
              <w:numPr>
                <w:ilvl w:val="0"/>
                <w:numId w:val="24"/>
              </w:numPr>
              <w:snapToGrid w:val="0"/>
              <w:spacing w:line="256" w:lineRule="auto"/>
              <w:ind w:left="0" w:right="-113" w:firstLine="0"/>
              <w:jc w:val="center"/>
              <w:rPr>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Cost of fixed assets (according to the balance sheet of the last completed period)</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r w:rsidR="00F93D7B" w:rsidRPr="00416512" w:rsidTr="00E331C3">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Bank details (name and address of the bank, bank account number of the procurement participant, bank phone numbers, other bank details)</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r w:rsidR="00F93D7B" w:rsidRPr="00416512" w:rsidTr="00E331C3">
        <w:trPr>
          <w:cantSplit/>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Last name, first name and patronymic of the head of the procurement participant, who has the right to sign in accordance with the constituent documents, indicating the position and contact phone number</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r w:rsidR="00F93D7B" w:rsidRPr="00416512" w:rsidTr="00E331C3">
        <w:trPr>
          <w:cantSplit/>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The management body of the procurement participant - a legal entity authorized to approve the transaction, the right to conclude which is the subject of this procurement and the procedure for approving the relevant transaction</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r w:rsidR="00F93D7B" w:rsidRPr="00416512" w:rsidTr="00E331C3">
        <w:trPr>
          <w:cantSplit/>
        </w:trPr>
        <w:tc>
          <w:tcPr>
            <w:tcW w:w="313"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F93D7B">
            <w:pPr>
              <w:widowControl w:val="0"/>
              <w:numPr>
                <w:ilvl w:val="0"/>
                <w:numId w:val="24"/>
              </w:numPr>
              <w:snapToGrid w:val="0"/>
              <w:spacing w:line="256" w:lineRule="auto"/>
              <w:ind w:left="0" w:right="-113" w:firstLine="0"/>
              <w:jc w:val="center"/>
              <w:rPr>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F93D7B" w:rsidRPr="00D314BB" w:rsidRDefault="00F93D7B" w:rsidP="00E331C3">
            <w:pPr>
              <w:widowControl w:val="0"/>
              <w:spacing w:line="256" w:lineRule="auto"/>
              <w:ind w:right="-108"/>
              <w:rPr>
                <w:szCs w:val="24"/>
                <w:lang w:val="en-US" w:eastAsia="en-US"/>
              </w:rPr>
            </w:pPr>
            <w:r w:rsidRPr="00D314BB">
              <w:rPr>
                <w:szCs w:val="24"/>
                <w:lang w:val="en-US" w:eastAsia="en-US"/>
              </w:rPr>
              <w:t>Last name, first name and patronymic of the authorized person of the procurement participant, indicating the position, contact phone number, e-mail</w:t>
            </w:r>
          </w:p>
        </w:tc>
        <w:tc>
          <w:tcPr>
            <w:tcW w:w="1611" w:type="pct"/>
            <w:tcBorders>
              <w:top w:val="single" w:sz="4" w:space="0" w:color="auto"/>
              <w:left w:val="single" w:sz="4" w:space="0" w:color="auto"/>
              <w:bottom w:val="single" w:sz="4" w:space="0" w:color="auto"/>
              <w:right w:val="single" w:sz="4" w:space="0" w:color="auto"/>
            </w:tcBorders>
            <w:vAlign w:val="center"/>
          </w:tcPr>
          <w:p w:rsidR="00F93D7B" w:rsidRPr="00D314BB" w:rsidRDefault="00F93D7B" w:rsidP="00E331C3">
            <w:pPr>
              <w:widowControl w:val="0"/>
              <w:spacing w:line="256" w:lineRule="auto"/>
              <w:jc w:val="center"/>
              <w:rPr>
                <w:lang w:val="en-US" w:eastAsia="en-US"/>
              </w:rPr>
            </w:pPr>
          </w:p>
        </w:tc>
      </w:tr>
    </w:tbl>
    <w:p w:rsidR="00F93D7B" w:rsidRPr="00D314BB" w:rsidRDefault="00F93D7B" w:rsidP="00F93D7B">
      <w:pPr>
        <w:tabs>
          <w:tab w:val="left" w:pos="708"/>
        </w:tabs>
        <w:autoSpaceDE w:val="0"/>
        <w:autoSpaceDN w:val="0"/>
        <w:rPr>
          <w:sz w:val="28"/>
          <w:szCs w:val="28"/>
          <w:lang w:val="en-US"/>
        </w:rPr>
      </w:pPr>
    </w:p>
    <w:p w:rsidR="00F93D7B" w:rsidRPr="0080207A" w:rsidRDefault="00F93D7B" w:rsidP="00F93D7B">
      <w:pPr>
        <w:autoSpaceDE w:val="0"/>
        <w:autoSpaceDN w:val="0"/>
        <w:rPr>
          <w:b/>
          <w:i/>
          <w:szCs w:val="24"/>
          <w:lang w:val="en-US"/>
        </w:rPr>
      </w:pPr>
      <w:r w:rsidRPr="0080207A">
        <w:rPr>
          <w:b/>
          <w:i/>
          <w:szCs w:val="24"/>
          <w:lang w:val="en-US"/>
        </w:rPr>
        <w:t>_________________________________</w:t>
      </w:r>
      <w:r w:rsidRPr="0080207A">
        <w:rPr>
          <w:b/>
          <w:i/>
          <w:szCs w:val="24"/>
          <w:lang w:val="en-US"/>
        </w:rPr>
        <w:tab/>
        <w:t>___</w:t>
      </w:r>
      <w:r w:rsidRPr="0080207A">
        <w:rPr>
          <w:b/>
          <w:i/>
          <w:szCs w:val="24"/>
          <w:lang w:val="en-US"/>
        </w:rPr>
        <w:tab/>
      </w:r>
      <w:r w:rsidRPr="0080207A">
        <w:rPr>
          <w:b/>
          <w:i/>
          <w:szCs w:val="24"/>
          <w:lang w:val="en-US"/>
        </w:rPr>
        <w:tab/>
        <w:t>___________________________</w:t>
      </w:r>
    </w:p>
    <w:p w:rsidR="00F93D7B" w:rsidRPr="0080207A" w:rsidRDefault="00F93D7B" w:rsidP="00F93D7B">
      <w:pPr>
        <w:rPr>
          <w:b/>
          <w:bCs/>
          <w:i/>
          <w:szCs w:val="24"/>
          <w:vertAlign w:val="superscript"/>
          <w:lang w:val="en-US"/>
        </w:rPr>
      </w:pPr>
      <w:r w:rsidRPr="0080207A">
        <w:rPr>
          <w:b/>
          <w:i/>
          <w:szCs w:val="24"/>
          <w:vertAlign w:val="superscript"/>
          <w:lang w:val="en-US"/>
        </w:rPr>
        <w:t>(Signature of the authorized representative)</w:t>
      </w:r>
      <w:r w:rsidRPr="0080207A">
        <w:rPr>
          <w:b/>
          <w:i/>
          <w:szCs w:val="24"/>
          <w:vertAlign w:val="superscript"/>
          <w:lang w:val="en-US"/>
        </w:rPr>
        <w:tab/>
      </w:r>
      <w:r w:rsidRPr="0080207A">
        <w:rPr>
          <w:b/>
          <w:i/>
          <w:szCs w:val="24"/>
          <w:vertAlign w:val="superscript"/>
          <w:lang w:val="en-US"/>
        </w:rPr>
        <w:tab/>
        <w:t>(Name and position of the signatory)</w:t>
      </w:r>
    </w:p>
    <w:p w:rsidR="00F93D7B" w:rsidRPr="0080207A" w:rsidRDefault="00F93D7B" w:rsidP="00F93D7B">
      <w:pPr>
        <w:ind w:firstLine="709"/>
        <w:rPr>
          <w:b/>
          <w:bCs/>
          <w:i/>
          <w:szCs w:val="24"/>
          <w:lang w:val="en-US"/>
        </w:rPr>
      </w:pPr>
      <w:r w:rsidRPr="0080207A">
        <w:rPr>
          <w:b/>
          <w:i/>
          <w:szCs w:val="24"/>
          <w:lang w:val="en-US"/>
        </w:rPr>
        <w:lastRenderedPageBreak/>
        <w:t>L.S. (when available)</w:t>
      </w:r>
    </w:p>
    <w:p w:rsidR="00F93D7B" w:rsidRPr="00851319" w:rsidRDefault="00F93D7B" w:rsidP="00F93D7B">
      <w:pPr>
        <w:tabs>
          <w:tab w:val="left" w:pos="1134"/>
          <w:tab w:val="left" w:pos="1418"/>
        </w:tabs>
        <w:rPr>
          <w:bCs/>
          <w:szCs w:val="24"/>
          <w:lang w:val="en-US"/>
        </w:rPr>
      </w:pPr>
      <w:r w:rsidRPr="00851319">
        <w:rPr>
          <w:szCs w:val="24"/>
          <w:lang w:val="en-US"/>
        </w:rPr>
        <w:t>INSTRUCTIONS FOR FILLING IN</w:t>
      </w:r>
    </w:p>
    <w:p w:rsidR="00F93D7B" w:rsidRPr="00D314BB" w:rsidRDefault="00F93D7B" w:rsidP="00F93D7B">
      <w:pPr>
        <w:jc w:val="both"/>
        <w:rPr>
          <w:bCs/>
          <w:lang w:val="en-US"/>
        </w:rPr>
      </w:pPr>
      <w:r w:rsidRPr="00D314BB">
        <w:rPr>
          <w:bCs/>
          <w:lang w:val="en-US"/>
        </w:rPr>
        <w:t xml:space="preserve">1. These instructions </w:t>
      </w:r>
      <w:proofErr w:type="gramStart"/>
      <w:r w:rsidRPr="00D314BB">
        <w:rPr>
          <w:bCs/>
          <w:lang w:val="en-US"/>
        </w:rPr>
        <w:t>should not be reproduced</w:t>
      </w:r>
      <w:proofErr w:type="gramEnd"/>
      <w:r w:rsidRPr="00D314BB">
        <w:rPr>
          <w:bCs/>
          <w:lang w:val="en-US"/>
        </w:rPr>
        <w:t xml:space="preserve"> in documents prepared by the procurement participant.</w:t>
      </w:r>
    </w:p>
    <w:p w:rsidR="00F93D7B" w:rsidRPr="00D314BB" w:rsidRDefault="00F93D7B" w:rsidP="00F93D7B">
      <w:pPr>
        <w:jc w:val="both"/>
        <w:rPr>
          <w:bCs/>
          <w:lang w:val="en-US"/>
        </w:rPr>
      </w:pPr>
      <w:r w:rsidRPr="00D314BB">
        <w:rPr>
          <w:bCs/>
          <w:lang w:val="en-US"/>
        </w:rPr>
        <w:t>2. The procurement participant shall provide the number and date of the application for participation in the procurement, the annex to which is this questionnaire of the procurement participant.</w:t>
      </w:r>
    </w:p>
    <w:p w:rsidR="00F93D7B" w:rsidRPr="00D314BB" w:rsidRDefault="00F93D7B" w:rsidP="00F93D7B">
      <w:pPr>
        <w:jc w:val="both"/>
        <w:rPr>
          <w:bCs/>
          <w:lang w:val="en-US"/>
        </w:rPr>
      </w:pPr>
      <w:r w:rsidRPr="00D314BB">
        <w:rPr>
          <w:bCs/>
          <w:lang w:val="en-US"/>
        </w:rPr>
        <w:t>3. The procurement participant indicates its company name (including legal form).</w:t>
      </w:r>
    </w:p>
    <w:p w:rsidR="00F93D7B" w:rsidRPr="00D314BB" w:rsidRDefault="00F93D7B" w:rsidP="00F93D7B">
      <w:pPr>
        <w:jc w:val="both"/>
        <w:rPr>
          <w:bCs/>
          <w:lang w:val="en-US"/>
        </w:rPr>
      </w:pPr>
      <w:r w:rsidRPr="00D314BB">
        <w:rPr>
          <w:bCs/>
          <w:lang w:val="en-US"/>
        </w:rPr>
        <w:t>4. Column 19 of Table 1 indicates the authorized person of the procurement participant for prompt notification of organizational issues and interaction with the procurement organizer.</w:t>
      </w:r>
    </w:p>
    <w:p w:rsidR="00F93D7B" w:rsidRPr="00D314BB" w:rsidRDefault="00F93D7B" w:rsidP="00F93D7B">
      <w:pPr>
        <w:jc w:val="both"/>
        <w:rPr>
          <w:b/>
          <w:bCs/>
          <w:i/>
          <w:lang w:val="en-US"/>
        </w:rPr>
      </w:pPr>
      <w:r w:rsidRPr="00D314BB">
        <w:rPr>
          <w:bCs/>
          <w:lang w:val="en-US"/>
        </w:rPr>
        <w:t>5. The questionnaire filled out by the procurement participant must contain all the information specified in Table 1. In the absence of any data, the word “no” is indicated.</w:t>
      </w:r>
    </w:p>
    <w:p w:rsidR="00F93D7B" w:rsidRPr="00D314BB" w:rsidRDefault="00F93D7B" w:rsidP="00F93D7B">
      <w:pPr>
        <w:ind w:firstLine="709"/>
        <w:jc w:val="both"/>
        <w:rPr>
          <w:b/>
          <w:bCs/>
          <w:i/>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p w:rsidR="00F93D7B" w:rsidRPr="00D314BB" w:rsidRDefault="00F93D7B" w:rsidP="00F93D7B">
      <w:pPr>
        <w:rPr>
          <w:b/>
          <w:i/>
          <w:szCs w:val="24"/>
          <w:lang w:val="en-US"/>
        </w:rPr>
      </w:pPr>
    </w:p>
    <w:bookmarkEnd w:id="48"/>
    <w:bookmarkEnd w:id="49"/>
    <w:p w:rsidR="00F93D7B" w:rsidRPr="00D314BB" w:rsidRDefault="00F93D7B" w:rsidP="00F93D7B">
      <w:pPr>
        <w:rPr>
          <w:b/>
          <w:bCs/>
          <w:i/>
          <w:lang w:val="en-US"/>
        </w:rPr>
      </w:pPr>
    </w:p>
    <w:p w:rsidR="00F93D7B" w:rsidRDefault="00F93D7B">
      <w:pPr>
        <w:rPr>
          <w:lang w:val="en-US"/>
        </w:rPr>
      </w:pPr>
    </w:p>
    <w:p w:rsidR="00F93D7B" w:rsidRDefault="00F93D7B">
      <w:pPr>
        <w:rPr>
          <w:lang w:val="en-US"/>
        </w:rPr>
      </w:pPr>
    </w:p>
    <w:p w:rsidR="00F93D7B" w:rsidRDefault="00F93D7B">
      <w:pPr>
        <w:rPr>
          <w:lang w:val="en-US"/>
        </w:rPr>
      </w:pPr>
    </w:p>
    <w:p w:rsidR="00F93D7B" w:rsidRPr="00434211" w:rsidRDefault="00F93D7B">
      <w:pPr>
        <w:rPr>
          <w:lang w:val="en-US"/>
        </w:rPr>
      </w:pPr>
    </w:p>
    <w:sectPr w:rsidR="00F93D7B" w:rsidRPr="00434211">
      <w:footerReference w:type="default" r:id="rId18"/>
      <w:pgSz w:w="11907" w:h="16840"/>
      <w:pgMar w:top="1134" w:right="567" w:bottom="1134"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2FE" w:rsidRDefault="00434211">
      <w:r>
        <w:separator/>
      </w:r>
    </w:p>
  </w:endnote>
  <w:endnote w:type="continuationSeparator" w:id="0">
    <w:p w:rsidR="007C22FE" w:rsidRDefault="00434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PragmaticaTT">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end"/>
    </w:r>
  </w:p>
  <w:p w:rsidR="0092411C" w:rsidRDefault="0092411C">
    <w:pPr>
      <w:pStyle w:val="af8"/>
      <w:jc w:val="center"/>
    </w:pPr>
  </w:p>
  <w:p w:rsidR="0092411C" w:rsidRDefault="0092411C">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separate"/>
    </w:r>
    <w:r w:rsidR="00416512">
      <w:rPr>
        <w:noProof/>
      </w:rPr>
      <w:t>2</w:t>
    </w:r>
    <w:r>
      <w:fldChar w:fldCharType="end"/>
    </w:r>
  </w:p>
  <w:p w:rsidR="0092411C" w:rsidRDefault="0092411C">
    <w:pPr>
      <w:pStyle w:val="af8"/>
      <w:jc w:val="center"/>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end"/>
    </w:r>
  </w:p>
  <w:p w:rsidR="0092411C" w:rsidRDefault="0092411C">
    <w:pPr>
      <w:pStyle w:val="af8"/>
      <w:jc w:val="center"/>
      <w:rPr>
        <w:rFonts w:ascii="Times New Roman" w:hAnsi="Times New Roman"/>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separate"/>
    </w:r>
    <w:r w:rsidR="00416512">
      <w:rPr>
        <w:noProof/>
      </w:rPr>
      <w:t>3</w:t>
    </w:r>
    <w:r>
      <w:fldChar w:fldCharType="end"/>
    </w:r>
  </w:p>
  <w:p w:rsidR="0092411C" w:rsidRDefault="0092411C">
    <w:pPr>
      <w:pStyle w:val="af8"/>
      <w:jc w:val="center"/>
      <w:rPr>
        <w:rFonts w:ascii="Times New Roman" w:hAnsi="Times New Roman"/>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separate"/>
    </w:r>
    <w:r w:rsidR="00416512">
      <w:rPr>
        <w:noProof/>
      </w:rPr>
      <w:t>7</w:t>
    </w:r>
    <w:r>
      <w:fldChar w:fldCharType="end"/>
    </w:r>
  </w:p>
  <w:p w:rsidR="0092411C" w:rsidRDefault="0092411C">
    <w:pPr>
      <w:pStyle w:val="af8"/>
      <w:jc w:val="center"/>
      <w:rPr>
        <w:rFonts w:ascii="Times New Roman" w:hAnsi="Times New Roman"/>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framePr w:wrap="around" w:vAnchor="text" w:hAnchor="margin" w:xAlign="center" w:y="1"/>
    </w:pPr>
    <w:r>
      <w:fldChar w:fldCharType="begin"/>
    </w:r>
    <w:r>
      <w:instrText xml:space="preserve">PAGE </w:instrText>
    </w:r>
    <w:r>
      <w:fldChar w:fldCharType="separate"/>
    </w:r>
    <w:r w:rsidR="00416512">
      <w:rPr>
        <w:noProof/>
      </w:rPr>
      <w:t>8</w:t>
    </w:r>
    <w:r>
      <w:fldChar w:fldCharType="end"/>
    </w:r>
  </w:p>
  <w:p w:rsidR="0092411C" w:rsidRDefault="0092411C">
    <w:pPr>
      <w:pStyle w:val="af8"/>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2FE" w:rsidRDefault="00434211">
      <w:r>
        <w:separator/>
      </w:r>
    </w:p>
  </w:footnote>
  <w:footnote w:type="continuationSeparator" w:id="0">
    <w:p w:rsidR="007C22FE" w:rsidRDefault="00434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434211">
    <w:pPr>
      <w:pStyle w:val="affff8"/>
      <w:jc w:val="center"/>
      <w:rPr>
        <w:rFonts w:ascii="Times New Roman" w:hAnsi="Times New Roman"/>
        <w:sz w:val="24"/>
      </w:rPr>
    </w:pPr>
    <w:proofErr w:type="spellStart"/>
    <w:r>
      <w:rPr>
        <w:rFonts w:ascii="Times New Roman" w:hAnsi="Times New Roman"/>
        <w:sz w:val="24"/>
      </w:rPr>
      <w:t>Atomkomplekt</w:t>
    </w:r>
    <w:proofErr w:type="spellEnd"/>
    <w:r>
      <w:rPr>
        <w:rFonts w:ascii="Times New Roman" w:hAnsi="Times New Roman"/>
        <w:sz w:val="24"/>
      </w:rPr>
      <w:t xml:space="preserve"> JSC</w:t>
    </w:r>
  </w:p>
  <w:p w:rsidR="0092411C" w:rsidRDefault="00434211">
    <w:pPr>
      <w:pStyle w:val="affff8"/>
    </w:pPr>
    <w:r>
      <w:t>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92411C">
    <w:pPr>
      <w:pStyle w:val="affff8"/>
      <w:jc w:val="center"/>
      <w:rPr>
        <w:rFonts w:ascii="Times New Roman" w:hAnsi="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1C" w:rsidRDefault="0092411C">
    <w:pPr>
      <w:pStyle w:val="afff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E5339"/>
    <w:multiLevelType w:val="multilevel"/>
    <w:tmpl w:val="D57465F2"/>
    <w:lvl w:ilvl="0">
      <w:start w:val="1"/>
      <w:numFmt w:val="decimal"/>
      <w:lvlText w:val="%1."/>
      <w:lvlJc w:val="left"/>
      <w:pPr>
        <w:ind w:left="435" w:hanging="360"/>
      </w:pPr>
      <w:rPr>
        <w:rFonts w:ascii="Times New Roman" w:hAnsi="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AD4198"/>
    <w:multiLevelType w:val="multilevel"/>
    <w:tmpl w:val="2EF256A8"/>
    <w:lvl w:ilvl="0">
      <w:start w:val="1"/>
      <w:numFmt w:val="decimal"/>
      <w:lvlText w:val="%1."/>
      <w:lvlJc w:val="left"/>
      <w:pPr>
        <w:ind w:left="0" w:firstLine="0"/>
      </w:pPr>
    </w:lvl>
    <w:lvl w:ilvl="1">
      <w:start w:val="1"/>
      <w:numFmt w:val="decimal"/>
      <w:lvlText w:val="%1.%2."/>
      <w:lvlJc w:val="left"/>
      <w:pPr>
        <w:ind w:left="0" w:firstLine="709"/>
      </w:pPr>
    </w:lvl>
    <w:lvl w:ilvl="2">
      <w:start w:val="1"/>
      <w:numFmt w:val="decimal"/>
      <w:lvlText w:val="%1.%2.%3."/>
      <w:lvlJc w:val="left"/>
      <w:pPr>
        <w:ind w:left="0" w:firstLine="709"/>
      </w:pPr>
    </w:lvl>
    <w:lvl w:ilvl="3">
      <w:start w:val="1"/>
      <w:numFmt w:val="decimal"/>
      <w:lvlText w:val="%1.%2.%3.%4."/>
      <w:lvlJc w:val="left"/>
      <w:pPr>
        <w:ind w:left="1695" w:hanging="720"/>
      </w:pPr>
    </w:lvl>
    <w:lvl w:ilvl="4">
      <w:start w:val="1"/>
      <w:numFmt w:val="decimal"/>
      <w:lvlText w:val="%1.%2.%3.%4.%5."/>
      <w:lvlJc w:val="left"/>
      <w:pPr>
        <w:ind w:left="2260" w:hanging="1080"/>
      </w:pPr>
    </w:lvl>
    <w:lvl w:ilvl="5">
      <w:start w:val="1"/>
      <w:numFmt w:val="decimal"/>
      <w:lvlText w:val="%1.%2.%3.%4.%5.%6."/>
      <w:lvlJc w:val="left"/>
      <w:pPr>
        <w:ind w:left="2465" w:hanging="1080"/>
      </w:pPr>
    </w:lvl>
    <w:lvl w:ilvl="6">
      <w:start w:val="1"/>
      <w:numFmt w:val="decimal"/>
      <w:lvlText w:val="%1.%2.%3.%4.%5.%6.%7."/>
      <w:lvlJc w:val="left"/>
      <w:pPr>
        <w:ind w:left="3030" w:hanging="1440"/>
      </w:pPr>
    </w:lvl>
    <w:lvl w:ilvl="7">
      <w:start w:val="1"/>
      <w:numFmt w:val="decimal"/>
      <w:lvlText w:val="%1.%2.%3.%4.%5.%6.%7.%8."/>
      <w:lvlJc w:val="left"/>
      <w:pPr>
        <w:ind w:left="3235" w:hanging="1440"/>
      </w:pPr>
    </w:lvl>
    <w:lvl w:ilvl="8">
      <w:start w:val="1"/>
      <w:numFmt w:val="decimal"/>
      <w:lvlText w:val="%1.%2.%3.%4.%5.%6.%7.%8.%9."/>
      <w:lvlJc w:val="left"/>
      <w:pPr>
        <w:ind w:left="3800" w:hanging="1800"/>
      </w:pPr>
    </w:lvl>
  </w:abstractNum>
  <w:abstractNum w:abstractNumId="2" w15:restartNumberingAfterBreak="0">
    <w:nsid w:val="131A7785"/>
    <w:multiLevelType w:val="multilevel"/>
    <w:tmpl w:val="EE18BBB8"/>
    <w:lvl w:ilvl="0">
      <w:start w:val="5"/>
      <w:numFmt w:val="decimal"/>
      <w:pStyle w:val="1"/>
      <w:lvlText w:val="%1"/>
      <w:lvlJc w:val="left"/>
      <w:pPr>
        <w:tabs>
          <w:tab w:val="left" w:pos="2130"/>
        </w:tabs>
        <w:ind w:left="2130" w:hanging="360"/>
      </w:pPr>
    </w:lvl>
    <w:lvl w:ilvl="1">
      <w:start w:val="1"/>
      <w:numFmt w:val="lowerLetter"/>
      <w:lvlText w:val="%2."/>
      <w:lvlJc w:val="left"/>
      <w:pPr>
        <w:tabs>
          <w:tab w:val="left" w:pos="2850"/>
        </w:tabs>
        <w:ind w:left="2850" w:hanging="360"/>
      </w:pPr>
    </w:lvl>
    <w:lvl w:ilvl="2">
      <w:start w:val="1"/>
      <w:numFmt w:val="lowerRoman"/>
      <w:pStyle w:val="3"/>
      <w:lvlText w:val="%3."/>
      <w:lvlJc w:val="right"/>
      <w:pPr>
        <w:tabs>
          <w:tab w:val="left" w:pos="3570"/>
        </w:tabs>
        <w:ind w:left="3570" w:hanging="180"/>
      </w:pPr>
    </w:lvl>
    <w:lvl w:ilvl="3">
      <w:start w:val="1"/>
      <w:numFmt w:val="decimal"/>
      <w:pStyle w:val="4"/>
      <w:lvlText w:val="%4."/>
      <w:lvlJc w:val="left"/>
      <w:pPr>
        <w:tabs>
          <w:tab w:val="left" w:pos="4290"/>
        </w:tabs>
        <w:ind w:left="4290" w:hanging="360"/>
      </w:pPr>
    </w:lvl>
    <w:lvl w:ilvl="4">
      <w:start w:val="1"/>
      <w:numFmt w:val="lowerLetter"/>
      <w:lvlText w:val="%5."/>
      <w:lvlJc w:val="left"/>
      <w:pPr>
        <w:tabs>
          <w:tab w:val="left" w:pos="5010"/>
        </w:tabs>
        <w:ind w:left="5010" w:hanging="360"/>
      </w:pPr>
    </w:lvl>
    <w:lvl w:ilvl="5">
      <w:start w:val="1"/>
      <w:numFmt w:val="lowerRoman"/>
      <w:lvlText w:val="%6."/>
      <w:lvlJc w:val="right"/>
      <w:pPr>
        <w:tabs>
          <w:tab w:val="left" w:pos="5730"/>
        </w:tabs>
        <w:ind w:left="5730" w:hanging="180"/>
      </w:pPr>
    </w:lvl>
    <w:lvl w:ilvl="6">
      <w:start w:val="1"/>
      <w:numFmt w:val="decimal"/>
      <w:lvlText w:val="%7."/>
      <w:lvlJc w:val="left"/>
      <w:pPr>
        <w:tabs>
          <w:tab w:val="left" w:pos="6450"/>
        </w:tabs>
        <w:ind w:left="6450" w:hanging="360"/>
      </w:pPr>
    </w:lvl>
    <w:lvl w:ilvl="7">
      <w:start w:val="1"/>
      <w:numFmt w:val="lowerLetter"/>
      <w:lvlText w:val="%8."/>
      <w:lvlJc w:val="left"/>
      <w:pPr>
        <w:tabs>
          <w:tab w:val="left" w:pos="7170"/>
        </w:tabs>
        <w:ind w:left="7170" w:hanging="360"/>
      </w:pPr>
    </w:lvl>
    <w:lvl w:ilvl="8">
      <w:start w:val="1"/>
      <w:numFmt w:val="lowerRoman"/>
      <w:lvlText w:val="%9."/>
      <w:lvlJc w:val="right"/>
      <w:pPr>
        <w:tabs>
          <w:tab w:val="left" w:pos="7890"/>
        </w:tabs>
        <w:ind w:left="7890" w:hanging="180"/>
      </w:pPr>
    </w:lvl>
  </w:abstractNum>
  <w:abstractNum w:abstractNumId="3" w15:restartNumberingAfterBreak="0">
    <w:nsid w:val="135C7254"/>
    <w:multiLevelType w:val="multilevel"/>
    <w:tmpl w:val="9E5CB73E"/>
    <w:lvl w:ilvl="0">
      <w:start w:val="1"/>
      <w:numFmt w:val="decimal"/>
      <w:lvlText w:val="%1."/>
      <w:lvlJc w:val="left"/>
      <w:pPr>
        <w:tabs>
          <w:tab w:val="left" w:pos="567"/>
        </w:tabs>
        <w:ind w:left="567" w:hanging="567"/>
      </w:pPr>
    </w:lvl>
    <w:lvl w:ilvl="1">
      <w:start w:val="1"/>
      <w:numFmt w:val="decimal"/>
      <w:lvlText w:val="%1.%2"/>
      <w:lvlJc w:val="left"/>
      <w:pPr>
        <w:tabs>
          <w:tab w:val="left" w:pos="567"/>
        </w:tabs>
        <w:ind w:left="567" w:hanging="567"/>
      </w:pPr>
    </w:lvl>
    <w:lvl w:ilvl="2">
      <w:start w:val="1"/>
      <w:numFmt w:val="decimal"/>
      <w:pStyle w:val="30"/>
      <w:lvlText w:val="%1.%2.%3"/>
      <w:lvlJc w:val="left"/>
      <w:pPr>
        <w:tabs>
          <w:tab w:val="left" w:pos="1134"/>
        </w:tabs>
        <w:ind w:left="1134" w:hanging="1134"/>
      </w:pPr>
    </w:lvl>
    <w:lvl w:ilvl="3">
      <w:start w:val="1"/>
      <w:numFmt w:val="decimal"/>
      <w:pStyle w:val="40"/>
      <w:lvlText w:val="%1.%2.%3.%4"/>
      <w:lvlJc w:val="left"/>
      <w:pPr>
        <w:tabs>
          <w:tab w:val="left" w:pos="1701"/>
        </w:tabs>
        <w:ind w:left="1701" w:hanging="1134"/>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080"/>
        </w:tabs>
        <w:ind w:left="1080" w:hanging="108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800"/>
        </w:tabs>
        <w:ind w:left="1800" w:hanging="1800"/>
      </w:pPr>
    </w:lvl>
  </w:abstractNum>
  <w:abstractNum w:abstractNumId="4" w15:restartNumberingAfterBreak="0">
    <w:nsid w:val="17A1298B"/>
    <w:multiLevelType w:val="multilevel"/>
    <w:tmpl w:val="FB688480"/>
    <w:lvl w:ilvl="0">
      <w:start w:val="1"/>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1B542CFA"/>
    <w:multiLevelType w:val="multilevel"/>
    <w:tmpl w:val="6EA2A562"/>
    <w:lvl w:ilvl="0">
      <w:start w:val="1"/>
      <w:numFmt w:val="bullet"/>
      <w:pStyle w:val="2"/>
      <w:lvlText w:val=""/>
      <w:lvlJc w:val="left"/>
      <w:pPr>
        <w:tabs>
          <w:tab w:val="left" w:pos="643"/>
        </w:tabs>
        <w:ind w:left="643"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FC4D2E"/>
    <w:multiLevelType w:val="multilevel"/>
    <w:tmpl w:val="2D76635E"/>
    <w:lvl w:ilvl="0">
      <w:start w:val="1"/>
      <w:numFmt w:val="decimal"/>
      <w:lvlText w:val="1.%1"/>
      <w:lvlJc w:val="left"/>
      <w:pPr>
        <w:tabs>
          <w:tab w:val="left" w:pos="927"/>
        </w:tabs>
        <w:ind w:left="0" w:firstLine="567"/>
      </w:pPr>
    </w:lvl>
    <w:lvl w:ilvl="1">
      <w:start w:val="3"/>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pStyle w:val="41"/>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15:restartNumberingAfterBreak="0">
    <w:nsid w:val="2ED43788"/>
    <w:multiLevelType w:val="hybridMultilevel"/>
    <w:tmpl w:val="46BAB65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8" w15:restartNumberingAfterBreak="0">
    <w:nsid w:val="32274E1C"/>
    <w:multiLevelType w:val="multilevel"/>
    <w:tmpl w:val="BEF44710"/>
    <w:lvl w:ilvl="0">
      <w:start w:val="1"/>
      <w:numFmt w:val="decimal"/>
      <w:lvlText w:val="%1."/>
      <w:lvlJc w:val="left"/>
      <w:pPr>
        <w:tabs>
          <w:tab w:val="left" w:pos="360"/>
        </w:tabs>
        <w:ind w:left="360" w:hanging="360"/>
      </w:pPr>
      <w:rPr>
        <w:sz w:val="24"/>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356643F3"/>
    <w:multiLevelType w:val="multilevel"/>
    <w:tmpl w:val="27D8E80A"/>
    <w:lvl w:ilvl="0">
      <w:start w:val="1"/>
      <w:numFmt w:val="bullet"/>
      <w:lvlText w:val=""/>
      <w:lvlJc w:val="left"/>
      <w:pPr>
        <w:ind w:left="1077" w:hanging="360"/>
      </w:pPr>
      <w:rPr>
        <w:rFonts w:ascii="Symbol" w:hAnsi="Symbol"/>
      </w:rPr>
    </w:lvl>
    <w:lvl w:ilvl="1">
      <w:start w:val="1"/>
      <w:numFmt w:val="bullet"/>
      <w:lvlText w:val="o"/>
      <w:lvlJc w:val="left"/>
      <w:pPr>
        <w:ind w:left="1797" w:hanging="360"/>
      </w:pPr>
      <w:rPr>
        <w:rFonts w:ascii="Courier New" w:hAnsi="Courier New"/>
      </w:rPr>
    </w:lvl>
    <w:lvl w:ilvl="2">
      <w:start w:val="1"/>
      <w:numFmt w:val="bullet"/>
      <w:lvlText w:val=""/>
      <w:lvlJc w:val="left"/>
      <w:pPr>
        <w:ind w:left="2517" w:hanging="360"/>
      </w:pPr>
      <w:rPr>
        <w:rFonts w:ascii="Wingdings" w:hAnsi="Wingdings"/>
      </w:rPr>
    </w:lvl>
    <w:lvl w:ilvl="3">
      <w:start w:val="1"/>
      <w:numFmt w:val="bullet"/>
      <w:lvlText w:val=""/>
      <w:lvlJc w:val="left"/>
      <w:pPr>
        <w:ind w:left="3237" w:hanging="360"/>
      </w:pPr>
      <w:rPr>
        <w:rFonts w:ascii="Symbol" w:hAnsi="Symbol"/>
      </w:rPr>
    </w:lvl>
    <w:lvl w:ilvl="4">
      <w:start w:val="1"/>
      <w:numFmt w:val="bullet"/>
      <w:lvlText w:val="o"/>
      <w:lvlJc w:val="left"/>
      <w:pPr>
        <w:ind w:left="3957" w:hanging="360"/>
      </w:pPr>
      <w:rPr>
        <w:rFonts w:ascii="Courier New" w:hAnsi="Courier New"/>
      </w:rPr>
    </w:lvl>
    <w:lvl w:ilvl="5">
      <w:start w:val="1"/>
      <w:numFmt w:val="bullet"/>
      <w:lvlText w:val=""/>
      <w:lvlJc w:val="left"/>
      <w:pPr>
        <w:ind w:left="4677" w:hanging="360"/>
      </w:pPr>
      <w:rPr>
        <w:rFonts w:ascii="Wingdings" w:hAnsi="Wingdings"/>
      </w:rPr>
    </w:lvl>
    <w:lvl w:ilvl="6">
      <w:start w:val="1"/>
      <w:numFmt w:val="bullet"/>
      <w:lvlText w:val=""/>
      <w:lvlJc w:val="left"/>
      <w:pPr>
        <w:ind w:left="5397" w:hanging="360"/>
      </w:pPr>
      <w:rPr>
        <w:rFonts w:ascii="Symbol" w:hAnsi="Symbol"/>
      </w:rPr>
    </w:lvl>
    <w:lvl w:ilvl="7">
      <w:start w:val="1"/>
      <w:numFmt w:val="bullet"/>
      <w:lvlText w:val="o"/>
      <w:lvlJc w:val="left"/>
      <w:pPr>
        <w:ind w:left="6117" w:hanging="360"/>
      </w:pPr>
      <w:rPr>
        <w:rFonts w:ascii="Courier New" w:hAnsi="Courier New"/>
      </w:rPr>
    </w:lvl>
    <w:lvl w:ilvl="8">
      <w:start w:val="1"/>
      <w:numFmt w:val="bullet"/>
      <w:lvlText w:val=""/>
      <w:lvlJc w:val="left"/>
      <w:pPr>
        <w:ind w:left="6837" w:hanging="360"/>
      </w:pPr>
      <w:rPr>
        <w:rFonts w:ascii="Wingdings" w:hAnsi="Wingdings"/>
      </w:rPr>
    </w:lvl>
  </w:abstractNum>
  <w:abstractNum w:abstractNumId="10" w15:restartNumberingAfterBreak="0">
    <w:nsid w:val="420914FB"/>
    <w:multiLevelType w:val="multilevel"/>
    <w:tmpl w:val="0DEA0FD2"/>
    <w:lvl w:ilvl="0">
      <w:start w:val="1"/>
      <w:numFmt w:val="bullet"/>
      <w:pStyle w:val="31"/>
      <w:lvlText w:val=""/>
      <w:lvlJc w:val="left"/>
      <w:pPr>
        <w:tabs>
          <w:tab w:val="left" w:pos="926"/>
        </w:tabs>
        <w:ind w:left="926"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AB422D"/>
    <w:multiLevelType w:val="multilevel"/>
    <w:tmpl w:val="0986D5D6"/>
    <w:lvl w:ilvl="0">
      <w:start w:val="1"/>
      <w:numFmt w:val="bullet"/>
      <w:lvlText w:val=""/>
      <w:lvlJc w:val="left"/>
      <w:pPr>
        <w:ind w:left="862" w:hanging="360"/>
      </w:pPr>
      <w:rPr>
        <w:rFonts w:ascii="Symbol" w:hAnsi="Symbol"/>
      </w:rPr>
    </w:lvl>
    <w:lvl w:ilvl="1">
      <w:start w:val="1"/>
      <w:numFmt w:val="bullet"/>
      <w:lvlText w:val="o"/>
      <w:lvlJc w:val="left"/>
      <w:pPr>
        <w:ind w:left="1582" w:hanging="360"/>
      </w:pPr>
      <w:rPr>
        <w:rFonts w:ascii="Courier New" w:hAnsi="Courier New"/>
      </w:rPr>
    </w:lvl>
    <w:lvl w:ilvl="2">
      <w:start w:val="1"/>
      <w:numFmt w:val="bullet"/>
      <w:pStyle w:val="32"/>
      <w:lvlText w:val=""/>
      <w:lvlJc w:val="left"/>
      <w:pPr>
        <w:ind w:left="2302" w:hanging="360"/>
      </w:pPr>
      <w:rPr>
        <w:rFonts w:ascii="Wingdings" w:hAnsi="Wingdings"/>
      </w:rPr>
    </w:lvl>
    <w:lvl w:ilvl="3">
      <w:start w:val="1"/>
      <w:numFmt w:val="bullet"/>
      <w:lvlText w:val=""/>
      <w:lvlJc w:val="left"/>
      <w:pPr>
        <w:ind w:left="3022" w:hanging="360"/>
      </w:pPr>
      <w:rPr>
        <w:rFonts w:ascii="Symbol" w:hAnsi="Symbol"/>
      </w:rPr>
    </w:lvl>
    <w:lvl w:ilvl="4">
      <w:start w:val="1"/>
      <w:numFmt w:val="bullet"/>
      <w:lvlText w:val="o"/>
      <w:lvlJc w:val="left"/>
      <w:pPr>
        <w:ind w:left="3742" w:hanging="360"/>
      </w:pPr>
      <w:rPr>
        <w:rFonts w:ascii="Courier New" w:hAnsi="Courier New"/>
      </w:rPr>
    </w:lvl>
    <w:lvl w:ilvl="5">
      <w:start w:val="1"/>
      <w:numFmt w:val="bullet"/>
      <w:lvlText w:val=""/>
      <w:lvlJc w:val="left"/>
      <w:pPr>
        <w:ind w:left="4462" w:hanging="360"/>
      </w:pPr>
      <w:rPr>
        <w:rFonts w:ascii="Wingdings" w:hAnsi="Wingdings"/>
      </w:rPr>
    </w:lvl>
    <w:lvl w:ilvl="6">
      <w:start w:val="1"/>
      <w:numFmt w:val="bullet"/>
      <w:lvlText w:val=""/>
      <w:lvlJc w:val="left"/>
      <w:pPr>
        <w:ind w:left="5182" w:hanging="360"/>
      </w:pPr>
      <w:rPr>
        <w:rFonts w:ascii="Symbol" w:hAnsi="Symbol"/>
      </w:rPr>
    </w:lvl>
    <w:lvl w:ilvl="7">
      <w:start w:val="1"/>
      <w:numFmt w:val="bullet"/>
      <w:lvlText w:val="o"/>
      <w:lvlJc w:val="left"/>
      <w:pPr>
        <w:ind w:left="5902" w:hanging="360"/>
      </w:pPr>
      <w:rPr>
        <w:rFonts w:ascii="Courier New" w:hAnsi="Courier New"/>
      </w:rPr>
    </w:lvl>
    <w:lvl w:ilvl="8">
      <w:start w:val="1"/>
      <w:numFmt w:val="bullet"/>
      <w:lvlText w:val=""/>
      <w:lvlJc w:val="left"/>
      <w:pPr>
        <w:ind w:left="6622" w:hanging="360"/>
      </w:pPr>
      <w:rPr>
        <w:rFonts w:ascii="Wingdings" w:hAnsi="Wingdings"/>
      </w:rPr>
    </w:lvl>
  </w:abstractNum>
  <w:abstractNum w:abstractNumId="12" w15:restartNumberingAfterBreak="0">
    <w:nsid w:val="4FE54B81"/>
    <w:multiLevelType w:val="multilevel"/>
    <w:tmpl w:val="B656956A"/>
    <w:lvl w:ilvl="0">
      <w:start w:val="1"/>
      <w:numFmt w:val="decimal"/>
      <w:pStyle w:val="10"/>
      <w:lvlText w:val="%1."/>
      <w:lvlJc w:val="left"/>
      <w:pPr>
        <w:tabs>
          <w:tab w:val="left" w:pos="1134"/>
        </w:tabs>
        <w:ind w:left="1134" w:hanging="1134"/>
      </w:pPr>
    </w:lvl>
    <w:lvl w:ilvl="1">
      <w:start w:val="1"/>
      <w:numFmt w:val="decimal"/>
      <w:pStyle w:val="20"/>
      <w:lvlText w:val="%1.%2"/>
      <w:lvlJc w:val="left"/>
      <w:pPr>
        <w:tabs>
          <w:tab w:val="left" w:pos="1134"/>
        </w:tabs>
        <w:ind w:left="1134" w:hanging="1134"/>
      </w:pPr>
    </w:lvl>
    <w:lvl w:ilvl="2">
      <w:start w:val="1"/>
      <w:numFmt w:val="decimal"/>
      <w:pStyle w:val="a"/>
      <w:lvlText w:val="%1.%2.%3"/>
      <w:lvlJc w:val="left"/>
      <w:pPr>
        <w:tabs>
          <w:tab w:val="left" w:pos="1134"/>
        </w:tabs>
        <w:ind w:left="1134" w:hanging="1134"/>
      </w:pPr>
      <w:rPr>
        <w:b w:val="0"/>
        <w:i w:val="0"/>
      </w:rPr>
    </w:lvl>
    <w:lvl w:ilvl="3">
      <w:start w:val="1"/>
      <w:numFmt w:val="decimal"/>
      <w:lvlText w:val="%1.%2.%3.%4"/>
      <w:lvlJc w:val="left"/>
      <w:pPr>
        <w:tabs>
          <w:tab w:val="left" w:pos="1134"/>
        </w:tabs>
        <w:ind w:left="1134" w:hanging="1134"/>
      </w:pPr>
      <w:rPr>
        <w:b w:val="0"/>
        <w:i w:val="0"/>
      </w:rPr>
    </w:lvl>
    <w:lvl w:ilvl="4">
      <w:start w:val="1"/>
      <w:numFmt w:val="lowerLetter"/>
      <w:lvlText w:val="%5)"/>
      <w:lvlJc w:val="left"/>
      <w:pPr>
        <w:tabs>
          <w:tab w:val="left" w:pos="1701"/>
        </w:tabs>
        <w:ind w:left="1701" w:hanging="567"/>
      </w:pPr>
    </w:lvl>
    <w:lvl w:ilvl="5">
      <w:start w:val="1"/>
      <w:numFmt w:val="decimal"/>
      <w:lvlText w:val="%1.%2.%3.%4.%5.%6."/>
      <w:lvlJc w:val="left"/>
      <w:pPr>
        <w:tabs>
          <w:tab w:val="left" w:pos="3960"/>
        </w:tabs>
        <w:ind w:left="2736" w:hanging="936"/>
      </w:pPr>
    </w:lvl>
    <w:lvl w:ilvl="6">
      <w:start w:val="1"/>
      <w:numFmt w:val="decimal"/>
      <w:lvlText w:val="%1.%2.%3.%4.%5.%6.%7."/>
      <w:lvlJc w:val="left"/>
      <w:pPr>
        <w:tabs>
          <w:tab w:val="left" w:pos="4680"/>
        </w:tabs>
        <w:ind w:left="3240" w:hanging="1080"/>
      </w:pPr>
    </w:lvl>
    <w:lvl w:ilvl="7">
      <w:start w:val="1"/>
      <w:numFmt w:val="decimal"/>
      <w:lvlText w:val="%1.%2.%3.%4.%5.%6.%7.%8."/>
      <w:lvlJc w:val="left"/>
      <w:pPr>
        <w:tabs>
          <w:tab w:val="left" w:pos="5400"/>
        </w:tabs>
        <w:ind w:left="3744" w:hanging="1224"/>
      </w:pPr>
    </w:lvl>
    <w:lvl w:ilvl="8">
      <w:start w:val="1"/>
      <w:numFmt w:val="decimal"/>
      <w:lvlText w:val="%1.%2.%3.%4.%5.%6.%7.%8.%9."/>
      <w:lvlJc w:val="left"/>
      <w:pPr>
        <w:tabs>
          <w:tab w:val="left" w:pos="6120"/>
        </w:tabs>
        <w:ind w:left="4320" w:hanging="1440"/>
      </w:pPr>
    </w:lvl>
  </w:abstractNum>
  <w:abstractNum w:abstractNumId="13" w15:restartNumberingAfterBreak="0">
    <w:nsid w:val="53DE30AF"/>
    <w:multiLevelType w:val="multilevel"/>
    <w:tmpl w:val="CAD254AC"/>
    <w:lvl w:ilvl="0">
      <w:start w:val="1"/>
      <w:numFmt w:val="decimal"/>
      <w:lvlText w:val="1.%1)"/>
      <w:lvlJc w:val="left"/>
      <w:pPr>
        <w:ind w:left="92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3E30082"/>
    <w:multiLevelType w:val="multilevel"/>
    <w:tmpl w:val="65DC0156"/>
    <w:lvl w:ilvl="0">
      <w:start w:val="1"/>
      <w:numFmt w:val="decimal"/>
      <w:pStyle w:val="a0"/>
      <w:lvlText w:val="%1."/>
      <w:lvlJc w:val="left"/>
      <w:pPr>
        <w:tabs>
          <w:tab w:val="left" w:pos="1134"/>
        </w:tabs>
        <w:ind w:left="0" w:firstLine="567"/>
      </w:pPr>
    </w:lvl>
    <w:lvl w:ilvl="1">
      <w:start w:val="1"/>
      <w:numFmt w:val="decimal"/>
      <w:lvlText w:val="%1.%2."/>
      <w:lvlJc w:val="left"/>
      <w:pPr>
        <w:tabs>
          <w:tab w:val="left" w:pos="708"/>
        </w:tabs>
        <w:ind w:left="2126" w:hanging="708"/>
      </w:pPr>
    </w:lvl>
    <w:lvl w:ilvl="2">
      <w:start w:val="1"/>
      <w:numFmt w:val="decimal"/>
      <w:lvlText w:val="%1.%2.%3."/>
      <w:lvlJc w:val="left"/>
      <w:pPr>
        <w:tabs>
          <w:tab w:val="left" w:pos="2835"/>
        </w:tabs>
        <w:ind w:left="2835" w:hanging="708"/>
      </w:pPr>
    </w:lvl>
    <w:lvl w:ilvl="3">
      <w:start w:val="1"/>
      <w:numFmt w:val="decimal"/>
      <w:lvlText w:val="%1.%2.%3.%4."/>
      <w:lvlJc w:val="left"/>
      <w:pPr>
        <w:tabs>
          <w:tab w:val="left" w:pos="708"/>
        </w:tabs>
        <w:ind w:left="3540" w:hanging="708"/>
      </w:pPr>
    </w:lvl>
    <w:lvl w:ilvl="4">
      <w:start w:val="1"/>
      <w:numFmt w:val="decimal"/>
      <w:lvlText w:val="%1.%2.%3.%4.%5."/>
      <w:lvlJc w:val="left"/>
      <w:pPr>
        <w:tabs>
          <w:tab w:val="left" w:pos="708"/>
        </w:tabs>
        <w:ind w:left="4248" w:hanging="708"/>
      </w:pPr>
    </w:lvl>
    <w:lvl w:ilvl="5">
      <w:numFmt w:val="decimal"/>
      <w:lvlText w:val=""/>
      <w:lvlJc w:val="left"/>
      <w:pPr>
        <w:tabs>
          <w:tab w:val="left" w:pos="360"/>
        </w:tabs>
      </w:pPr>
    </w:lvl>
    <w:lvl w:ilvl="6">
      <w:start w:val="1"/>
      <w:numFmt w:val="decimal"/>
      <w:lvlText w:val="%1.%2.%3.%4.%5.%6.%7."/>
      <w:lvlJc w:val="left"/>
      <w:pPr>
        <w:tabs>
          <w:tab w:val="left" w:pos="708"/>
        </w:tabs>
        <w:ind w:left="5664" w:hanging="708"/>
      </w:pPr>
    </w:lvl>
    <w:lvl w:ilvl="7">
      <w:start w:val="1"/>
      <w:numFmt w:val="decimal"/>
      <w:lvlText w:val="%1.%2.%3.%4.%5.%6.%7.%8."/>
      <w:lvlJc w:val="left"/>
      <w:pPr>
        <w:tabs>
          <w:tab w:val="left" w:pos="708"/>
        </w:tabs>
        <w:ind w:left="6372" w:hanging="708"/>
      </w:pPr>
    </w:lvl>
    <w:lvl w:ilvl="8">
      <w:start w:val="1"/>
      <w:numFmt w:val="decimal"/>
      <w:lvlText w:val="%1.%2.%3.%4.%5.%6.%7.%8.%9."/>
      <w:lvlJc w:val="left"/>
      <w:pPr>
        <w:tabs>
          <w:tab w:val="left" w:pos="708"/>
        </w:tabs>
        <w:ind w:left="7080" w:hanging="708"/>
      </w:pPr>
    </w:lvl>
  </w:abstractNum>
  <w:abstractNum w:abstractNumId="15" w15:restartNumberingAfterBreak="0">
    <w:nsid w:val="54C84337"/>
    <w:multiLevelType w:val="multilevel"/>
    <w:tmpl w:val="CCAEAB0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6" w15:restartNumberingAfterBreak="0">
    <w:nsid w:val="5DC22799"/>
    <w:multiLevelType w:val="multilevel"/>
    <w:tmpl w:val="C4FEE7C8"/>
    <w:lvl w:ilvl="0">
      <w:start w:val="1"/>
      <w:numFmt w:val="decimal"/>
      <w:pStyle w:val="33"/>
      <w:lvlText w:val="%1."/>
      <w:lvlJc w:val="left"/>
      <w:pPr>
        <w:tabs>
          <w:tab w:val="left"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3B9060C"/>
    <w:multiLevelType w:val="multilevel"/>
    <w:tmpl w:val="39C23ABE"/>
    <w:lvl w:ilvl="0">
      <w:start w:val="1"/>
      <w:numFmt w:val="decimal"/>
      <w:lvlText w:val="%1)"/>
      <w:lvlJc w:val="left"/>
      <w:pPr>
        <w:ind w:left="540" w:hanging="360"/>
      </w:pPr>
      <w:rPr>
        <w:b w:val="0"/>
        <w:i w:val="0"/>
      </w:rPr>
    </w:lvl>
    <w:lvl w:ilvl="1">
      <w:start w:val="1"/>
      <w:numFmt w:val="bullet"/>
      <w:lvlText w:val="­"/>
      <w:lvlJc w:val="left"/>
      <w:pPr>
        <w:tabs>
          <w:tab w:val="left" w:pos="1457"/>
        </w:tabs>
        <w:ind w:left="1440" w:hanging="360"/>
      </w:pPr>
      <w:rPr>
        <w:rFonts w:ascii="Arial (WT)" w:hAnsi="Arial (W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bullet"/>
      <w:lvlText w:val=""/>
      <w:lvlJc w:val="left"/>
      <w:pPr>
        <w:tabs>
          <w:tab w:val="left" w:pos="3600"/>
        </w:tabs>
        <w:ind w:left="3600" w:hanging="360"/>
      </w:pPr>
      <w:rPr>
        <w:rFonts w:ascii="Symbol" w:hAnsi="Symbol"/>
      </w:r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6C6F316C"/>
    <w:multiLevelType w:val="multilevel"/>
    <w:tmpl w:val="6F0EFEC6"/>
    <w:lvl w:ilvl="0">
      <w:start w:val="1"/>
      <w:numFmt w:val="decimal"/>
      <w:lvlText w:val="%1)"/>
      <w:lvlJc w:val="left"/>
      <w:pPr>
        <w:tabs>
          <w:tab w:val="left" w:pos="720"/>
        </w:tabs>
        <w:ind w:left="720" w:hanging="360"/>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6D4A6D0B"/>
    <w:multiLevelType w:val="multilevel"/>
    <w:tmpl w:val="245675F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0" w15:restartNumberingAfterBreak="0">
    <w:nsid w:val="741474AF"/>
    <w:multiLevelType w:val="multilevel"/>
    <w:tmpl w:val="4EC8A016"/>
    <w:lvl w:ilvl="0">
      <w:start w:val="3"/>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8BC14E9"/>
    <w:multiLevelType w:val="multilevel"/>
    <w:tmpl w:val="A2B0E6AC"/>
    <w:lvl w:ilvl="0">
      <w:start w:val="1"/>
      <w:numFmt w:val="decimal"/>
      <w:pStyle w:val="a1"/>
      <w:lvlText w:val="%1."/>
      <w:lvlJc w:val="left"/>
      <w:pPr>
        <w:tabs>
          <w:tab w:val="left"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7B4A8E"/>
    <w:multiLevelType w:val="multilevel"/>
    <w:tmpl w:val="C44C3752"/>
    <w:lvl w:ilvl="0">
      <w:start w:val="1"/>
      <w:numFmt w:val="decimal"/>
      <w:lvlText w:val="%1."/>
      <w:lvlJc w:val="left"/>
      <w:pPr>
        <w:ind w:left="0" w:firstLine="709"/>
      </w:pPr>
      <w:rPr>
        <w:b w:val="0"/>
        <w:i w:val="0"/>
      </w:rPr>
    </w:lvl>
    <w:lvl w:ilvl="1">
      <w:start w:val="1"/>
      <w:numFmt w:val="lowerLetter"/>
      <w:lvlText w:val="%2."/>
      <w:lvlJc w:val="left"/>
      <w:pPr>
        <w:tabs>
          <w:tab w:val="left" w:pos="1680"/>
        </w:tabs>
        <w:ind w:left="1680" w:hanging="360"/>
      </w:pPr>
    </w:lvl>
    <w:lvl w:ilvl="2">
      <w:start w:val="1"/>
      <w:numFmt w:val="lowerRoman"/>
      <w:lvlText w:val="%3."/>
      <w:lvlJc w:val="right"/>
      <w:pPr>
        <w:tabs>
          <w:tab w:val="left" w:pos="2400"/>
        </w:tabs>
        <w:ind w:left="2400" w:hanging="180"/>
      </w:pPr>
    </w:lvl>
    <w:lvl w:ilvl="3">
      <w:start w:val="1"/>
      <w:numFmt w:val="decimal"/>
      <w:lvlText w:val="%4."/>
      <w:lvlJc w:val="left"/>
      <w:pPr>
        <w:tabs>
          <w:tab w:val="left" w:pos="3120"/>
        </w:tabs>
        <w:ind w:left="3120" w:hanging="360"/>
      </w:pPr>
    </w:lvl>
    <w:lvl w:ilvl="4">
      <w:start w:val="1"/>
      <w:numFmt w:val="lowerLetter"/>
      <w:lvlText w:val="%5."/>
      <w:lvlJc w:val="left"/>
      <w:pPr>
        <w:tabs>
          <w:tab w:val="left" w:pos="3840"/>
        </w:tabs>
        <w:ind w:left="3840" w:hanging="360"/>
      </w:pPr>
    </w:lvl>
    <w:lvl w:ilvl="5">
      <w:start w:val="1"/>
      <w:numFmt w:val="lowerRoman"/>
      <w:lvlText w:val="%6."/>
      <w:lvlJc w:val="right"/>
      <w:pPr>
        <w:tabs>
          <w:tab w:val="left" w:pos="4560"/>
        </w:tabs>
        <w:ind w:left="4560" w:hanging="180"/>
      </w:pPr>
    </w:lvl>
    <w:lvl w:ilvl="6">
      <w:start w:val="1"/>
      <w:numFmt w:val="decimal"/>
      <w:lvlText w:val="%7."/>
      <w:lvlJc w:val="left"/>
      <w:pPr>
        <w:tabs>
          <w:tab w:val="left" w:pos="5280"/>
        </w:tabs>
        <w:ind w:left="5280" w:hanging="360"/>
      </w:pPr>
    </w:lvl>
    <w:lvl w:ilvl="7">
      <w:start w:val="1"/>
      <w:numFmt w:val="lowerLetter"/>
      <w:lvlText w:val="%8."/>
      <w:lvlJc w:val="left"/>
      <w:pPr>
        <w:tabs>
          <w:tab w:val="left" w:pos="6000"/>
        </w:tabs>
        <w:ind w:left="6000" w:hanging="360"/>
      </w:pPr>
    </w:lvl>
    <w:lvl w:ilvl="8">
      <w:start w:val="1"/>
      <w:numFmt w:val="lowerRoman"/>
      <w:lvlText w:val="%9."/>
      <w:lvlJc w:val="right"/>
      <w:pPr>
        <w:tabs>
          <w:tab w:val="left" w:pos="6720"/>
        </w:tabs>
        <w:ind w:left="6720" w:hanging="180"/>
      </w:pPr>
    </w:lvl>
  </w:abstractNum>
  <w:abstractNum w:abstractNumId="23" w15:restartNumberingAfterBreak="0">
    <w:nsid w:val="7CBA4058"/>
    <w:multiLevelType w:val="multilevel"/>
    <w:tmpl w:val="6F882932"/>
    <w:lvl w:ilvl="0">
      <w:start w:val="1"/>
      <w:numFmt w:val="decimal"/>
      <w:pStyle w:val="a2"/>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3."/>
      <w:lvlJc w:val="left"/>
      <w:pPr>
        <w:tabs>
          <w:tab w:val="left" w:pos="1044"/>
        </w:tabs>
        <w:ind w:left="1044" w:hanging="504"/>
      </w:pPr>
      <w:rPr>
        <w:rFonts w:ascii="Times New Roman" w:hAnsi="Times New Roman"/>
        <w:b w:val="0"/>
      </w:rPr>
    </w:lvl>
    <w:lvl w:ilvl="3">
      <w:start w:val="1"/>
      <w:numFmt w:val="decimal"/>
      <w:lvlText w:val="%1.%2.%3.%4."/>
      <w:lvlJc w:val="left"/>
      <w:pPr>
        <w:tabs>
          <w:tab w:val="left" w:pos="1728"/>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num w:numId="1">
    <w:abstractNumId w:val="1"/>
  </w:num>
  <w:num w:numId="2">
    <w:abstractNumId w:val="18"/>
  </w:num>
  <w:num w:numId="3">
    <w:abstractNumId w:val="13"/>
  </w:num>
  <w:num w:numId="4">
    <w:abstractNumId w:val="19"/>
  </w:num>
  <w:num w:numId="5">
    <w:abstractNumId w:val="4"/>
  </w:num>
  <w:num w:numId="6">
    <w:abstractNumId w:val="15"/>
  </w:num>
  <w:num w:numId="7">
    <w:abstractNumId w:val="0"/>
  </w:num>
  <w:num w:numId="8">
    <w:abstractNumId w:val="9"/>
  </w:num>
  <w:num w:numId="9">
    <w:abstractNumId w:val="8"/>
  </w:num>
  <w:num w:numId="10">
    <w:abstractNumId w:val="17"/>
  </w:num>
  <w:num w:numId="11">
    <w:abstractNumId w:val="20"/>
  </w:num>
  <w:num w:numId="12">
    <w:abstractNumId w:val="22"/>
  </w:num>
  <w:num w:numId="13">
    <w:abstractNumId w:val="16"/>
  </w:num>
  <w:num w:numId="14">
    <w:abstractNumId w:val="10"/>
  </w:num>
  <w:num w:numId="15">
    <w:abstractNumId w:val="5"/>
  </w:num>
  <w:num w:numId="16">
    <w:abstractNumId w:val="3"/>
  </w:num>
  <w:num w:numId="17">
    <w:abstractNumId w:val="6"/>
  </w:num>
  <w:num w:numId="18">
    <w:abstractNumId w:val="14"/>
  </w:num>
  <w:num w:numId="19">
    <w:abstractNumId w:val="12"/>
  </w:num>
  <w:num w:numId="20">
    <w:abstractNumId w:val="11"/>
  </w:num>
  <w:num w:numId="21">
    <w:abstractNumId w:val="2"/>
  </w:num>
  <w:num w:numId="22">
    <w:abstractNumId w:val="21"/>
  </w:num>
  <w:num w:numId="23">
    <w:abstractNumId w:val="23"/>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1C"/>
    <w:rsid w:val="00252DEC"/>
    <w:rsid w:val="003932B4"/>
    <w:rsid w:val="003D1046"/>
    <w:rsid w:val="00416512"/>
    <w:rsid w:val="00427FAE"/>
    <w:rsid w:val="00434211"/>
    <w:rsid w:val="005C105B"/>
    <w:rsid w:val="00796B88"/>
    <w:rsid w:val="007C22FE"/>
    <w:rsid w:val="0092411C"/>
    <w:rsid w:val="0093326C"/>
    <w:rsid w:val="00AD2280"/>
    <w:rsid w:val="00B15C3F"/>
    <w:rsid w:val="00E3726F"/>
    <w:rsid w:val="00ED7387"/>
    <w:rsid w:val="00F93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6D9F9"/>
  <w15:docId w15:val="{0A820F94-2EFB-4E0B-B70E-7908C7051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link w:val="11"/>
    <w:qFormat/>
  </w:style>
  <w:style w:type="paragraph" w:styleId="10">
    <w:name w:val="heading 1"/>
    <w:basedOn w:val="a3"/>
    <w:next w:val="a3"/>
    <w:link w:val="12"/>
    <w:uiPriority w:val="9"/>
    <w:qFormat/>
    <w:pPr>
      <w:keepNext/>
      <w:numPr>
        <w:numId w:val="19"/>
      </w:numPr>
      <w:jc w:val="right"/>
      <w:outlineLvl w:val="0"/>
    </w:pPr>
  </w:style>
  <w:style w:type="paragraph" w:styleId="20">
    <w:name w:val="heading 2"/>
    <w:basedOn w:val="a3"/>
    <w:next w:val="a3"/>
    <w:link w:val="22"/>
    <w:uiPriority w:val="9"/>
    <w:qFormat/>
    <w:pPr>
      <w:keepNext/>
      <w:numPr>
        <w:ilvl w:val="1"/>
        <w:numId w:val="19"/>
      </w:numPr>
      <w:spacing w:before="240" w:after="60"/>
      <w:outlineLvl w:val="1"/>
    </w:pPr>
    <w:rPr>
      <w:rFonts w:ascii="Arial" w:hAnsi="Arial"/>
      <w:b/>
      <w:i/>
      <w:sz w:val="28"/>
    </w:rPr>
  </w:style>
  <w:style w:type="paragraph" w:styleId="30">
    <w:name w:val="heading 3"/>
    <w:basedOn w:val="a3"/>
    <w:next w:val="a3"/>
    <w:link w:val="310"/>
    <w:uiPriority w:val="9"/>
    <w:qFormat/>
    <w:pPr>
      <w:keepNext/>
      <w:numPr>
        <w:ilvl w:val="2"/>
        <w:numId w:val="16"/>
      </w:numPr>
      <w:spacing w:before="240" w:after="60"/>
      <w:outlineLvl w:val="2"/>
    </w:pPr>
    <w:rPr>
      <w:rFonts w:ascii="Cambria" w:hAnsi="Cambria"/>
      <w:b/>
      <w:sz w:val="26"/>
    </w:rPr>
  </w:style>
  <w:style w:type="paragraph" w:styleId="40">
    <w:name w:val="heading 4"/>
    <w:basedOn w:val="a3"/>
    <w:next w:val="a3"/>
    <w:link w:val="410"/>
    <w:uiPriority w:val="9"/>
    <w:qFormat/>
    <w:pPr>
      <w:keepNext/>
      <w:numPr>
        <w:ilvl w:val="3"/>
        <w:numId w:val="16"/>
      </w:numPr>
      <w:spacing w:before="240" w:after="60"/>
      <w:outlineLvl w:val="3"/>
    </w:pPr>
    <w:rPr>
      <w:b/>
      <w:sz w:val="28"/>
    </w:rPr>
  </w:style>
  <w:style w:type="paragraph" w:styleId="5">
    <w:name w:val="heading 5"/>
    <w:basedOn w:val="a3"/>
    <w:next w:val="a3"/>
    <w:link w:val="51"/>
    <w:uiPriority w:val="9"/>
    <w:qFormat/>
    <w:pPr>
      <w:tabs>
        <w:tab w:val="left" w:pos="3181"/>
      </w:tabs>
      <w:spacing w:before="240" w:after="60"/>
      <w:ind w:left="3181" w:hanging="1008"/>
      <w:outlineLvl w:val="4"/>
    </w:pPr>
    <w:rPr>
      <w:rFonts w:ascii="Times New Roman CYR" w:hAnsi="Times New Roman CYR"/>
      <w:b/>
      <w:i/>
      <w:sz w:val="26"/>
    </w:rPr>
  </w:style>
  <w:style w:type="paragraph" w:styleId="6">
    <w:name w:val="heading 6"/>
    <w:basedOn w:val="a3"/>
    <w:next w:val="a3"/>
    <w:link w:val="60"/>
    <w:uiPriority w:val="9"/>
    <w:qFormat/>
    <w:pPr>
      <w:spacing w:before="240" w:after="60"/>
      <w:outlineLvl w:val="5"/>
    </w:pPr>
    <w:rPr>
      <w:b/>
      <w:sz w:val="22"/>
    </w:rPr>
  </w:style>
  <w:style w:type="paragraph" w:styleId="7">
    <w:name w:val="heading 7"/>
    <w:basedOn w:val="a3"/>
    <w:next w:val="a3"/>
    <w:link w:val="71"/>
    <w:uiPriority w:val="9"/>
    <w:qFormat/>
    <w:pPr>
      <w:tabs>
        <w:tab w:val="left" w:pos="3469"/>
      </w:tabs>
      <w:spacing w:before="240" w:after="60"/>
      <w:ind w:left="3469" w:hanging="1296"/>
      <w:outlineLvl w:val="6"/>
    </w:pPr>
  </w:style>
  <w:style w:type="paragraph" w:styleId="8">
    <w:name w:val="heading 8"/>
    <w:basedOn w:val="a3"/>
    <w:next w:val="a3"/>
    <w:link w:val="81"/>
    <w:uiPriority w:val="9"/>
    <w:qFormat/>
    <w:pPr>
      <w:tabs>
        <w:tab w:val="left" w:pos="3613"/>
      </w:tabs>
      <w:spacing w:before="240" w:after="60"/>
      <w:ind w:left="3613" w:hanging="1440"/>
      <w:outlineLvl w:val="7"/>
    </w:pPr>
    <w:rPr>
      <w:i/>
    </w:rPr>
  </w:style>
  <w:style w:type="paragraph" w:styleId="9">
    <w:name w:val="heading 9"/>
    <w:basedOn w:val="a3"/>
    <w:next w:val="a3"/>
    <w:link w:val="91"/>
    <w:uiPriority w:val="9"/>
    <w:qFormat/>
    <w:pPr>
      <w:tabs>
        <w:tab w:val="left" w:pos="3757"/>
      </w:tabs>
      <w:spacing w:before="240" w:after="60"/>
      <w:ind w:left="3757" w:hanging="1584"/>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Обычный1"/>
  </w:style>
  <w:style w:type="paragraph" w:customStyle="1" w:styleId="a7">
    <w:name w:val="Примечание"/>
    <w:basedOn w:val="a3"/>
    <w:link w:val="a8"/>
    <w:pPr>
      <w:spacing w:before="240" w:after="240" w:line="288" w:lineRule="auto"/>
      <w:ind w:left="1134" w:right="1134"/>
      <w:jc w:val="both"/>
    </w:pPr>
    <w:rPr>
      <w:spacing w:val="20"/>
    </w:rPr>
  </w:style>
  <w:style w:type="character" w:customStyle="1" w:styleId="a8">
    <w:name w:val="Примечание"/>
    <w:basedOn w:val="11"/>
    <w:link w:val="a7"/>
    <w:rPr>
      <w:spacing w:val="20"/>
    </w:rPr>
  </w:style>
  <w:style w:type="paragraph" w:customStyle="1" w:styleId="a9">
    <w:name w:val="Таблица шапка"/>
    <w:basedOn w:val="a3"/>
    <w:link w:val="aa"/>
    <w:pPr>
      <w:keepNext/>
      <w:spacing w:before="40" w:after="40"/>
      <w:ind w:left="57" w:right="57"/>
    </w:pPr>
    <w:rPr>
      <w:sz w:val="22"/>
    </w:rPr>
  </w:style>
  <w:style w:type="character" w:customStyle="1" w:styleId="aa">
    <w:name w:val="Таблица шапка"/>
    <w:basedOn w:val="11"/>
    <w:link w:val="a9"/>
    <w:rPr>
      <w:sz w:val="22"/>
    </w:rPr>
  </w:style>
  <w:style w:type="paragraph" w:customStyle="1" w:styleId="ab">
    <w:name w:val="Текст Знак"/>
    <w:link w:val="ac"/>
    <w:rPr>
      <w:rFonts w:ascii="Courier New" w:hAnsi="Courier New"/>
    </w:rPr>
  </w:style>
  <w:style w:type="character" w:customStyle="1" w:styleId="ac">
    <w:name w:val="Текст Знак"/>
    <w:link w:val="ab"/>
    <w:rPr>
      <w:rFonts w:ascii="Courier New" w:hAnsi="Courier New"/>
    </w:rPr>
  </w:style>
  <w:style w:type="paragraph" w:styleId="21">
    <w:name w:val="toc 2"/>
    <w:basedOn w:val="a3"/>
    <w:next w:val="a3"/>
    <w:link w:val="23"/>
    <w:uiPriority w:val="39"/>
    <w:pPr>
      <w:tabs>
        <w:tab w:val="left" w:pos="426"/>
        <w:tab w:val="right" w:pos="9923"/>
      </w:tabs>
      <w:ind w:left="1134" w:right="74" w:hanging="708"/>
    </w:pPr>
    <w:rPr>
      <w:rFonts w:ascii="Arial" w:hAnsi="Arial"/>
      <w:b/>
      <w:sz w:val="18"/>
    </w:rPr>
  </w:style>
  <w:style w:type="character" w:customStyle="1" w:styleId="23">
    <w:name w:val="Оглавление 2 Знак"/>
    <w:basedOn w:val="11"/>
    <w:link w:val="21"/>
    <w:rPr>
      <w:rFonts w:ascii="Arial" w:hAnsi="Arial"/>
      <w:b/>
      <w:sz w:val="18"/>
    </w:rPr>
  </w:style>
  <w:style w:type="paragraph" w:customStyle="1" w:styleId="FontStyle11">
    <w:name w:val="Font Style11"/>
    <w:link w:val="FontStyle110"/>
    <w:rPr>
      <w:sz w:val="26"/>
    </w:rPr>
  </w:style>
  <w:style w:type="character" w:customStyle="1" w:styleId="FontStyle110">
    <w:name w:val="Font Style11"/>
    <w:link w:val="FontStyle11"/>
    <w:rPr>
      <w:rFonts w:ascii="Times New Roman" w:hAnsi="Times New Roman"/>
      <w:sz w:val="26"/>
    </w:rPr>
  </w:style>
  <w:style w:type="paragraph" w:styleId="42">
    <w:name w:val="toc 4"/>
    <w:basedOn w:val="a3"/>
    <w:next w:val="a3"/>
    <w:link w:val="43"/>
    <w:uiPriority w:val="39"/>
    <w:pPr>
      <w:ind w:left="720"/>
    </w:pPr>
  </w:style>
  <w:style w:type="character" w:customStyle="1" w:styleId="43">
    <w:name w:val="Оглавление 4 Знак"/>
    <w:basedOn w:val="11"/>
    <w:link w:val="42"/>
  </w:style>
  <w:style w:type="character" w:customStyle="1" w:styleId="71">
    <w:name w:val="Заголовок 7 Знак1"/>
    <w:basedOn w:val="11"/>
    <w:link w:val="7"/>
  </w:style>
  <w:style w:type="paragraph" w:styleId="33">
    <w:name w:val="List Number 3"/>
    <w:basedOn w:val="a3"/>
    <w:link w:val="34"/>
    <w:pPr>
      <w:numPr>
        <w:numId w:val="13"/>
      </w:numPr>
    </w:pPr>
  </w:style>
  <w:style w:type="character" w:customStyle="1" w:styleId="34">
    <w:name w:val="Нумерованный список 3 Знак"/>
    <w:basedOn w:val="11"/>
    <w:link w:val="33"/>
  </w:style>
  <w:style w:type="paragraph" w:styleId="61">
    <w:name w:val="toc 6"/>
    <w:basedOn w:val="a3"/>
    <w:next w:val="a3"/>
    <w:link w:val="62"/>
    <w:uiPriority w:val="39"/>
    <w:pPr>
      <w:ind w:left="1200"/>
    </w:pPr>
  </w:style>
  <w:style w:type="character" w:customStyle="1" w:styleId="62">
    <w:name w:val="Оглавление 6 Знак"/>
    <w:basedOn w:val="11"/>
    <w:link w:val="61"/>
  </w:style>
  <w:style w:type="paragraph" w:customStyle="1" w:styleId="24">
    <w:name w:val="Уровень2"/>
    <w:basedOn w:val="a3"/>
    <w:link w:val="25"/>
    <w:pPr>
      <w:tabs>
        <w:tab w:val="left" w:pos="927"/>
        <w:tab w:val="left" w:pos="993"/>
      </w:tabs>
      <w:spacing w:before="120" w:after="120"/>
      <w:ind w:firstLine="567"/>
      <w:jc w:val="both"/>
      <w:outlineLvl w:val="0"/>
    </w:pPr>
    <w:rPr>
      <w:rFonts w:ascii="Arial" w:hAnsi="Arial"/>
    </w:rPr>
  </w:style>
  <w:style w:type="character" w:customStyle="1" w:styleId="25">
    <w:name w:val="Уровень2"/>
    <w:basedOn w:val="11"/>
    <w:link w:val="24"/>
    <w:rPr>
      <w:rFonts w:ascii="Arial" w:hAnsi="Arial"/>
      <w:color w:val="000000"/>
    </w:rPr>
  </w:style>
  <w:style w:type="paragraph" w:styleId="70">
    <w:name w:val="toc 7"/>
    <w:basedOn w:val="a3"/>
    <w:next w:val="a3"/>
    <w:link w:val="72"/>
    <w:uiPriority w:val="39"/>
    <w:pPr>
      <w:ind w:left="1440"/>
    </w:pPr>
  </w:style>
  <w:style w:type="character" w:customStyle="1" w:styleId="72">
    <w:name w:val="Оглавление 7 Знак"/>
    <w:basedOn w:val="11"/>
    <w:link w:val="70"/>
  </w:style>
  <w:style w:type="paragraph" w:customStyle="1" w:styleId="FontStyle15">
    <w:name w:val="Font Style15"/>
    <w:link w:val="FontStyle150"/>
    <w:rPr>
      <w:sz w:val="26"/>
    </w:rPr>
  </w:style>
  <w:style w:type="character" w:customStyle="1" w:styleId="FontStyle150">
    <w:name w:val="Font Style15"/>
    <w:link w:val="FontStyle15"/>
    <w:rPr>
      <w:rFonts w:ascii="Times New Roman" w:hAnsi="Times New Roman"/>
      <w:sz w:val="26"/>
    </w:rPr>
  </w:style>
  <w:style w:type="paragraph" w:styleId="26">
    <w:name w:val="List 2"/>
    <w:basedOn w:val="a3"/>
    <w:link w:val="27"/>
    <w:pPr>
      <w:ind w:left="566" w:hanging="283"/>
    </w:pPr>
  </w:style>
  <w:style w:type="character" w:customStyle="1" w:styleId="27">
    <w:name w:val="Список 2 Знак"/>
    <w:basedOn w:val="11"/>
    <w:link w:val="26"/>
  </w:style>
  <w:style w:type="paragraph" w:styleId="31">
    <w:name w:val="List Bullet 3"/>
    <w:basedOn w:val="a3"/>
    <w:link w:val="35"/>
    <w:pPr>
      <w:numPr>
        <w:numId w:val="14"/>
      </w:numPr>
    </w:pPr>
  </w:style>
  <w:style w:type="character" w:customStyle="1" w:styleId="35">
    <w:name w:val="Маркированный список 3 Знак"/>
    <w:basedOn w:val="11"/>
    <w:link w:val="31"/>
  </w:style>
  <w:style w:type="paragraph" w:customStyle="1" w:styleId="110">
    <w:name w:val="Обычный11"/>
    <w:link w:val="111"/>
    <w:pPr>
      <w:widowControl w:val="0"/>
      <w:spacing w:before="120" w:after="120"/>
      <w:ind w:firstLine="567"/>
      <w:jc w:val="both"/>
    </w:pPr>
  </w:style>
  <w:style w:type="character" w:customStyle="1" w:styleId="111">
    <w:name w:val="Обычный11"/>
    <w:link w:val="110"/>
  </w:style>
  <w:style w:type="paragraph" w:styleId="2">
    <w:name w:val="List Bullet 2"/>
    <w:basedOn w:val="a3"/>
    <w:link w:val="28"/>
    <w:pPr>
      <w:numPr>
        <w:numId w:val="15"/>
      </w:numPr>
    </w:pPr>
  </w:style>
  <w:style w:type="character" w:customStyle="1" w:styleId="28">
    <w:name w:val="Маркированный список 2 Знак"/>
    <w:basedOn w:val="11"/>
    <w:link w:val="2"/>
  </w:style>
  <w:style w:type="character" w:customStyle="1" w:styleId="310">
    <w:name w:val="Заголовок 3 Знак1"/>
    <w:basedOn w:val="11"/>
    <w:link w:val="30"/>
    <w:rPr>
      <w:rFonts w:ascii="Cambria" w:hAnsi="Cambria"/>
      <w:b/>
      <w:sz w:val="26"/>
    </w:rPr>
  </w:style>
  <w:style w:type="paragraph" w:customStyle="1" w:styleId="Style20">
    <w:name w:val="Style20"/>
    <w:basedOn w:val="a3"/>
    <w:link w:val="Style200"/>
    <w:pPr>
      <w:widowControl w:val="0"/>
    </w:pPr>
    <w:rPr>
      <w:rFonts w:ascii="Arial" w:hAnsi="Arial"/>
    </w:rPr>
  </w:style>
  <w:style w:type="character" w:customStyle="1" w:styleId="Style200">
    <w:name w:val="Style20"/>
    <w:basedOn w:val="11"/>
    <w:link w:val="Style20"/>
    <w:rPr>
      <w:rFonts w:ascii="Arial" w:hAnsi="Arial"/>
    </w:rPr>
  </w:style>
  <w:style w:type="paragraph" w:customStyle="1" w:styleId="80">
    <w:name w:val="Заголовок 8 Знак"/>
    <w:link w:val="82"/>
    <w:rPr>
      <w:i/>
    </w:rPr>
  </w:style>
  <w:style w:type="character" w:customStyle="1" w:styleId="82">
    <w:name w:val="Заголовок 8 Знак"/>
    <w:link w:val="80"/>
    <w:rPr>
      <w:i/>
      <w:sz w:val="24"/>
    </w:rPr>
  </w:style>
  <w:style w:type="paragraph" w:customStyle="1" w:styleId="Sp1">
    <w:name w:val="Sp1 Знак Знак"/>
    <w:link w:val="Sp10"/>
    <w:rPr>
      <w:b/>
    </w:rPr>
  </w:style>
  <w:style w:type="character" w:customStyle="1" w:styleId="Sp10">
    <w:name w:val="Sp1 Знак Знак"/>
    <w:link w:val="Sp1"/>
    <w:rPr>
      <w:b/>
      <w:sz w:val="24"/>
    </w:rPr>
  </w:style>
  <w:style w:type="paragraph" w:styleId="ad">
    <w:name w:val="List Paragraph"/>
    <w:basedOn w:val="a3"/>
    <w:link w:val="ae"/>
    <w:pPr>
      <w:spacing w:after="200" w:line="276" w:lineRule="auto"/>
      <w:ind w:left="720"/>
      <w:contextualSpacing/>
    </w:pPr>
    <w:rPr>
      <w:rFonts w:ascii="Calibri" w:hAnsi="Calibri"/>
      <w:sz w:val="22"/>
    </w:rPr>
  </w:style>
  <w:style w:type="character" w:customStyle="1" w:styleId="ae">
    <w:name w:val="Абзац списка Знак"/>
    <w:basedOn w:val="11"/>
    <w:link w:val="ad"/>
    <w:rPr>
      <w:rFonts w:ascii="Calibri" w:hAnsi="Calibri"/>
      <w:sz w:val="22"/>
    </w:rPr>
  </w:style>
  <w:style w:type="paragraph" w:customStyle="1" w:styleId="TableParagraph">
    <w:name w:val="Table Paragraph"/>
    <w:basedOn w:val="a3"/>
    <w:link w:val="TableParagraph0"/>
    <w:pPr>
      <w:widowControl w:val="0"/>
    </w:pPr>
    <w:rPr>
      <w:sz w:val="22"/>
    </w:rPr>
  </w:style>
  <w:style w:type="character" w:customStyle="1" w:styleId="TableParagraph0">
    <w:name w:val="Table Paragraph"/>
    <w:basedOn w:val="11"/>
    <w:link w:val="TableParagraph"/>
    <w:rPr>
      <w:sz w:val="22"/>
    </w:rPr>
  </w:style>
  <w:style w:type="paragraph" w:customStyle="1" w:styleId="29">
    <w:name w:val="Пункт_2"/>
    <w:basedOn w:val="a3"/>
    <w:link w:val="2a"/>
    <w:pPr>
      <w:tabs>
        <w:tab w:val="left" w:pos="643"/>
        <w:tab w:val="left" w:pos="1701"/>
      </w:tabs>
      <w:ind w:left="643" w:hanging="360"/>
      <w:jc w:val="both"/>
    </w:pPr>
    <w:rPr>
      <w:sz w:val="28"/>
    </w:rPr>
  </w:style>
  <w:style w:type="character" w:customStyle="1" w:styleId="2a">
    <w:name w:val="Пункт_2"/>
    <w:basedOn w:val="11"/>
    <w:link w:val="29"/>
    <w:rPr>
      <w:sz w:val="28"/>
    </w:rPr>
  </w:style>
  <w:style w:type="paragraph" w:customStyle="1" w:styleId="labelheaderlevel21">
    <w:name w:val="label_header_level_21"/>
    <w:link w:val="labelheaderlevel210"/>
    <w:rPr>
      <w:b/>
      <w:color w:val="0000FF"/>
      <w:sz w:val="20"/>
    </w:rPr>
  </w:style>
  <w:style w:type="character" w:customStyle="1" w:styleId="labelheaderlevel210">
    <w:name w:val="label_header_level_21"/>
    <w:link w:val="labelheaderlevel21"/>
    <w:rPr>
      <w:b/>
      <w:color w:val="0000FF"/>
      <w:sz w:val="20"/>
    </w:rPr>
  </w:style>
  <w:style w:type="paragraph" w:customStyle="1" w:styleId="41">
    <w:name w:val="Пункт_4"/>
    <w:basedOn w:val="a3"/>
    <w:link w:val="44"/>
    <w:pPr>
      <w:numPr>
        <w:ilvl w:val="3"/>
        <w:numId w:val="17"/>
      </w:numPr>
      <w:jc w:val="both"/>
    </w:pPr>
    <w:rPr>
      <w:sz w:val="28"/>
    </w:rPr>
  </w:style>
  <w:style w:type="character" w:customStyle="1" w:styleId="44">
    <w:name w:val="Пункт_4"/>
    <w:basedOn w:val="11"/>
    <w:link w:val="41"/>
    <w:rPr>
      <w:sz w:val="28"/>
    </w:rPr>
  </w:style>
  <w:style w:type="paragraph" w:customStyle="1" w:styleId="af">
    <w:name w:val="Знак Знак Знак Знак"/>
    <w:basedOn w:val="a3"/>
    <w:link w:val="af0"/>
    <w:pPr>
      <w:spacing w:after="160" w:line="240" w:lineRule="exact"/>
    </w:pPr>
    <w:rPr>
      <w:rFonts w:ascii="Verdana" w:hAnsi="Verdana"/>
      <w:sz w:val="20"/>
    </w:rPr>
  </w:style>
  <w:style w:type="character" w:customStyle="1" w:styleId="af0">
    <w:name w:val="Знак Знак Знак Знак"/>
    <w:basedOn w:val="11"/>
    <w:link w:val="af"/>
    <w:rPr>
      <w:rFonts w:ascii="Verdana" w:hAnsi="Verdana"/>
      <w:sz w:val="20"/>
    </w:rPr>
  </w:style>
  <w:style w:type="character" w:customStyle="1" w:styleId="91">
    <w:name w:val="Заголовок 9 Знак1"/>
    <w:basedOn w:val="11"/>
    <w:link w:val="9"/>
    <w:rPr>
      <w:rFonts w:ascii="Arial" w:hAnsi="Arial"/>
      <w:sz w:val="22"/>
    </w:rPr>
  </w:style>
  <w:style w:type="paragraph" w:styleId="af1">
    <w:name w:val="List Continue"/>
    <w:basedOn w:val="a3"/>
    <w:link w:val="af2"/>
    <w:pPr>
      <w:spacing w:after="120"/>
      <w:ind w:left="283"/>
    </w:pPr>
  </w:style>
  <w:style w:type="character" w:customStyle="1" w:styleId="af2">
    <w:name w:val="Продолжение списка Знак"/>
    <w:basedOn w:val="11"/>
    <w:link w:val="af1"/>
  </w:style>
  <w:style w:type="paragraph" w:customStyle="1" w:styleId="-3">
    <w:name w:val="Пункт-3"/>
    <w:basedOn w:val="a3"/>
    <w:link w:val="-30"/>
    <w:pPr>
      <w:tabs>
        <w:tab w:val="left" w:pos="1701"/>
      </w:tabs>
      <w:spacing w:line="288" w:lineRule="auto"/>
      <w:ind w:firstLine="567"/>
      <w:jc w:val="both"/>
    </w:pPr>
    <w:rPr>
      <w:sz w:val="28"/>
    </w:rPr>
  </w:style>
  <w:style w:type="character" w:customStyle="1" w:styleId="-30">
    <w:name w:val="Пункт-3"/>
    <w:basedOn w:val="11"/>
    <w:link w:val="-3"/>
    <w:rPr>
      <w:sz w:val="28"/>
    </w:rPr>
  </w:style>
  <w:style w:type="paragraph" w:styleId="af3">
    <w:name w:val="Plain Text"/>
    <w:basedOn w:val="a3"/>
    <w:link w:val="13"/>
    <w:rPr>
      <w:rFonts w:ascii="Courier New" w:hAnsi="Courier New"/>
      <w:sz w:val="20"/>
    </w:rPr>
  </w:style>
  <w:style w:type="character" w:customStyle="1" w:styleId="13">
    <w:name w:val="Текст Знак1"/>
    <w:basedOn w:val="11"/>
    <w:link w:val="af3"/>
    <w:rPr>
      <w:rFonts w:ascii="Courier New" w:hAnsi="Courier New"/>
      <w:sz w:val="20"/>
    </w:rPr>
  </w:style>
  <w:style w:type="paragraph" w:styleId="af4">
    <w:name w:val="annotation subject"/>
    <w:basedOn w:val="af5"/>
    <w:next w:val="af5"/>
    <w:link w:val="14"/>
    <w:rPr>
      <w:b/>
    </w:rPr>
  </w:style>
  <w:style w:type="character" w:customStyle="1" w:styleId="14">
    <w:name w:val="Тема примечания Знак1"/>
    <w:basedOn w:val="15"/>
    <w:link w:val="af4"/>
    <w:rPr>
      <w:b/>
      <w:sz w:val="20"/>
    </w:rPr>
  </w:style>
  <w:style w:type="paragraph" w:customStyle="1" w:styleId="-7">
    <w:name w:val="Пункт-7"/>
    <w:basedOn w:val="a3"/>
    <w:link w:val="-70"/>
    <w:pPr>
      <w:tabs>
        <w:tab w:val="left" w:pos="1701"/>
      </w:tabs>
      <w:spacing w:line="288" w:lineRule="auto"/>
      <w:ind w:firstLine="567"/>
      <w:jc w:val="both"/>
    </w:pPr>
    <w:rPr>
      <w:sz w:val="28"/>
    </w:rPr>
  </w:style>
  <w:style w:type="character" w:customStyle="1" w:styleId="-70">
    <w:name w:val="Пункт-7"/>
    <w:basedOn w:val="11"/>
    <w:link w:val="-7"/>
    <w:rPr>
      <w:sz w:val="28"/>
    </w:rPr>
  </w:style>
  <w:style w:type="paragraph" w:customStyle="1" w:styleId="50">
    <w:name w:val="Заголовок 5 Знак"/>
    <w:link w:val="52"/>
    <w:rPr>
      <w:rFonts w:ascii="Times New Roman CYR" w:hAnsi="Times New Roman CYR"/>
      <w:b/>
      <w:i/>
      <w:sz w:val="26"/>
    </w:rPr>
  </w:style>
  <w:style w:type="character" w:customStyle="1" w:styleId="52">
    <w:name w:val="Заголовок 5 Знак"/>
    <w:link w:val="50"/>
    <w:rPr>
      <w:rFonts w:ascii="Times New Roman CYR" w:hAnsi="Times New Roman CYR"/>
      <w:b/>
      <w:i/>
      <w:sz w:val="26"/>
    </w:rPr>
  </w:style>
  <w:style w:type="paragraph" w:customStyle="1" w:styleId="FontStyle33">
    <w:name w:val="Font Style33"/>
    <w:link w:val="FontStyle330"/>
    <w:rPr>
      <w:sz w:val="26"/>
    </w:rPr>
  </w:style>
  <w:style w:type="character" w:customStyle="1" w:styleId="FontStyle330">
    <w:name w:val="Font Style33"/>
    <w:link w:val="FontStyle33"/>
    <w:rPr>
      <w:rFonts w:ascii="Times New Roman" w:hAnsi="Times New Roman"/>
      <w:sz w:val="26"/>
    </w:rPr>
  </w:style>
  <w:style w:type="paragraph" w:styleId="2b">
    <w:name w:val="Body Text 2"/>
    <w:basedOn w:val="a3"/>
    <w:link w:val="2c"/>
    <w:pPr>
      <w:spacing w:after="120" w:line="480" w:lineRule="auto"/>
    </w:pPr>
  </w:style>
  <w:style w:type="character" w:customStyle="1" w:styleId="2c">
    <w:name w:val="Основной текст 2 Знак"/>
    <w:basedOn w:val="11"/>
    <w:link w:val="2b"/>
  </w:style>
  <w:style w:type="paragraph" w:customStyle="1" w:styleId="90">
    <w:name w:val="Заголовок 9 Знак"/>
    <w:link w:val="92"/>
    <w:rPr>
      <w:rFonts w:ascii="Arial" w:hAnsi="Arial"/>
      <w:sz w:val="22"/>
    </w:rPr>
  </w:style>
  <w:style w:type="character" w:customStyle="1" w:styleId="92">
    <w:name w:val="Заголовок 9 Знак"/>
    <w:link w:val="90"/>
    <w:rPr>
      <w:rFonts w:ascii="Arial" w:hAnsi="Arial"/>
      <w:sz w:val="22"/>
    </w:rPr>
  </w:style>
  <w:style w:type="paragraph" w:customStyle="1" w:styleId="16">
    <w:name w:val="заголовок 1"/>
    <w:basedOn w:val="a3"/>
    <w:next w:val="a3"/>
    <w:link w:val="17"/>
    <w:pPr>
      <w:keepNext/>
      <w:widowControl w:val="0"/>
      <w:jc w:val="center"/>
    </w:pPr>
    <w:rPr>
      <w:b/>
      <w:sz w:val="22"/>
    </w:rPr>
  </w:style>
  <w:style w:type="character" w:customStyle="1" w:styleId="17">
    <w:name w:val="заголовок 1"/>
    <w:basedOn w:val="11"/>
    <w:link w:val="16"/>
    <w:rPr>
      <w:b/>
      <w:sz w:val="22"/>
    </w:rPr>
  </w:style>
  <w:style w:type="paragraph" w:customStyle="1" w:styleId="af6">
    <w:name w:val="Ариал"/>
    <w:basedOn w:val="a3"/>
    <w:link w:val="af7"/>
    <w:pPr>
      <w:spacing w:before="120" w:after="120" w:line="360" w:lineRule="auto"/>
      <w:ind w:firstLine="851"/>
      <w:jc w:val="both"/>
    </w:pPr>
    <w:rPr>
      <w:rFonts w:ascii="Arial" w:hAnsi="Arial"/>
    </w:rPr>
  </w:style>
  <w:style w:type="character" w:customStyle="1" w:styleId="af7">
    <w:name w:val="Ариал"/>
    <w:basedOn w:val="11"/>
    <w:link w:val="af6"/>
    <w:rPr>
      <w:rFonts w:ascii="Arial" w:hAnsi="Arial"/>
    </w:rPr>
  </w:style>
  <w:style w:type="paragraph" w:styleId="af8">
    <w:name w:val="footer"/>
    <w:basedOn w:val="a3"/>
    <w:link w:val="18"/>
    <w:pPr>
      <w:tabs>
        <w:tab w:val="center" w:pos="4153"/>
        <w:tab w:val="right" w:pos="8306"/>
      </w:tabs>
    </w:pPr>
    <w:rPr>
      <w:rFonts w:ascii="Courier New" w:hAnsi="Courier New"/>
      <w:sz w:val="20"/>
    </w:rPr>
  </w:style>
  <w:style w:type="character" w:customStyle="1" w:styleId="18">
    <w:name w:val="Нижний колонтитул Знак1"/>
    <w:basedOn w:val="11"/>
    <w:link w:val="af8"/>
    <w:rPr>
      <w:rFonts w:ascii="Courier New" w:hAnsi="Courier New"/>
      <w:sz w:val="20"/>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19">
    <w:name w:val="Просмотренная гиперссылка1"/>
    <w:link w:val="af9"/>
    <w:rPr>
      <w:color w:val="800080"/>
      <w:u w:val="single"/>
    </w:rPr>
  </w:style>
  <w:style w:type="character" w:styleId="af9">
    <w:name w:val="FollowedHyperlink"/>
    <w:link w:val="19"/>
    <w:rPr>
      <w:color w:val="800080"/>
      <w:u w:val="single"/>
    </w:rPr>
  </w:style>
  <w:style w:type="paragraph" w:customStyle="1" w:styleId="Times12">
    <w:name w:val="Times 12"/>
    <w:basedOn w:val="a3"/>
    <w:link w:val="Times120"/>
    <w:pPr>
      <w:ind w:firstLine="567"/>
      <w:jc w:val="both"/>
    </w:pPr>
  </w:style>
  <w:style w:type="character" w:customStyle="1" w:styleId="Times120">
    <w:name w:val="Times 12"/>
    <w:basedOn w:val="11"/>
    <w:link w:val="Times12"/>
  </w:style>
  <w:style w:type="paragraph" w:styleId="36">
    <w:name w:val="toc 3"/>
    <w:basedOn w:val="a3"/>
    <w:next w:val="a3"/>
    <w:link w:val="37"/>
    <w:uiPriority w:val="39"/>
    <w:pPr>
      <w:tabs>
        <w:tab w:val="left" w:pos="426"/>
        <w:tab w:val="left" w:pos="1134"/>
        <w:tab w:val="right" w:leader="dot" w:pos="9912"/>
      </w:tabs>
      <w:jc w:val="both"/>
    </w:pPr>
  </w:style>
  <w:style w:type="character" w:customStyle="1" w:styleId="37">
    <w:name w:val="Оглавление 3 Знак"/>
    <w:basedOn w:val="11"/>
    <w:link w:val="36"/>
  </w:style>
  <w:style w:type="paragraph" w:customStyle="1" w:styleId="aHeader">
    <w:name w:val="a_Header"/>
    <w:basedOn w:val="a3"/>
    <w:link w:val="aHeader0"/>
    <w:pPr>
      <w:tabs>
        <w:tab w:val="left" w:pos="1985"/>
      </w:tabs>
      <w:spacing w:after="60"/>
      <w:jc w:val="center"/>
    </w:pPr>
    <w:rPr>
      <w:rFonts w:ascii="Courier New" w:hAnsi="Courier New"/>
    </w:rPr>
  </w:style>
  <w:style w:type="character" w:customStyle="1" w:styleId="aHeader0">
    <w:name w:val="a_Header"/>
    <w:basedOn w:val="11"/>
    <w:link w:val="aHeader"/>
    <w:rPr>
      <w:rFonts w:ascii="Courier New" w:hAnsi="Courier New"/>
    </w:rPr>
  </w:style>
  <w:style w:type="paragraph" w:customStyle="1" w:styleId="02statia2">
    <w:name w:val="02statia2"/>
    <w:basedOn w:val="a3"/>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1"/>
    <w:link w:val="02statia2"/>
    <w:rPr>
      <w:rFonts w:ascii="GaramondNarrowC" w:hAnsi="GaramondNarrowC"/>
      <w:color w:val="000000"/>
      <w:sz w:val="21"/>
    </w:rPr>
  </w:style>
  <w:style w:type="paragraph" w:customStyle="1" w:styleId="afa">
    <w:name w:val="Тема примечания Знак"/>
    <w:link w:val="afb"/>
    <w:rPr>
      <w:b/>
    </w:rPr>
  </w:style>
  <w:style w:type="character" w:customStyle="1" w:styleId="afb">
    <w:name w:val="Тема примечания Знак"/>
    <w:link w:val="afa"/>
    <w:rPr>
      <w:b/>
    </w:rPr>
  </w:style>
  <w:style w:type="paragraph" w:customStyle="1" w:styleId="-4">
    <w:name w:val="Пункт-4"/>
    <w:basedOn w:val="a3"/>
    <w:link w:val="-40"/>
    <w:pPr>
      <w:tabs>
        <w:tab w:val="left" w:pos="1701"/>
      </w:tabs>
      <w:spacing w:line="288" w:lineRule="auto"/>
      <w:ind w:firstLine="567"/>
      <w:jc w:val="both"/>
    </w:pPr>
    <w:rPr>
      <w:sz w:val="28"/>
    </w:rPr>
  </w:style>
  <w:style w:type="character" w:customStyle="1" w:styleId="-40">
    <w:name w:val="Пункт-4"/>
    <w:basedOn w:val="11"/>
    <w:link w:val="-4"/>
    <w:rPr>
      <w:sz w:val="28"/>
    </w:rPr>
  </w:style>
  <w:style w:type="paragraph" w:customStyle="1" w:styleId="38">
    <w:name w:val="Уровень3"/>
    <w:basedOn w:val="24"/>
    <w:link w:val="39"/>
    <w:pPr>
      <w:tabs>
        <w:tab w:val="clear" w:pos="927"/>
        <w:tab w:val="left" w:pos="360"/>
        <w:tab w:val="left" w:pos="2160"/>
      </w:tabs>
      <w:ind w:left="2160" w:hanging="180"/>
    </w:pPr>
  </w:style>
  <w:style w:type="character" w:customStyle="1" w:styleId="39">
    <w:name w:val="Уровень3"/>
    <w:basedOn w:val="25"/>
    <w:link w:val="38"/>
    <w:rPr>
      <w:rFonts w:ascii="Arial" w:hAnsi="Arial"/>
      <w:color w:val="000000"/>
    </w:rPr>
  </w:style>
  <w:style w:type="paragraph" w:customStyle="1" w:styleId="afc">
    <w:name w:val="Текст примечания Знак"/>
    <w:basedOn w:val="1a"/>
    <w:link w:val="afd"/>
  </w:style>
  <w:style w:type="character" w:customStyle="1" w:styleId="afd">
    <w:name w:val="Текст примечания Знак"/>
    <w:basedOn w:val="a4"/>
    <w:link w:val="afc"/>
  </w:style>
  <w:style w:type="paragraph" w:customStyle="1" w:styleId="2d">
    <w:name w:val="Основной текст с отступом 2 Знак"/>
    <w:link w:val="2e"/>
  </w:style>
  <w:style w:type="character" w:customStyle="1" w:styleId="2e">
    <w:name w:val="Основной текст с отступом 2 Знак"/>
    <w:link w:val="2d"/>
    <w:rPr>
      <w:sz w:val="24"/>
    </w:rPr>
  </w:style>
  <w:style w:type="paragraph" w:customStyle="1" w:styleId="1b">
    <w:name w:val="Знак примечания1"/>
    <w:link w:val="afe"/>
    <w:rPr>
      <w:sz w:val="16"/>
    </w:rPr>
  </w:style>
  <w:style w:type="character" w:styleId="afe">
    <w:name w:val="annotation reference"/>
    <w:link w:val="1b"/>
    <w:rPr>
      <w:sz w:val="16"/>
    </w:rPr>
  </w:style>
  <w:style w:type="paragraph" w:customStyle="1" w:styleId="aff">
    <w:name w:val="Нижний колонтитул Знак"/>
    <w:link w:val="aff0"/>
    <w:rPr>
      <w:rFonts w:ascii="Courier New" w:hAnsi="Courier New"/>
    </w:rPr>
  </w:style>
  <w:style w:type="character" w:customStyle="1" w:styleId="aff0">
    <w:name w:val="Нижний колонтитул Знак"/>
    <w:link w:val="aff"/>
    <w:rPr>
      <w:rFonts w:ascii="Courier New" w:hAnsi="Courier New"/>
    </w:rPr>
  </w:style>
  <w:style w:type="paragraph" w:customStyle="1" w:styleId="a0">
    <w:name w:val="Подподпункт"/>
    <w:basedOn w:val="aff1"/>
    <w:link w:val="aff2"/>
    <w:pPr>
      <w:numPr>
        <w:numId w:val="18"/>
      </w:numPr>
    </w:pPr>
  </w:style>
  <w:style w:type="character" w:customStyle="1" w:styleId="aff2">
    <w:name w:val="Подподпункт"/>
    <w:basedOn w:val="aff3"/>
    <w:link w:val="a0"/>
    <w:rPr>
      <w:sz w:val="22"/>
    </w:rPr>
  </w:style>
  <w:style w:type="character" w:customStyle="1" w:styleId="51">
    <w:name w:val="Заголовок 5 Знак1"/>
    <w:basedOn w:val="11"/>
    <w:link w:val="5"/>
    <w:rPr>
      <w:rFonts w:ascii="Times New Roman CYR" w:hAnsi="Times New Roman CYR"/>
      <w:b/>
      <w:i/>
      <w:sz w:val="26"/>
    </w:rPr>
  </w:style>
  <w:style w:type="paragraph" w:styleId="aff4">
    <w:name w:val="Body Text"/>
    <w:basedOn w:val="a3"/>
    <w:link w:val="1c"/>
    <w:pPr>
      <w:spacing w:after="120"/>
    </w:pPr>
  </w:style>
  <w:style w:type="character" w:customStyle="1" w:styleId="1c">
    <w:name w:val="Основной текст Знак1"/>
    <w:basedOn w:val="11"/>
    <w:link w:val="aff4"/>
  </w:style>
  <w:style w:type="paragraph" w:customStyle="1" w:styleId="HTML">
    <w:name w:val="Стандартный HTML Знак"/>
    <w:link w:val="HTML0"/>
    <w:rPr>
      <w:rFonts w:ascii="Courier New" w:hAnsi="Courier New"/>
    </w:rPr>
  </w:style>
  <w:style w:type="character" w:customStyle="1" w:styleId="HTML0">
    <w:name w:val="Стандартный HTML Знак"/>
    <w:link w:val="HTML"/>
    <w:rPr>
      <w:rFonts w:ascii="Courier New" w:hAnsi="Courier New"/>
    </w:rPr>
  </w:style>
  <w:style w:type="paragraph" w:customStyle="1" w:styleId="aff5">
    <w:name w:val="Основной шрифт"/>
    <w:link w:val="aff6"/>
  </w:style>
  <w:style w:type="character" w:customStyle="1" w:styleId="aff6">
    <w:name w:val="Основной шрифт"/>
    <w:link w:val="aff5"/>
  </w:style>
  <w:style w:type="paragraph" w:customStyle="1" w:styleId="aff7">
    <w:name w:val="АриалТабл"/>
    <w:basedOn w:val="af6"/>
    <w:link w:val="aff8"/>
    <w:pPr>
      <w:widowControl w:val="0"/>
      <w:spacing w:before="0" w:after="0" w:line="240" w:lineRule="auto"/>
      <w:ind w:firstLine="0"/>
    </w:pPr>
  </w:style>
  <w:style w:type="character" w:customStyle="1" w:styleId="aff8">
    <w:name w:val="АриалТабл"/>
    <w:basedOn w:val="af7"/>
    <w:link w:val="aff7"/>
    <w:rPr>
      <w:rFonts w:ascii="Arial" w:hAnsi="Arial"/>
    </w:rPr>
  </w:style>
  <w:style w:type="paragraph" w:customStyle="1" w:styleId="aff9">
    <w:name w:val="Основной текст Знак"/>
    <w:link w:val="affa"/>
  </w:style>
  <w:style w:type="character" w:customStyle="1" w:styleId="affa">
    <w:name w:val="Основной текст Знак"/>
    <w:link w:val="aff9"/>
    <w:rPr>
      <w:sz w:val="24"/>
    </w:rPr>
  </w:style>
  <w:style w:type="character" w:customStyle="1" w:styleId="12">
    <w:name w:val="Заголовок 1 Знак"/>
    <w:basedOn w:val="11"/>
    <w:link w:val="10"/>
  </w:style>
  <w:style w:type="paragraph" w:customStyle="1" w:styleId="1-3">
    <w:name w:val="Текст1-3"/>
    <w:basedOn w:val="a3"/>
    <w:link w:val="1-30"/>
    <w:pPr>
      <w:spacing w:after="60" w:line="288" w:lineRule="auto"/>
      <w:jc w:val="both"/>
    </w:pPr>
  </w:style>
  <w:style w:type="character" w:customStyle="1" w:styleId="1-30">
    <w:name w:val="Текст1-3"/>
    <w:basedOn w:val="11"/>
    <w:link w:val="1-3"/>
  </w:style>
  <w:style w:type="paragraph" w:customStyle="1" w:styleId="affb">
    <w:name w:val="Пункт б/н"/>
    <w:basedOn w:val="a3"/>
    <w:link w:val="affc"/>
    <w:pPr>
      <w:tabs>
        <w:tab w:val="left" w:pos="1134"/>
      </w:tabs>
      <w:spacing w:line="360" w:lineRule="auto"/>
      <w:ind w:firstLine="567"/>
      <w:jc w:val="both"/>
    </w:pPr>
    <w:rPr>
      <w:sz w:val="22"/>
    </w:rPr>
  </w:style>
  <w:style w:type="character" w:customStyle="1" w:styleId="affc">
    <w:name w:val="Пункт б/н"/>
    <w:basedOn w:val="11"/>
    <w:link w:val="affb"/>
    <w:rPr>
      <w:sz w:val="22"/>
    </w:rPr>
  </w:style>
  <w:style w:type="paragraph" w:styleId="affd">
    <w:name w:val="endnote text"/>
    <w:basedOn w:val="a3"/>
    <w:link w:val="affe"/>
    <w:rPr>
      <w:sz w:val="20"/>
    </w:rPr>
  </w:style>
  <w:style w:type="character" w:customStyle="1" w:styleId="affe">
    <w:name w:val="Текст концевой сноски Знак"/>
    <w:basedOn w:val="11"/>
    <w:link w:val="affd"/>
    <w:rPr>
      <w:sz w:val="20"/>
    </w:rPr>
  </w:style>
  <w:style w:type="paragraph" w:customStyle="1" w:styleId="FontStyle57">
    <w:name w:val="Font Style57"/>
    <w:link w:val="FontStyle570"/>
    <w:rPr>
      <w:b/>
      <w:sz w:val="20"/>
    </w:rPr>
  </w:style>
  <w:style w:type="character" w:customStyle="1" w:styleId="FontStyle570">
    <w:name w:val="Font Style57"/>
    <w:link w:val="FontStyle57"/>
    <w:rPr>
      <w:rFonts w:ascii="Times New Roman" w:hAnsi="Times New Roman"/>
      <w:b/>
      <w:sz w:val="20"/>
    </w:rPr>
  </w:style>
  <w:style w:type="paragraph" w:customStyle="1" w:styleId="1d">
    <w:name w:val="Гиперссылка1"/>
    <w:link w:val="afff"/>
    <w:rPr>
      <w:color w:val="0000FF"/>
      <w:u w:val="single"/>
    </w:rPr>
  </w:style>
  <w:style w:type="character" w:styleId="afff">
    <w:name w:val="Hyperlink"/>
    <w:link w:val="1d"/>
    <w:rPr>
      <w:color w:val="0000FF"/>
      <w:u w:val="single"/>
    </w:rPr>
  </w:style>
  <w:style w:type="paragraph" w:customStyle="1" w:styleId="Footnote">
    <w:name w:val="Footnote"/>
    <w:basedOn w:val="a3"/>
    <w:link w:val="Footnote0"/>
    <w:pPr>
      <w:spacing w:line="360" w:lineRule="auto"/>
      <w:ind w:firstLine="567"/>
      <w:jc w:val="both"/>
    </w:pPr>
  </w:style>
  <w:style w:type="character" w:customStyle="1" w:styleId="Footnote0">
    <w:name w:val="Footnote"/>
    <w:basedOn w:val="11"/>
    <w:link w:val="Footnote"/>
  </w:style>
  <w:style w:type="character" w:customStyle="1" w:styleId="81">
    <w:name w:val="Заголовок 8 Знак1"/>
    <w:basedOn w:val="11"/>
    <w:link w:val="8"/>
    <w:rPr>
      <w:i/>
    </w:rPr>
  </w:style>
  <w:style w:type="paragraph" w:customStyle="1" w:styleId="ConsTitle">
    <w:name w:val="ConsTitle"/>
    <w:link w:val="ConsTitle0"/>
    <w:pPr>
      <w:ind w:right="19772"/>
    </w:pPr>
    <w:rPr>
      <w:rFonts w:ascii="Arial" w:hAnsi="Arial"/>
      <w:b/>
      <w:sz w:val="14"/>
    </w:rPr>
  </w:style>
  <w:style w:type="character" w:customStyle="1" w:styleId="ConsTitle0">
    <w:name w:val="ConsTitle"/>
    <w:link w:val="ConsTitle"/>
    <w:rPr>
      <w:rFonts w:ascii="Arial" w:hAnsi="Arial"/>
      <w:b/>
      <w:sz w:val="14"/>
    </w:rPr>
  </w:style>
  <w:style w:type="paragraph" w:styleId="1e">
    <w:name w:val="toc 1"/>
    <w:basedOn w:val="a3"/>
    <w:next w:val="a3"/>
    <w:link w:val="1f"/>
    <w:uiPriority w:val="39"/>
    <w:pPr>
      <w:tabs>
        <w:tab w:val="right" w:leader="dot" w:pos="9912"/>
      </w:tabs>
    </w:pPr>
  </w:style>
  <w:style w:type="character" w:customStyle="1" w:styleId="1f">
    <w:name w:val="Оглавление 1 Знак"/>
    <w:basedOn w:val="11"/>
    <w:link w:val="1e"/>
  </w:style>
  <w:style w:type="paragraph" w:customStyle="1" w:styleId="32">
    <w:name w:val="Пункт_3"/>
    <w:basedOn w:val="a3"/>
    <w:link w:val="3a"/>
    <w:pPr>
      <w:numPr>
        <w:ilvl w:val="2"/>
        <w:numId w:val="20"/>
      </w:numPr>
      <w:jc w:val="both"/>
    </w:pPr>
    <w:rPr>
      <w:sz w:val="28"/>
    </w:rPr>
  </w:style>
  <w:style w:type="character" w:customStyle="1" w:styleId="3a">
    <w:name w:val="Пункт_3"/>
    <w:basedOn w:val="11"/>
    <w:link w:val="32"/>
    <w:rPr>
      <w:sz w:val="28"/>
    </w:rPr>
  </w:style>
  <w:style w:type="paragraph" w:customStyle="1" w:styleId="ConsNonformat">
    <w:name w:val="ConsNonformat"/>
    <w:link w:val="ConsNonformat0"/>
    <w:pPr>
      <w:widowControl w:val="0"/>
    </w:pPr>
    <w:rPr>
      <w:rFonts w:ascii="Courier New" w:hAnsi="Courier New"/>
    </w:rPr>
  </w:style>
  <w:style w:type="character" w:customStyle="1" w:styleId="ConsNonformat0">
    <w:name w:val="ConsNonformat"/>
    <w:link w:val="ConsNonformat"/>
    <w:rPr>
      <w:rFonts w:ascii="Courier New" w:hAnsi="Courier New"/>
    </w:rPr>
  </w:style>
  <w:style w:type="paragraph" w:customStyle="1" w:styleId="1f0">
    <w:name w:val="Обычный1"/>
    <w:link w:val="1f1"/>
  </w:style>
  <w:style w:type="character" w:customStyle="1" w:styleId="1f1">
    <w:name w:val="Обычный1"/>
    <w:link w:val="1f0"/>
  </w:style>
  <w:style w:type="paragraph" w:customStyle="1" w:styleId="afff0">
    <w:name w:val="Подпункт Знак"/>
    <w:link w:val="afff1"/>
    <w:rPr>
      <w:sz w:val="28"/>
    </w:rPr>
  </w:style>
  <w:style w:type="character" w:customStyle="1" w:styleId="afff1">
    <w:name w:val="Подпункт Знак"/>
    <w:link w:val="afff0"/>
    <w:rPr>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fff2">
    <w:name w:val="Body Text Indent"/>
    <w:basedOn w:val="a3"/>
    <w:link w:val="afff3"/>
    <w:pPr>
      <w:ind w:firstLine="720"/>
      <w:jc w:val="both"/>
    </w:pPr>
  </w:style>
  <w:style w:type="character" w:customStyle="1" w:styleId="afff3">
    <w:name w:val="Основной текст с отступом Знак"/>
    <w:basedOn w:val="11"/>
    <w:link w:val="afff2"/>
    <w:rPr>
      <w:color w:val="000000"/>
    </w:rPr>
  </w:style>
  <w:style w:type="paragraph" w:customStyle="1" w:styleId="2f">
    <w:name w:val="Заголовок 2 Знак"/>
    <w:link w:val="2f0"/>
    <w:rPr>
      <w:rFonts w:ascii="Arial" w:hAnsi="Arial"/>
      <w:b/>
      <w:i/>
      <w:sz w:val="28"/>
    </w:rPr>
  </w:style>
  <w:style w:type="character" w:customStyle="1" w:styleId="2f0">
    <w:name w:val="Заголовок 2 Знак"/>
    <w:link w:val="2f"/>
    <w:rPr>
      <w:rFonts w:ascii="Arial" w:hAnsi="Arial"/>
      <w:b/>
      <w:i/>
      <w:sz w:val="28"/>
    </w:rPr>
  </w:style>
  <w:style w:type="paragraph" w:customStyle="1" w:styleId="afff4">
    <w:name w:val="регламент список"/>
    <w:basedOn w:val="30"/>
    <w:link w:val="afff5"/>
    <w:pPr>
      <w:keepLines/>
      <w:spacing w:before="120" w:after="120" w:line="180" w:lineRule="atLeast"/>
      <w:outlineLvl w:val="8"/>
    </w:pPr>
    <w:rPr>
      <w:rFonts w:ascii="Times New Roman" w:hAnsi="Times New Roman"/>
      <w:spacing w:val="-5"/>
      <w:sz w:val="24"/>
    </w:rPr>
  </w:style>
  <w:style w:type="character" w:customStyle="1" w:styleId="afff5">
    <w:name w:val="регламент список"/>
    <w:basedOn w:val="310"/>
    <w:link w:val="afff4"/>
    <w:rPr>
      <w:rFonts w:ascii="Times New Roman" w:hAnsi="Times New Roman"/>
      <w:b/>
      <w:spacing w:val="-5"/>
      <w:sz w:val="24"/>
    </w:rPr>
  </w:style>
  <w:style w:type="paragraph" w:styleId="afff6">
    <w:name w:val="Block Text"/>
    <w:basedOn w:val="a3"/>
    <w:link w:val="afff7"/>
    <w:pPr>
      <w:ind w:left="-5220" w:right="-105"/>
      <w:jc w:val="both"/>
    </w:pPr>
    <w:rPr>
      <w:i/>
    </w:rPr>
  </w:style>
  <w:style w:type="character" w:customStyle="1" w:styleId="afff7">
    <w:name w:val="Цитата Знак"/>
    <w:basedOn w:val="11"/>
    <w:link w:val="afff6"/>
    <w:rPr>
      <w:i/>
    </w:rPr>
  </w:style>
  <w:style w:type="paragraph" w:customStyle="1" w:styleId="3b">
    <w:name w:val="Заголовок 3 Знак"/>
    <w:link w:val="3c"/>
    <w:rPr>
      <w:rFonts w:ascii="Cambria" w:hAnsi="Cambria"/>
      <w:b/>
      <w:sz w:val="26"/>
    </w:rPr>
  </w:style>
  <w:style w:type="character" w:customStyle="1" w:styleId="3c">
    <w:name w:val="Заголовок 3 Знак"/>
    <w:link w:val="3b"/>
    <w:rPr>
      <w:rFonts w:ascii="Cambria" w:hAnsi="Cambria"/>
      <w:b/>
      <w:sz w:val="26"/>
    </w:rPr>
  </w:style>
  <w:style w:type="paragraph" w:customStyle="1" w:styleId="Noeeu14">
    <w:name w:val="Noeeu14"/>
    <w:basedOn w:val="a3"/>
    <w:link w:val="Noeeu140"/>
    <w:pPr>
      <w:spacing w:line="264" w:lineRule="auto"/>
      <w:ind w:firstLine="720"/>
      <w:jc w:val="both"/>
    </w:pPr>
    <w:rPr>
      <w:sz w:val="28"/>
    </w:rPr>
  </w:style>
  <w:style w:type="character" w:customStyle="1" w:styleId="Noeeu140">
    <w:name w:val="Noeeu14"/>
    <w:basedOn w:val="11"/>
    <w:link w:val="Noeeu14"/>
    <w:rPr>
      <w:sz w:val="28"/>
    </w:rPr>
  </w:style>
  <w:style w:type="paragraph" w:styleId="93">
    <w:name w:val="toc 9"/>
    <w:basedOn w:val="a3"/>
    <w:next w:val="a3"/>
    <w:link w:val="94"/>
    <w:uiPriority w:val="39"/>
    <w:pPr>
      <w:ind w:left="1920"/>
    </w:pPr>
  </w:style>
  <w:style w:type="character" w:customStyle="1" w:styleId="94">
    <w:name w:val="Оглавление 9 Знак"/>
    <w:basedOn w:val="11"/>
    <w:link w:val="93"/>
  </w:style>
  <w:style w:type="paragraph" w:styleId="afff8">
    <w:name w:val="Document Map"/>
    <w:basedOn w:val="a3"/>
    <w:link w:val="1f2"/>
    <w:rPr>
      <w:rFonts w:ascii="Tahoma" w:hAnsi="Tahoma"/>
    </w:rPr>
  </w:style>
  <w:style w:type="character" w:customStyle="1" w:styleId="1f2">
    <w:name w:val="Схема документа Знак1"/>
    <w:basedOn w:val="11"/>
    <w:link w:val="afff8"/>
    <w:rPr>
      <w:rFonts w:ascii="Tahoma" w:hAnsi="Tahoma"/>
    </w:rPr>
  </w:style>
  <w:style w:type="paragraph" w:styleId="afff9">
    <w:name w:val="Normal (Web)"/>
    <w:basedOn w:val="a3"/>
    <w:link w:val="afffa"/>
    <w:pPr>
      <w:spacing w:beforeAutospacing="1" w:afterAutospacing="1"/>
    </w:pPr>
  </w:style>
  <w:style w:type="character" w:customStyle="1" w:styleId="afffa">
    <w:name w:val="Обычный (веб) Знак"/>
    <w:basedOn w:val="11"/>
    <w:link w:val="afff9"/>
  </w:style>
  <w:style w:type="paragraph" w:styleId="HTML1">
    <w:name w:val="HTML Preformatted"/>
    <w:basedOn w:val="a3"/>
    <w:link w:val="HTML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10">
    <w:name w:val="Стандартный HTML Знак1"/>
    <w:basedOn w:val="11"/>
    <w:link w:val="HTML1"/>
    <w:rPr>
      <w:rFonts w:ascii="Courier New" w:hAnsi="Courier New"/>
      <w:sz w:val="20"/>
    </w:rPr>
  </w:style>
  <w:style w:type="paragraph" w:customStyle="1" w:styleId="3">
    <w:name w:val="Текст3"/>
    <w:basedOn w:val="30"/>
    <w:link w:val="3d"/>
    <w:pPr>
      <w:keepNext w:val="0"/>
      <w:numPr>
        <w:numId w:val="21"/>
      </w:numPr>
      <w:tabs>
        <w:tab w:val="left" w:pos="1701"/>
      </w:tabs>
      <w:spacing w:before="60" w:after="0" w:line="288" w:lineRule="auto"/>
      <w:jc w:val="both"/>
    </w:pPr>
    <w:rPr>
      <w:rFonts w:ascii="Times New Roman" w:hAnsi="Times New Roman"/>
      <w:b w:val="0"/>
      <w:sz w:val="28"/>
    </w:rPr>
  </w:style>
  <w:style w:type="character" w:customStyle="1" w:styleId="3d">
    <w:name w:val="Текст3"/>
    <w:basedOn w:val="310"/>
    <w:link w:val="3"/>
    <w:rPr>
      <w:rFonts w:ascii="Times New Roman" w:hAnsi="Times New Roman"/>
      <w:b w:val="0"/>
      <w:sz w:val="28"/>
    </w:rPr>
  </w:style>
  <w:style w:type="paragraph" w:customStyle="1" w:styleId="afffb">
    <w:name w:val="Заголовок статьи"/>
    <w:basedOn w:val="a3"/>
    <w:next w:val="a3"/>
    <w:link w:val="afffc"/>
    <w:pPr>
      <w:ind w:left="1612" w:hanging="892"/>
      <w:jc w:val="both"/>
    </w:pPr>
    <w:rPr>
      <w:rFonts w:ascii="Arial" w:hAnsi="Arial"/>
      <w:sz w:val="20"/>
    </w:rPr>
  </w:style>
  <w:style w:type="character" w:customStyle="1" w:styleId="afffc">
    <w:name w:val="Заголовок статьи"/>
    <w:basedOn w:val="11"/>
    <w:link w:val="afffb"/>
    <w:rPr>
      <w:rFonts w:ascii="Arial" w:hAnsi="Arial"/>
      <w:sz w:val="20"/>
    </w:rPr>
  </w:style>
  <w:style w:type="paragraph" w:customStyle="1" w:styleId="afffd">
    <w:name w:val="Подраздел"/>
    <w:basedOn w:val="a3"/>
    <w:link w:val="afffe"/>
    <w:pPr>
      <w:spacing w:before="240"/>
      <w:ind w:left="1701" w:hanging="283"/>
      <w:jc w:val="both"/>
    </w:pPr>
    <w:rPr>
      <w:rFonts w:ascii="PragmaticaTT" w:hAnsi="PragmaticaTT"/>
    </w:rPr>
  </w:style>
  <w:style w:type="character" w:customStyle="1" w:styleId="afffe">
    <w:name w:val="Подраздел"/>
    <w:basedOn w:val="11"/>
    <w:link w:val="afffd"/>
    <w:rPr>
      <w:rFonts w:ascii="PragmaticaTT" w:hAnsi="PragmaticaTT"/>
    </w:rPr>
  </w:style>
  <w:style w:type="paragraph" w:customStyle="1" w:styleId="45">
    <w:name w:val="Заголовок 4 Знак"/>
    <w:link w:val="46"/>
    <w:rPr>
      <w:b/>
      <w:sz w:val="28"/>
    </w:rPr>
  </w:style>
  <w:style w:type="character" w:customStyle="1" w:styleId="46">
    <w:name w:val="Заголовок 4 Знак"/>
    <w:link w:val="45"/>
    <w:rPr>
      <w:b/>
      <w:sz w:val="28"/>
    </w:rPr>
  </w:style>
  <w:style w:type="paragraph" w:customStyle="1" w:styleId="1f3">
    <w:name w:val="Знак сноски1"/>
    <w:link w:val="affff"/>
    <w:rPr>
      <w:vertAlign w:val="superscript"/>
    </w:rPr>
  </w:style>
  <w:style w:type="character" w:styleId="affff">
    <w:name w:val="footnote reference"/>
    <w:link w:val="1f3"/>
    <w:rPr>
      <w:vertAlign w:val="superscript"/>
    </w:rPr>
  </w:style>
  <w:style w:type="paragraph" w:customStyle="1" w:styleId="affff0">
    <w:name w:val="Ариал Таблица"/>
    <w:basedOn w:val="af6"/>
    <w:link w:val="affff1"/>
    <w:pPr>
      <w:widowControl w:val="0"/>
      <w:spacing w:before="0" w:after="0" w:line="240" w:lineRule="auto"/>
      <w:ind w:firstLine="0"/>
    </w:pPr>
  </w:style>
  <w:style w:type="character" w:customStyle="1" w:styleId="affff1">
    <w:name w:val="Ариал Таблица"/>
    <w:basedOn w:val="af7"/>
    <w:link w:val="affff0"/>
    <w:rPr>
      <w:rFonts w:ascii="Arial" w:hAnsi="Arial"/>
    </w:rPr>
  </w:style>
  <w:style w:type="paragraph" w:styleId="3e">
    <w:name w:val="Body Text Indent 3"/>
    <w:basedOn w:val="a3"/>
    <w:link w:val="3f"/>
    <w:pPr>
      <w:ind w:firstLine="720"/>
      <w:jc w:val="both"/>
    </w:pPr>
    <w:rPr>
      <w:color w:val="0000FF"/>
      <w:u w:val="single"/>
    </w:rPr>
  </w:style>
  <w:style w:type="character" w:customStyle="1" w:styleId="3f">
    <w:name w:val="Основной текст с отступом 3 Знак"/>
    <w:basedOn w:val="11"/>
    <w:link w:val="3e"/>
    <w:rPr>
      <w:color w:val="0000FF"/>
      <w:u w:val="single"/>
    </w:rPr>
  </w:style>
  <w:style w:type="paragraph" w:customStyle="1" w:styleId="-5">
    <w:name w:val="Пункт-5"/>
    <w:basedOn w:val="a3"/>
    <w:link w:val="-50"/>
    <w:pPr>
      <w:tabs>
        <w:tab w:val="left" w:pos="1701"/>
      </w:tabs>
      <w:spacing w:line="288" w:lineRule="auto"/>
      <w:ind w:firstLine="567"/>
      <w:jc w:val="both"/>
    </w:pPr>
    <w:rPr>
      <w:sz w:val="28"/>
    </w:rPr>
  </w:style>
  <w:style w:type="character" w:customStyle="1" w:styleId="-50">
    <w:name w:val="Пункт-5"/>
    <w:basedOn w:val="11"/>
    <w:link w:val="-5"/>
    <w:rPr>
      <w:sz w:val="28"/>
    </w:rPr>
  </w:style>
  <w:style w:type="paragraph" w:styleId="af5">
    <w:name w:val="annotation text"/>
    <w:basedOn w:val="a3"/>
    <w:link w:val="15"/>
    <w:rPr>
      <w:sz w:val="20"/>
    </w:rPr>
  </w:style>
  <w:style w:type="character" w:customStyle="1" w:styleId="15">
    <w:name w:val="Текст примечания Знак1"/>
    <w:basedOn w:val="11"/>
    <w:link w:val="af5"/>
    <w:rPr>
      <w:sz w:val="20"/>
    </w:rPr>
  </w:style>
  <w:style w:type="paragraph" w:styleId="83">
    <w:name w:val="toc 8"/>
    <w:basedOn w:val="a3"/>
    <w:next w:val="a3"/>
    <w:link w:val="84"/>
    <w:uiPriority w:val="39"/>
    <w:pPr>
      <w:ind w:left="1680"/>
    </w:pPr>
  </w:style>
  <w:style w:type="character" w:customStyle="1" w:styleId="84">
    <w:name w:val="Оглавление 8 Знак"/>
    <w:basedOn w:val="11"/>
    <w:link w:val="83"/>
  </w:style>
  <w:style w:type="paragraph" w:customStyle="1" w:styleId="2f1">
    <w:name w:val="çàãîëîâîê 2"/>
    <w:basedOn w:val="a3"/>
    <w:next w:val="a3"/>
    <w:link w:val="2f2"/>
    <w:pPr>
      <w:keepNext/>
      <w:jc w:val="both"/>
    </w:pPr>
  </w:style>
  <w:style w:type="character" w:customStyle="1" w:styleId="2f2">
    <w:name w:val="çàãîëîâîê 2"/>
    <w:basedOn w:val="11"/>
    <w:link w:val="2f1"/>
  </w:style>
  <w:style w:type="paragraph" w:customStyle="1" w:styleId="a">
    <w:name w:val="Пункт"/>
    <w:basedOn w:val="a3"/>
    <w:link w:val="affff2"/>
    <w:pPr>
      <w:numPr>
        <w:ilvl w:val="2"/>
        <w:numId w:val="19"/>
      </w:numPr>
      <w:spacing w:line="360" w:lineRule="auto"/>
      <w:jc w:val="both"/>
    </w:pPr>
    <w:rPr>
      <w:sz w:val="28"/>
    </w:rPr>
  </w:style>
  <w:style w:type="character" w:customStyle="1" w:styleId="affff2">
    <w:name w:val="Пункт"/>
    <w:basedOn w:val="11"/>
    <w:link w:val="a"/>
    <w:rPr>
      <w:sz w:val="28"/>
    </w:rPr>
  </w:style>
  <w:style w:type="paragraph" w:customStyle="1" w:styleId="affff3">
    <w:name w:val="Знак"/>
    <w:basedOn w:val="a3"/>
    <w:link w:val="affff4"/>
    <w:pPr>
      <w:tabs>
        <w:tab w:val="left" w:pos="360"/>
      </w:tabs>
      <w:spacing w:after="160" w:line="240" w:lineRule="exact"/>
    </w:pPr>
    <w:rPr>
      <w:rFonts w:ascii="Verdana" w:hAnsi="Verdana"/>
      <w:sz w:val="20"/>
    </w:rPr>
  </w:style>
  <w:style w:type="character" w:customStyle="1" w:styleId="affff4">
    <w:name w:val="Знак"/>
    <w:basedOn w:val="11"/>
    <w:link w:val="affff3"/>
    <w:rPr>
      <w:rFonts w:ascii="Verdana" w:hAnsi="Verdana"/>
      <w:sz w:val="20"/>
    </w:rPr>
  </w:style>
  <w:style w:type="paragraph" w:customStyle="1" w:styleId="73">
    <w:name w:val="Заголовок 7 Знак"/>
    <w:link w:val="74"/>
  </w:style>
  <w:style w:type="character" w:customStyle="1" w:styleId="74">
    <w:name w:val="Заголовок 7 Знак"/>
    <w:link w:val="73"/>
    <w:rPr>
      <w:sz w:val="24"/>
    </w:rPr>
  </w:style>
  <w:style w:type="paragraph" w:styleId="affff5">
    <w:name w:val="Balloon Text"/>
    <w:basedOn w:val="a3"/>
    <w:link w:val="1f4"/>
    <w:rPr>
      <w:rFonts w:ascii="Tahoma" w:hAnsi="Tahoma"/>
      <w:sz w:val="16"/>
    </w:rPr>
  </w:style>
  <w:style w:type="character" w:customStyle="1" w:styleId="1f4">
    <w:name w:val="Текст выноски Знак1"/>
    <w:basedOn w:val="11"/>
    <w:link w:val="affff5"/>
    <w:rPr>
      <w:rFonts w:ascii="Tahoma" w:hAnsi="Tahoma"/>
      <w:sz w:val="16"/>
    </w:rPr>
  </w:style>
  <w:style w:type="paragraph" w:customStyle="1" w:styleId="affff6">
    <w:name w:val="комментарий"/>
    <w:link w:val="affff7"/>
    <w:rPr>
      <w:b/>
      <w:i/>
      <w:shd w:val="clear" w:color="auto" w:fill="FFFF99"/>
    </w:rPr>
  </w:style>
  <w:style w:type="character" w:customStyle="1" w:styleId="affff7">
    <w:name w:val="комментарий"/>
    <w:link w:val="affff6"/>
    <w:rPr>
      <w:b/>
      <w:i/>
      <w:shd w:val="clear" w:color="auto" w:fill="FFFF99"/>
    </w:rPr>
  </w:style>
  <w:style w:type="paragraph" w:customStyle="1" w:styleId="3f0">
    <w:name w:val="Стиль3"/>
    <w:basedOn w:val="2f3"/>
    <w:link w:val="3f1"/>
    <w:pPr>
      <w:widowControl w:val="0"/>
      <w:tabs>
        <w:tab w:val="left" w:pos="1307"/>
      </w:tabs>
      <w:ind w:left="1080" w:firstLine="0"/>
    </w:pPr>
  </w:style>
  <w:style w:type="character" w:customStyle="1" w:styleId="3f1">
    <w:name w:val="Стиль3"/>
    <w:basedOn w:val="210"/>
    <w:link w:val="3f0"/>
  </w:style>
  <w:style w:type="paragraph" w:styleId="affff8">
    <w:name w:val="header"/>
    <w:basedOn w:val="a3"/>
    <w:link w:val="affff9"/>
    <w:pPr>
      <w:tabs>
        <w:tab w:val="center" w:pos="4153"/>
        <w:tab w:val="right" w:pos="8306"/>
      </w:tabs>
    </w:pPr>
    <w:rPr>
      <w:rFonts w:ascii="Courier New" w:hAnsi="Courier New"/>
      <w:sz w:val="20"/>
    </w:rPr>
  </w:style>
  <w:style w:type="character" w:customStyle="1" w:styleId="affff9">
    <w:name w:val="Верхний колонтитул Знак"/>
    <w:basedOn w:val="11"/>
    <w:link w:val="affff8"/>
    <w:rPr>
      <w:rFonts w:ascii="Courier New" w:hAnsi="Courier New"/>
      <w:sz w:val="20"/>
    </w:rPr>
  </w:style>
  <w:style w:type="paragraph" w:styleId="53">
    <w:name w:val="toc 5"/>
    <w:basedOn w:val="a3"/>
    <w:next w:val="a3"/>
    <w:link w:val="54"/>
    <w:uiPriority w:val="39"/>
    <w:pPr>
      <w:ind w:left="960"/>
    </w:pPr>
  </w:style>
  <w:style w:type="character" w:customStyle="1" w:styleId="54">
    <w:name w:val="Оглавление 5 Знак"/>
    <w:basedOn w:val="11"/>
    <w:link w:val="53"/>
  </w:style>
  <w:style w:type="paragraph" w:styleId="a1">
    <w:name w:val="List Number"/>
    <w:basedOn w:val="a3"/>
    <w:link w:val="affffa"/>
    <w:pPr>
      <w:numPr>
        <w:numId w:val="22"/>
      </w:numPr>
    </w:pPr>
  </w:style>
  <w:style w:type="character" w:customStyle="1" w:styleId="affffa">
    <w:name w:val="Нумерованный список Знак"/>
    <w:basedOn w:val="11"/>
    <w:link w:val="a1"/>
  </w:style>
  <w:style w:type="paragraph" w:customStyle="1" w:styleId="4">
    <w:name w:val="Текст4"/>
    <w:basedOn w:val="40"/>
    <w:link w:val="47"/>
    <w:pPr>
      <w:keepNext w:val="0"/>
      <w:numPr>
        <w:numId w:val="21"/>
      </w:numPr>
      <w:spacing w:before="80" w:after="0" w:line="288" w:lineRule="auto"/>
      <w:ind w:right="284"/>
      <w:jc w:val="both"/>
    </w:pPr>
    <w:rPr>
      <w:b w:val="0"/>
    </w:rPr>
  </w:style>
  <w:style w:type="character" w:customStyle="1" w:styleId="47">
    <w:name w:val="Текст4"/>
    <w:basedOn w:val="410"/>
    <w:link w:val="4"/>
    <w:rPr>
      <w:b w:val="0"/>
      <w:sz w:val="28"/>
    </w:rPr>
  </w:style>
  <w:style w:type="paragraph" w:styleId="affffb">
    <w:name w:val="caption"/>
    <w:basedOn w:val="a3"/>
    <w:next w:val="a3"/>
    <w:link w:val="affffc"/>
    <w:pPr>
      <w:pageBreakBefore/>
      <w:spacing w:before="120" w:after="120"/>
      <w:jc w:val="both"/>
    </w:pPr>
    <w:rPr>
      <w:i/>
    </w:rPr>
  </w:style>
  <w:style w:type="character" w:customStyle="1" w:styleId="affffc">
    <w:name w:val="Название объекта Знак"/>
    <w:basedOn w:val="11"/>
    <w:link w:val="affffb"/>
    <w:rPr>
      <w:i/>
    </w:rPr>
  </w:style>
  <w:style w:type="paragraph" w:styleId="3f2">
    <w:name w:val="Body Text 3"/>
    <w:basedOn w:val="a3"/>
    <w:link w:val="3f3"/>
    <w:pPr>
      <w:spacing w:after="120"/>
    </w:pPr>
    <w:rPr>
      <w:sz w:val="16"/>
    </w:rPr>
  </w:style>
  <w:style w:type="character" w:customStyle="1" w:styleId="3f3">
    <w:name w:val="Основной текст 3 Знак"/>
    <w:basedOn w:val="11"/>
    <w:link w:val="3f2"/>
    <w:rPr>
      <w:sz w:val="16"/>
    </w:rPr>
  </w:style>
  <w:style w:type="paragraph" w:customStyle="1" w:styleId="-6">
    <w:name w:val="Пункт-6"/>
    <w:basedOn w:val="a3"/>
    <w:link w:val="-60"/>
    <w:pPr>
      <w:tabs>
        <w:tab w:val="left" w:pos="1701"/>
      </w:tabs>
      <w:spacing w:line="288" w:lineRule="auto"/>
      <w:ind w:firstLine="567"/>
      <w:jc w:val="both"/>
    </w:pPr>
    <w:rPr>
      <w:sz w:val="28"/>
    </w:rPr>
  </w:style>
  <w:style w:type="character" w:customStyle="1" w:styleId="-60">
    <w:name w:val="Пункт-6"/>
    <w:basedOn w:val="11"/>
    <w:link w:val="-6"/>
    <w:rPr>
      <w:sz w:val="28"/>
    </w:rPr>
  </w:style>
  <w:style w:type="paragraph" w:styleId="2f3">
    <w:name w:val="Body Text Indent 2"/>
    <w:basedOn w:val="a3"/>
    <w:link w:val="210"/>
    <w:pPr>
      <w:ind w:firstLine="720"/>
      <w:jc w:val="both"/>
    </w:pPr>
  </w:style>
  <w:style w:type="character" w:customStyle="1" w:styleId="210">
    <w:name w:val="Основной текст с отступом 2 Знак1"/>
    <w:basedOn w:val="11"/>
    <w:link w:val="2f3"/>
  </w:style>
  <w:style w:type="paragraph" w:customStyle="1" w:styleId="1">
    <w:name w:val="1"/>
    <w:basedOn w:val="a3"/>
    <w:link w:val="1f5"/>
    <w:pPr>
      <w:numPr>
        <w:numId w:val="21"/>
      </w:numPr>
      <w:spacing w:before="40" w:line="288" w:lineRule="auto"/>
      <w:jc w:val="both"/>
    </w:pPr>
    <w:rPr>
      <w:sz w:val="28"/>
    </w:rPr>
  </w:style>
  <w:style w:type="character" w:customStyle="1" w:styleId="1f5">
    <w:name w:val="1"/>
    <w:basedOn w:val="11"/>
    <w:link w:val="1"/>
    <w:rPr>
      <w:sz w:val="28"/>
    </w:rPr>
  </w:style>
  <w:style w:type="paragraph" w:customStyle="1" w:styleId="affffd">
    <w:link w:val="affffe"/>
    <w:semiHidden/>
    <w:unhideWhenUsed/>
  </w:style>
  <w:style w:type="character" w:customStyle="1" w:styleId="affffe">
    <w:link w:val="affffd"/>
    <w:semiHidden/>
    <w:unhideWhenUsed/>
  </w:style>
  <w:style w:type="paragraph" w:styleId="afffff">
    <w:name w:val="Subtitle"/>
    <w:next w:val="a3"/>
    <w:link w:val="afffff0"/>
    <w:uiPriority w:val="11"/>
    <w:qFormat/>
    <w:pPr>
      <w:jc w:val="both"/>
    </w:pPr>
    <w:rPr>
      <w:rFonts w:ascii="XO Thames" w:hAnsi="XO Thames"/>
      <w:i/>
    </w:rPr>
  </w:style>
  <w:style w:type="character" w:customStyle="1" w:styleId="afffff0">
    <w:name w:val="Подзаголовок Знак"/>
    <w:link w:val="afffff"/>
    <w:rPr>
      <w:rFonts w:ascii="XO Thames" w:hAnsi="XO Thames"/>
      <w:i/>
      <w:sz w:val="24"/>
    </w:rPr>
  </w:style>
  <w:style w:type="paragraph" w:customStyle="1" w:styleId="1f6">
    <w:name w:val="Номер страницы1"/>
    <w:basedOn w:val="1a"/>
    <w:link w:val="afffff1"/>
  </w:style>
  <w:style w:type="character" w:styleId="afffff1">
    <w:name w:val="page number"/>
    <w:basedOn w:val="a4"/>
    <w:link w:val="1f6"/>
  </w:style>
  <w:style w:type="paragraph" w:customStyle="1" w:styleId="afffff2">
    <w:name w:val="Схема документа Знак"/>
    <w:link w:val="afffff3"/>
    <w:rPr>
      <w:rFonts w:ascii="Tahoma" w:hAnsi="Tahoma"/>
      <w:shd w:val="clear" w:color="auto" w:fill="000080"/>
    </w:rPr>
  </w:style>
  <w:style w:type="character" w:customStyle="1" w:styleId="afffff3">
    <w:name w:val="Схема документа Знак"/>
    <w:link w:val="afffff2"/>
    <w:rPr>
      <w:rFonts w:ascii="Tahoma" w:hAnsi="Tahoma"/>
      <w:sz w:val="24"/>
      <w:shd w:val="clear" w:color="auto" w:fill="000080"/>
    </w:rPr>
  </w:style>
  <w:style w:type="paragraph" w:customStyle="1" w:styleId="afffff4">
    <w:name w:val="Таблица текст"/>
    <w:basedOn w:val="a3"/>
    <w:link w:val="afffff5"/>
    <w:pPr>
      <w:spacing w:before="40" w:after="40"/>
      <w:ind w:left="57" w:right="57"/>
    </w:pPr>
  </w:style>
  <w:style w:type="character" w:customStyle="1" w:styleId="afffff5">
    <w:name w:val="Таблица текст"/>
    <w:basedOn w:val="11"/>
    <w:link w:val="afffff4"/>
  </w:style>
  <w:style w:type="paragraph" w:customStyle="1" w:styleId="aff1">
    <w:name w:val="Подпункт"/>
    <w:basedOn w:val="a"/>
    <w:link w:val="aff3"/>
    <w:pPr>
      <w:numPr>
        <w:ilvl w:val="0"/>
        <w:numId w:val="0"/>
      </w:numPr>
      <w:ind w:left="1134" w:hanging="1134"/>
    </w:pPr>
    <w:rPr>
      <w:sz w:val="22"/>
    </w:rPr>
  </w:style>
  <w:style w:type="character" w:customStyle="1" w:styleId="aff3">
    <w:name w:val="Подпункт"/>
    <w:basedOn w:val="affff2"/>
    <w:link w:val="aff1"/>
    <w:rPr>
      <w:sz w:val="22"/>
    </w:rPr>
  </w:style>
  <w:style w:type="paragraph" w:customStyle="1" w:styleId="afffff6">
    <w:name w:val="Текст сноски Знак"/>
    <w:link w:val="afffff7"/>
  </w:style>
  <w:style w:type="character" w:customStyle="1" w:styleId="afffff7">
    <w:name w:val="Текст сноски Знак"/>
    <w:link w:val="afffff6"/>
    <w:rPr>
      <w:sz w:val="24"/>
    </w:rPr>
  </w:style>
  <w:style w:type="paragraph" w:customStyle="1" w:styleId="1a">
    <w:name w:val="Основной шрифт абзаца1"/>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styleId="afffff8">
    <w:name w:val="Title"/>
    <w:next w:val="a3"/>
    <w:link w:val="afffff9"/>
    <w:uiPriority w:val="10"/>
    <w:qFormat/>
    <w:pPr>
      <w:spacing w:before="567" w:after="567"/>
      <w:jc w:val="center"/>
    </w:pPr>
    <w:rPr>
      <w:rFonts w:ascii="XO Thames" w:hAnsi="XO Thames"/>
      <w:b/>
      <w:caps/>
      <w:sz w:val="40"/>
    </w:rPr>
  </w:style>
  <w:style w:type="character" w:customStyle="1" w:styleId="afffff9">
    <w:name w:val="Заголовок Знак"/>
    <w:link w:val="afffff8"/>
    <w:rPr>
      <w:rFonts w:ascii="XO Thames" w:hAnsi="XO Thames"/>
      <w:b/>
      <w:caps/>
      <w:sz w:val="40"/>
    </w:rPr>
  </w:style>
  <w:style w:type="character" w:customStyle="1" w:styleId="410">
    <w:name w:val="Заголовок 4 Знак1"/>
    <w:basedOn w:val="11"/>
    <w:link w:val="40"/>
    <w:rPr>
      <w:b/>
      <w:sz w:val="28"/>
    </w:rPr>
  </w:style>
  <w:style w:type="paragraph" w:customStyle="1" w:styleId="Default">
    <w:name w:val="Default"/>
    <w:link w:val="Default0"/>
  </w:style>
  <w:style w:type="character" w:customStyle="1" w:styleId="Default0">
    <w:name w:val="Default"/>
    <w:link w:val="Default"/>
    <w:rPr>
      <w:color w:val="000000"/>
    </w:rPr>
  </w:style>
  <w:style w:type="paragraph" w:customStyle="1" w:styleId="211">
    <w:name w:val="Основной текст с отступом 21"/>
    <w:basedOn w:val="a3"/>
    <w:link w:val="212"/>
    <w:pPr>
      <w:widowControl w:val="0"/>
      <w:spacing w:after="360" w:line="240" w:lineRule="exact"/>
      <w:ind w:firstLine="851"/>
      <w:jc w:val="both"/>
    </w:pPr>
  </w:style>
  <w:style w:type="character" w:customStyle="1" w:styleId="212">
    <w:name w:val="Основной текст с отступом 21"/>
    <w:basedOn w:val="11"/>
    <w:link w:val="211"/>
  </w:style>
  <w:style w:type="paragraph" w:customStyle="1" w:styleId="a2">
    <w:name w:val="А_обычный"/>
    <w:basedOn w:val="a3"/>
    <w:link w:val="afffffa"/>
    <w:pPr>
      <w:numPr>
        <w:numId w:val="23"/>
      </w:numPr>
      <w:jc w:val="both"/>
    </w:pPr>
  </w:style>
  <w:style w:type="character" w:customStyle="1" w:styleId="afffffa">
    <w:name w:val="А_обычный"/>
    <w:basedOn w:val="11"/>
    <w:link w:val="a2"/>
  </w:style>
  <w:style w:type="paragraph" w:customStyle="1" w:styleId="afffffb">
    <w:name w:val="Стиль начало"/>
    <w:basedOn w:val="a3"/>
    <w:link w:val="afffffc"/>
    <w:pPr>
      <w:spacing w:line="264" w:lineRule="auto"/>
    </w:pPr>
    <w:rPr>
      <w:sz w:val="28"/>
    </w:rPr>
  </w:style>
  <w:style w:type="character" w:customStyle="1" w:styleId="afffffc">
    <w:name w:val="Стиль начало"/>
    <w:basedOn w:val="11"/>
    <w:link w:val="afffffb"/>
    <w:rPr>
      <w:sz w:val="28"/>
    </w:rPr>
  </w:style>
  <w:style w:type="character" w:customStyle="1" w:styleId="22">
    <w:name w:val="Заголовок 2 Знак2"/>
    <w:basedOn w:val="11"/>
    <w:link w:val="20"/>
    <w:rPr>
      <w:rFonts w:ascii="Arial" w:hAnsi="Arial"/>
      <w:b/>
      <w:i/>
      <w:sz w:val="28"/>
    </w:rPr>
  </w:style>
  <w:style w:type="paragraph" w:customStyle="1" w:styleId="afffffd">
    <w:name w:val="Текст выноски Знак"/>
    <w:link w:val="afffffe"/>
    <w:rPr>
      <w:rFonts w:ascii="Tahoma" w:hAnsi="Tahoma"/>
      <w:sz w:val="16"/>
    </w:rPr>
  </w:style>
  <w:style w:type="character" w:customStyle="1" w:styleId="afffffe">
    <w:name w:val="Текст выноски Знак"/>
    <w:link w:val="afffffd"/>
    <w:rPr>
      <w:rFonts w:ascii="Tahoma" w:hAnsi="Tahoma"/>
      <w:sz w:val="16"/>
    </w:rPr>
  </w:style>
  <w:style w:type="paragraph" w:customStyle="1" w:styleId="112">
    <w:name w:val="заголовок 11"/>
    <w:basedOn w:val="a3"/>
    <w:next w:val="a3"/>
    <w:link w:val="113"/>
    <w:pPr>
      <w:keepNext/>
      <w:jc w:val="center"/>
    </w:pPr>
  </w:style>
  <w:style w:type="character" w:customStyle="1" w:styleId="113">
    <w:name w:val="заголовок 11"/>
    <w:basedOn w:val="11"/>
    <w:link w:val="112"/>
  </w:style>
  <w:style w:type="paragraph" w:customStyle="1" w:styleId="affffff">
    <w:name w:val="маркированный"/>
    <w:basedOn w:val="a3"/>
    <w:link w:val="affffff0"/>
    <w:pPr>
      <w:tabs>
        <w:tab w:val="left" w:pos="1701"/>
      </w:tabs>
      <w:spacing w:line="360" w:lineRule="auto"/>
      <w:ind w:left="1701" w:hanging="567"/>
      <w:jc w:val="both"/>
    </w:pPr>
    <w:rPr>
      <w:sz w:val="22"/>
    </w:rPr>
  </w:style>
  <w:style w:type="character" w:customStyle="1" w:styleId="affffff0">
    <w:name w:val="маркированный"/>
    <w:basedOn w:val="11"/>
    <w:link w:val="affffff"/>
    <w:rPr>
      <w:sz w:val="22"/>
    </w:rPr>
  </w:style>
  <w:style w:type="paragraph" w:customStyle="1" w:styleId="213">
    <w:name w:val="Заголовок 2 Знак1"/>
    <w:link w:val="214"/>
    <w:rPr>
      <w:b/>
      <w:sz w:val="28"/>
    </w:rPr>
  </w:style>
  <w:style w:type="character" w:customStyle="1" w:styleId="214">
    <w:name w:val="Заголовок 2 Знак1"/>
    <w:link w:val="213"/>
    <w:rPr>
      <w:b/>
      <w:sz w:val="28"/>
    </w:rPr>
  </w:style>
  <w:style w:type="character" w:customStyle="1" w:styleId="60">
    <w:name w:val="Заголовок 6 Знак"/>
    <w:basedOn w:val="11"/>
    <w:link w:val="6"/>
    <w:rPr>
      <w:b/>
      <w:sz w:val="22"/>
    </w:rPr>
  </w:style>
  <w:style w:type="table" w:styleId="affffff1">
    <w:name w:val="Table Grid"/>
    <w:basedOn w:val="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fabrikant.ru/"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2227</Words>
  <Characters>12695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Мандрикова Анастасия Михайловна</dc:creator>
  <cp:lastModifiedBy>Селезнева Татьяна Леонидовна</cp:lastModifiedBy>
  <cp:revision>15</cp:revision>
  <cp:lastPrinted>2023-10-11T13:17:00Z</cp:lastPrinted>
  <dcterms:created xsi:type="dcterms:W3CDTF">2023-09-26T08:21:00Z</dcterms:created>
  <dcterms:modified xsi:type="dcterms:W3CDTF">2023-10-17T07:59:00Z</dcterms:modified>
</cp:coreProperties>
</file>