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2624F6FB" w14:textId="3212AC25" w:rsidTr="004B56FE">
        <w:tc>
          <w:tcPr>
            <w:tcW w:w="5210" w:type="dxa"/>
          </w:tcPr>
          <w:p w14:paraId="290DFFE3" w14:textId="77777777" w:rsidR="004B56FE" w:rsidRPr="00F5704A" w:rsidRDefault="004B56FE" w:rsidP="00A0204F">
            <w:pPr>
              <w:spacing w:after="0"/>
              <w:jc w:val="center"/>
              <w:rPr>
                <w:rFonts w:ascii="Times New Roman" w:eastAsia="Times New Roman" w:hAnsi="Times New Roman"/>
                <w:b/>
                <w:spacing w:val="-6"/>
                <w:sz w:val="24"/>
                <w:szCs w:val="24"/>
                <w:lang w:eastAsia="ru-RU"/>
              </w:rPr>
            </w:pPr>
            <w:r w:rsidRPr="00F5704A">
              <w:rPr>
                <w:rFonts w:ascii="Times New Roman" w:eastAsia="SimSun" w:hAnsi="Times New Roman"/>
                <w:b/>
                <w:sz w:val="24"/>
                <w:szCs w:val="24"/>
                <w:lang w:val="en-US" w:eastAsia="ru-RU"/>
              </w:rPr>
              <w:t>SUPPLY</w:t>
            </w:r>
            <w:r w:rsidRPr="00F5704A">
              <w:rPr>
                <w:rFonts w:ascii="Times New Roman" w:eastAsia="Times New Roman" w:hAnsi="Times New Roman"/>
                <w:b/>
                <w:spacing w:val="-6"/>
                <w:sz w:val="24"/>
                <w:szCs w:val="24"/>
                <w:lang w:eastAsia="ru-RU"/>
              </w:rPr>
              <w:t xml:space="preserve"> CONTRACT</w:t>
            </w:r>
          </w:p>
          <w:p w14:paraId="191E7671" w14:textId="77777777" w:rsidR="004B56FE" w:rsidRPr="00F5704A" w:rsidRDefault="004B56FE" w:rsidP="00A0204F">
            <w:pPr>
              <w:keepNext/>
              <w:spacing w:after="0" w:line="240" w:lineRule="auto"/>
              <w:jc w:val="center"/>
              <w:outlineLvl w:val="2"/>
              <w:rPr>
                <w:rFonts w:ascii="Times New Roman" w:eastAsia="Times New Roman" w:hAnsi="Times New Roman"/>
                <w:b/>
                <w:sz w:val="24"/>
                <w:szCs w:val="24"/>
                <w:lang w:val="en-US" w:eastAsia="ru-RU"/>
              </w:rPr>
            </w:pPr>
            <w:r w:rsidRPr="00F5704A">
              <w:rPr>
                <w:rFonts w:ascii="Times New Roman" w:eastAsia="Times New Roman" w:hAnsi="Times New Roman"/>
                <w:b/>
                <w:sz w:val="24"/>
                <w:szCs w:val="24"/>
                <w:lang w:val="en-US" w:eastAsia="ru-RU"/>
              </w:rPr>
              <w:t>№ ______</w:t>
            </w:r>
          </w:p>
          <w:p w14:paraId="40B291C3" w14:textId="77777777" w:rsidR="004B56FE" w:rsidRPr="00F5704A" w:rsidRDefault="004B56FE" w:rsidP="00A0204F">
            <w:pPr>
              <w:spacing w:after="0" w:line="240" w:lineRule="auto"/>
              <w:rPr>
                <w:rFonts w:ascii="Times New Roman" w:eastAsia="SimSun" w:hAnsi="Times New Roman"/>
                <w:b/>
                <w:bCs/>
                <w:sz w:val="24"/>
                <w:szCs w:val="24"/>
                <w:lang w:val="en-US"/>
              </w:rPr>
            </w:pPr>
          </w:p>
          <w:p w14:paraId="1D8EAEF9" w14:textId="77777777" w:rsidR="004B56FE" w:rsidRPr="00F5704A" w:rsidRDefault="004B56FE" w:rsidP="00A0204F">
            <w:pPr>
              <w:spacing w:after="0" w:line="240" w:lineRule="auto"/>
              <w:rPr>
                <w:rFonts w:ascii="Times New Roman" w:eastAsia="SimSun" w:hAnsi="Times New Roman"/>
                <w:b/>
                <w:bCs/>
                <w:sz w:val="24"/>
                <w:szCs w:val="24"/>
                <w:lang w:val="en-US"/>
              </w:rPr>
            </w:pPr>
            <w:r w:rsidRPr="00F5704A">
              <w:rPr>
                <w:rFonts w:ascii="Times New Roman" w:eastAsia="SimSun" w:hAnsi="Times New Roman"/>
                <w:b/>
                <w:bCs/>
                <w:sz w:val="24"/>
                <w:szCs w:val="24"/>
                <w:lang w:val="en-US"/>
              </w:rPr>
              <w:t>Cairo</w:t>
            </w:r>
            <w:r w:rsidRPr="00F5704A">
              <w:rPr>
                <w:rFonts w:ascii="Times New Roman" w:eastAsia="SimSun" w:hAnsi="Times New Roman"/>
                <w:b/>
                <w:bCs/>
                <w:sz w:val="24"/>
                <w:szCs w:val="24"/>
                <w:lang w:val="en-US"/>
              </w:rPr>
              <w:tab/>
            </w:r>
            <w:r w:rsidRPr="00F5704A">
              <w:rPr>
                <w:rFonts w:ascii="Times New Roman" w:eastAsia="SimSun" w:hAnsi="Times New Roman"/>
                <w:b/>
                <w:bCs/>
                <w:sz w:val="24"/>
                <w:szCs w:val="24"/>
                <w:lang w:val="en-US"/>
              </w:rPr>
              <w:tab/>
              <w:t xml:space="preserve">                      </w:t>
            </w:r>
            <w:sdt>
              <w:sdtPr>
                <w:rPr>
                  <w:rFonts w:ascii="Times New Roman" w:eastAsia="SimSun" w:hAnsi="Times New Roman"/>
                  <w:b/>
                  <w:bCs/>
                  <w:sz w:val="24"/>
                  <w:szCs w:val="24"/>
                  <w:lang w:val="ru-RU"/>
                </w:rPr>
                <w:id w:val="-647743180"/>
                <w:placeholder>
                  <w:docPart w:val="76870291B4624E20AA4B50961E005201"/>
                </w:placeholder>
                <w:showingPlcHdr/>
                <w:date>
                  <w:dateFormat w:val="dd.MM.yyyy"/>
                  <w:lid w:val="ru-RU"/>
                  <w:storeMappedDataAs w:val="dateTime"/>
                  <w:calendar w:val="gregorian"/>
                </w:date>
              </w:sdtPr>
              <w:sdtEndPr/>
              <w:sdtContent>
                <w:r w:rsidRPr="00F5704A">
                  <w:rPr>
                    <w:rStyle w:val="af8"/>
                  </w:rPr>
                  <w:t>Место для ввода даты.</w:t>
                </w:r>
              </w:sdtContent>
            </w:sdt>
          </w:p>
          <w:p w14:paraId="05DB44BA" w14:textId="77777777" w:rsidR="004B56FE" w:rsidRPr="00F5704A" w:rsidRDefault="004B56FE" w:rsidP="005517B6">
            <w:pPr>
              <w:spacing w:after="0"/>
              <w:jc w:val="center"/>
              <w:rPr>
                <w:rFonts w:ascii="Times New Roman" w:eastAsia="SimSun" w:hAnsi="Times New Roman"/>
                <w:b/>
                <w:sz w:val="24"/>
                <w:szCs w:val="24"/>
                <w:lang w:val="en-US" w:eastAsia="ru-RU"/>
              </w:rPr>
            </w:pPr>
          </w:p>
        </w:tc>
        <w:tc>
          <w:tcPr>
            <w:tcW w:w="5211" w:type="dxa"/>
          </w:tcPr>
          <w:p w14:paraId="47E844DF" w14:textId="77777777" w:rsidR="004B56FE" w:rsidRPr="00F5704A" w:rsidRDefault="004B56FE" w:rsidP="00A0204F">
            <w:pPr>
              <w:keepNext/>
              <w:spacing w:after="0" w:line="240" w:lineRule="auto"/>
              <w:jc w:val="center"/>
              <w:outlineLvl w:val="2"/>
              <w:rPr>
                <w:rFonts w:ascii="Times New Roman" w:eastAsia="Times New Roman" w:hAnsi="Times New Roman"/>
                <w:b/>
                <w:spacing w:val="-6"/>
                <w:sz w:val="24"/>
                <w:szCs w:val="24"/>
                <w:lang w:val="ru-RU" w:eastAsia="ru-RU"/>
              </w:rPr>
            </w:pPr>
            <w:r w:rsidRPr="00F5704A">
              <w:rPr>
                <w:rFonts w:ascii="Times New Roman" w:eastAsia="Times New Roman" w:hAnsi="Times New Roman"/>
                <w:b/>
                <w:spacing w:val="-6"/>
                <w:sz w:val="24"/>
                <w:szCs w:val="24"/>
                <w:lang w:val="ru-RU" w:eastAsia="ru-RU"/>
              </w:rPr>
              <w:t>ДОГОВОР ПОСТАВКИ</w:t>
            </w:r>
          </w:p>
          <w:p w14:paraId="34A70CC8" w14:textId="77777777" w:rsidR="004B56FE" w:rsidRPr="00F5704A" w:rsidRDefault="004B56FE" w:rsidP="00A0204F">
            <w:pPr>
              <w:keepNext/>
              <w:spacing w:after="0" w:line="240" w:lineRule="auto"/>
              <w:jc w:val="center"/>
              <w:outlineLvl w:val="2"/>
              <w:rPr>
                <w:rFonts w:ascii="Times New Roman" w:eastAsia="Times New Roman" w:hAnsi="Times New Roman"/>
                <w:b/>
                <w:spacing w:val="-6"/>
                <w:sz w:val="24"/>
                <w:szCs w:val="24"/>
                <w:lang w:val="ru-RU" w:eastAsia="ru-RU"/>
              </w:rPr>
            </w:pPr>
            <w:r w:rsidRPr="00F5704A">
              <w:rPr>
                <w:rFonts w:ascii="Times New Roman" w:eastAsia="Times New Roman" w:hAnsi="Times New Roman"/>
                <w:b/>
                <w:spacing w:val="-6"/>
                <w:sz w:val="24"/>
                <w:szCs w:val="24"/>
                <w:lang w:val="ru-RU" w:eastAsia="ru-RU"/>
              </w:rPr>
              <w:t>№ ______</w:t>
            </w:r>
          </w:p>
          <w:p w14:paraId="07A23278" w14:textId="77777777" w:rsidR="004B56FE" w:rsidRPr="00F5704A" w:rsidRDefault="004B56FE" w:rsidP="00A0204F">
            <w:pPr>
              <w:keepNext/>
              <w:spacing w:after="0" w:line="240" w:lineRule="auto"/>
              <w:jc w:val="center"/>
              <w:outlineLvl w:val="2"/>
              <w:rPr>
                <w:rFonts w:ascii="Times New Roman" w:eastAsia="Times New Roman" w:hAnsi="Times New Roman"/>
                <w:b/>
                <w:spacing w:val="-6"/>
                <w:sz w:val="24"/>
                <w:szCs w:val="24"/>
                <w:lang w:val="ru-RU" w:eastAsia="ru-RU"/>
              </w:rPr>
            </w:pPr>
          </w:p>
          <w:p w14:paraId="7476E8F4" w14:textId="77777777" w:rsidR="004B56FE" w:rsidRPr="00F5704A" w:rsidRDefault="004B56FE" w:rsidP="00A0204F">
            <w:pPr>
              <w:tabs>
                <w:tab w:val="left" w:pos="709"/>
                <w:tab w:val="left" w:pos="3065"/>
              </w:tabs>
              <w:spacing w:after="0" w:line="240" w:lineRule="auto"/>
              <w:ind w:left="993" w:hanging="993"/>
              <w:jc w:val="both"/>
              <w:rPr>
                <w:rFonts w:ascii="Times New Roman" w:eastAsia="Times New Roman" w:hAnsi="Times New Roman"/>
                <w:b/>
                <w:spacing w:val="-6"/>
                <w:sz w:val="24"/>
                <w:szCs w:val="24"/>
                <w:lang w:val="ru-RU" w:eastAsia="ru-RU"/>
              </w:rPr>
            </w:pPr>
            <w:r w:rsidRPr="00F5704A">
              <w:rPr>
                <w:rFonts w:ascii="Times New Roman" w:eastAsia="Times New Roman" w:hAnsi="Times New Roman"/>
                <w:b/>
                <w:spacing w:val="-6"/>
                <w:sz w:val="24"/>
                <w:szCs w:val="24"/>
                <w:lang w:val="ru-RU" w:eastAsia="ru-RU"/>
              </w:rPr>
              <w:t>г. Каир</w:t>
            </w:r>
            <w:r w:rsidRPr="00F5704A">
              <w:rPr>
                <w:rFonts w:ascii="Times New Roman" w:eastAsia="Times New Roman" w:hAnsi="Times New Roman"/>
                <w:b/>
                <w:spacing w:val="-6"/>
                <w:sz w:val="24"/>
                <w:szCs w:val="24"/>
                <w:lang w:val="ru-RU" w:eastAsia="ru-RU"/>
              </w:rPr>
              <w:tab/>
              <w:t xml:space="preserve">                           </w:t>
            </w:r>
            <w:sdt>
              <w:sdtPr>
                <w:rPr>
                  <w:rFonts w:ascii="Times New Roman" w:eastAsia="Times New Roman" w:hAnsi="Times New Roman"/>
                  <w:b/>
                  <w:spacing w:val="-6"/>
                  <w:sz w:val="24"/>
                  <w:szCs w:val="24"/>
                  <w:lang w:val="ru-RU" w:eastAsia="ru-RU"/>
                </w:rPr>
                <w:id w:val="418919204"/>
                <w:placeholder>
                  <w:docPart w:val="B34219ACCAB7414090DE74F7512EE62B"/>
                </w:placeholder>
                <w:showingPlcHdr/>
                <w:date>
                  <w:dateFormat w:val="dd.MM.yyyy"/>
                  <w:lid w:val="ru-RU"/>
                  <w:storeMappedDataAs w:val="dateTime"/>
                  <w:calendar w:val="gregorian"/>
                </w:date>
              </w:sdtPr>
              <w:sdtEndPr/>
              <w:sdtContent>
                <w:r w:rsidRPr="00F5704A">
                  <w:rPr>
                    <w:rStyle w:val="af8"/>
                    <w:lang w:val="ru-RU"/>
                  </w:rPr>
                  <w:t>Место для ввода даты.</w:t>
                </w:r>
              </w:sdtContent>
            </w:sdt>
          </w:p>
          <w:p w14:paraId="10D3BDCC" w14:textId="77777777" w:rsidR="004B56FE" w:rsidRPr="00F5704A" w:rsidRDefault="004B56FE" w:rsidP="00542868">
            <w:pPr>
              <w:keepNext/>
              <w:spacing w:after="0" w:line="240" w:lineRule="auto"/>
              <w:jc w:val="center"/>
              <w:outlineLvl w:val="2"/>
              <w:rPr>
                <w:rFonts w:ascii="Times New Roman" w:eastAsia="Times New Roman" w:hAnsi="Times New Roman"/>
                <w:b/>
                <w:spacing w:val="-6"/>
                <w:sz w:val="24"/>
                <w:szCs w:val="24"/>
                <w:lang w:val="ru-RU" w:eastAsia="ru-RU"/>
              </w:rPr>
            </w:pPr>
          </w:p>
        </w:tc>
      </w:tr>
    </w:tbl>
    <w:p w14:paraId="7323B3AD" w14:textId="77777777" w:rsidR="00A0204F" w:rsidRPr="00F5704A" w:rsidRDefault="00A0204F" w:rsidP="00A0204F">
      <w:pPr>
        <w:pStyle w:val="1"/>
        <w:rPr>
          <w:lang w:val="ru-RU"/>
        </w:rPr>
      </w:pPr>
      <w:r w:rsidRPr="00F5704A">
        <w:rPr>
          <w:lang w:val="ru-RU"/>
        </w:rPr>
        <w:t xml:space="preserve">Преамбула </w:t>
      </w:r>
    </w:p>
    <w:p w14:paraId="3BB0F267" w14:textId="77777777" w:rsidR="00A0204F" w:rsidRPr="00F5704A" w:rsidRDefault="00A0204F" w:rsidP="00A0204F">
      <w:pPr>
        <w:pStyle w:val="1"/>
        <w:rPr>
          <w:lang w:val="ru-RU"/>
        </w:rPr>
      </w:pPr>
      <w:r w:rsidRPr="00F5704A">
        <w:rPr>
          <w:lang w:val="ru-RU"/>
        </w:rPr>
        <w:t>Preamble</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480FA140" w14:textId="7FD035A9" w:rsidTr="004B56FE">
        <w:tc>
          <w:tcPr>
            <w:tcW w:w="5210" w:type="dxa"/>
          </w:tcPr>
          <w:p w14:paraId="0E502B51" w14:textId="77777777" w:rsidR="004B56FE" w:rsidRPr="00F5704A" w:rsidRDefault="004B56FE" w:rsidP="00542868">
            <w:pPr>
              <w:spacing w:after="0" w:line="240" w:lineRule="auto"/>
              <w:rPr>
                <w:rFonts w:ascii="Times New Roman" w:eastAsia="SimSun" w:hAnsi="Times New Roman"/>
                <w:b/>
                <w:bCs/>
                <w:sz w:val="24"/>
                <w:szCs w:val="24"/>
                <w:lang w:val="en-US"/>
              </w:rPr>
            </w:pPr>
          </w:p>
          <w:p w14:paraId="349A8A5C" w14:textId="0962C5C4" w:rsidR="004B56FE" w:rsidRPr="00F5704A" w:rsidRDefault="004B56FE" w:rsidP="003622EC">
            <w:pPr>
              <w:spacing w:after="0" w:line="240" w:lineRule="auto"/>
              <w:jc w:val="both"/>
              <w:rPr>
                <w:rFonts w:ascii="Times New Roman" w:hAnsi="Times New Roman"/>
                <w:sz w:val="24"/>
                <w:szCs w:val="24"/>
                <w:lang w:val="en-US" w:bidi="ar-EG"/>
              </w:rPr>
            </w:pPr>
            <w:r w:rsidRPr="00F5704A">
              <w:rPr>
                <w:rFonts w:ascii="Times New Roman" w:hAnsi="Times New Roman"/>
                <w:b/>
                <w:bCs/>
                <w:sz w:val="24"/>
                <w:szCs w:val="24"/>
                <w:lang w:val="en-US"/>
              </w:rPr>
              <w:t>JSC CONCERN TITAN-2</w:t>
            </w:r>
            <w:r w:rsidRPr="00F5704A">
              <w:rPr>
                <w:rFonts w:ascii="Times New Roman" w:hAnsi="Times New Roman"/>
                <w:sz w:val="24"/>
                <w:szCs w:val="24"/>
                <w:lang w:val="en-US"/>
              </w:rPr>
              <w:t xml:space="preserve">, 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w:t>
            </w:r>
            <w:r w:rsidRPr="00F5704A">
              <w:rPr>
                <w:rFonts w:ascii="Times New Roman" w:hAnsi="Times New Roman"/>
                <w:color w:val="000000"/>
                <w:sz w:val="24"/>
                <w:szCs w:val="24"/>
                <w:lang w:val="en-US"/>
              </w:rPr>
              <w:t>Arab Republic of Egypt</w:t>
            </w:r>
            <w:r w:rsidRPr="00F5704A">
              <w:rPr>
                <w:rFonts w:ascii="Times New Roman" w:hAnsi="Times New Roman"/>
                <w:sz w:val="24"/>
                <w:szCs w:val="24"/>
                <w:lang w:val="en-US"/>
              </w:rPr>
              <w:t xml:space="preserve"> hereinafter referred to as the “Buyer”, represented by Mr. </w:t>
            </w:r>
            <w:r w:rsidR="00344114" w:rsidRPr="00F5704A">
              <w:rPr>
                <w:rFonts w:ascii="Times New Roman" w:hAnsi="Times New Roman"/>
                <w:sz w:val="24"/>
                <w:szCs w:val="24"/>
                <w:lang w:val="en-US"/>
              </w:rPr>
              <w:t>Konstantin Gennadievich Avvakumov</w:t>
            </w:r>
            <w:r w:rsidRPr="00F5704A">
              <w:rPr>
                <w:rFonts w:ascii="Times New Roman" w:hAnsi="Times New Roman"/>
                <w:sz w:val="24"/>
                <w:szCs w:val="24"/>
                <w:lang w:val="en-US"/>
              </w:rPr>
              <w:t xml:space="preserve">, acting on the basis of the Power of Attorney No </w:t>
            </w:r>
            <w:r w:rsidR="00344114" w:rsidRPr="00F5704A">
              <w:rPr>
                <w:rFonts w:ascii="Times New Roman" w:hAnsi="Times New Roman"/>
                <w:sz w:val="24"/>
                <w:szCs w:val="24"/>
                <w:lang w:val="en-US"/>
              </w:rPr>
              <w:t>8944</w:t>
            </w:r>
            <w:r w:rsidRPr="00F5704A">
              <w:rPr>
                <w:rFonts w:ascii="Times New Roman" w:hAnsi="Times New Roman"/>
                <w:sz w:val="24"/>
                <w:szCs w:val="24"/>
                <w:lang w:val="en-US"/>
              </w:rPr>
              <w:t xml:space="preserve"> dd. </w:t>
            </w:r>
            <w:r w:rsidR="00344114" w:rsidRPr="00F5704A">
              <w:rPr>
                <w:rFonts w:ascii="Times New Roman" w:hAnsi="Times New Roman"/>
                <w:sz w:val="24"/>
                <w:szCs w:val="24"/>
                <w:lang w:val="en-US"/>
              </w:rPr>
              <w:t>05</w:t>
            </w:r>
            <w:r w:rsidRPr="00F5704A">
              <w:rPr>
                <w:rFonts w:ascii="Times New Roman" w:hAnsi="Times New Roman"/>
                <w:sz w:val="24"/>
                <w:szCs w:val="24"/>
                <w:lang w:val="en-US"/>
              </w:rPr>
              <w:t>.0</w:t>
            </w:r>
            <w:r w:rsidR="00344114" w:rsidRPr="00F5704A">
              <w:rPr>
                <w:rFonts w:ascii="Times New Roman" w:hAnsi="Times New Roman"/>
                <w:sz w:val="24"/>
                <w:szCs w:val="24"/>
                <w:lang w:val="en-US"/>
              </w:rPr>
              <w:t>2</w:t>
            </w:r>
            <w:r w:rsidRPr="00F5704A">
              <w:rPr>
                <w:rFonts w:ascii="Times New Roman" w:hAnsi="Times New Roman"/>
                <w:sz w:val="24"/>
                <w:szCs w:val="24"/>
                <w:lang w:val="en-US"/>
              </w:rPr>
              <w:t>.202</w:t>
            </w:r>
            <w:r w:rsidR="00344114" w:rsidRPr="00F5704A">
              <w:rPr>
                <w:rFonts w:ascii="Times New Roman" w:hAnsi="Times New Roman"/>
                <w:sz w:val="24"/>
                <w:szCs w:val="24"/>
                <w:lang w:val="en-US"/>
              </w:rPr>
              <w:t>3</w:t>
            </w:r>
            <w:r w:rsidRPr="00F5704A">
              <w:rPr>
                <w:rFonts w:ascii="Times New Roman" w:hAnsi="Times New Roman"/>
                <w:sz w:val="24"/>
                <w:szCs w:val="24"/>
                <w:lang w:val="en-US"/>
              </w:rPr>
              <w:t xml:space="preserve">, the Extract from the Trade Register № 168264 dated </w:t>
            </w:r>
            <w:r w:rsidR="00344114" w:rsidRPr="00F5704A">
              <w:rPr>
                <w:rFonts w:ascii="Times New Roman" w:hAnsi="Times New Roman"/>
                <w:sz w:val="24"/>
                <w:szCs w:val="24"/>
                <w:lang w:val="en-US"/>
              </w:rPr>
              <w:t>05</w:t>
            </w:r>
            <w:r w:rsidRPr="00F5704A">
              <w:rPr>
                <w:rFonts w:ascii="Times New Roman" w:hAnsi="Times New Roman"/>
                <w:sz w:val="24"/>
                <w:szCs w:val="24"/>
                <w:lang w:val="en-US"/>
              </w:rPr>
              <w:t>.</w:t>
            </w:r>
            <w:r w:rsidR="00344114" w:rsidRPr="00F5704A">
              <w:rPr>
                <w:rFonts w:ascii="Times New Roman" w:hAnsi="Times New Roman"/>
                <w:sz w:val="24"/>
                <w:szCs w:val="24"/>
                <w:lang w:val="en-US"/>
              </w:rPr>
              <w:t>12</w:t>
            </w:r>
            <w:r w:rsidRPr="00F5704A">
              <w:rPr>
                <w:rFonts w:ascii="Times New Roman" w:hAnsi="Times New Roman"/>
                <w:sz w:val="24"/>
                <w:szCs w:val="24"/>
                <w:lang w:val="en-US"/>
              </w:rPr>
              <w:t>.202</w:t>
            </w:r>
            <w:r w:rsidR="00344114" w:rsidRPr="00F5704A">
              <w:rPr>
                <w:rFonts w:ascii="Times New Roman" w:hAnsi="Times New Roman"/>
                <w:sz w:val="24"/>
                <w:szCs w:val="24"/>
                <w:lang w:val="en-US"/>
              </w:rPr>
              <w:t>3</w:t>
            </w:r>
            <w:r w:rsidRPr="00F5704A">
              <w:rPr>
                <w:rFonts w:ascii="Times New Roman" w:hAnsi="Times New Roman"/>
                <w:sz w:val="24"/>
                <w:szCs w:val="24"/>
                <w:lang w:val="en-US"/>
              </w:rPr>
              <w:t>,</w:t>
            </w:r>
            <w:r w:rsidRPr="00F5704A">
              <w:rPr>
                <w:rFonts w:ascii="Times New Roman" w:hAnsi="Times New Roman"/>
                <w:sz w:val="24"/>
                <w:szCs w:val="24"/>
                <w:lang w:val="en-US" w:bidi="ar-EG"/>
              </w:rPr>
              <w:t xml:space="preserve"> on the one hand, and </w:t>
            </w:r>
          </w:p>
          <w:p w14:paraId="27BAAD49" w14:textId="77777777" w:rsidR="004B56FE" w:rsidRPr="00F5704A" w:rsidRDefault="004B56FE" w:rsidP="003622EC">
            <w:pPr>
              <w:spacing w:after="0" w:line="240" w:lineRule="auto"/>
              <w:jc w:val="both"/>
              <w:rPr>
                <w:rFonts w:ascii="Times New Roman" w:hAnsi="Times New Roman"/>
                <w:sz w:val="24"/>
                <w:szCs w:val="24"/>
                <w:lang w:val="en-US" w:bidi="ar-EG"/>
              </w:rPr>
            </w:pPr>
          </w:p>
          <w:p w14:paraId="3F969665" w14:textId="77777777" w:rsidR="004B56FE" w:rsidRPr="00F5704A" w:rsidRDefault="004B56FE" w:rsidP="003622EC">
            <w:pPr>
              <w:spacing w:after="0" w:line="240" w:lineRule="auto"/>
              <w:jc w:val="both"/>
              <w:rPr>
                <w:rFonts w:ascii="Times New Roman" w:hAnsi="Times New Roman"/>
                <w:sz w:val="24"/>
                <w:szCs w:val="24"/>
                <w:lang w:val="en-US" w:bidi="ar-EG"/>
              </w:rPr>
            </w:pPr>
          </w:p>
          <w:p w14:paraId="0F148878" w14:textId="77777777" w:rsidR="004B56FE" w:rsidRPr="00F5704A" w:rsidRDefault="004B56FE" w:rsidP="003622EC">
            <w:pPr>
              <w:spacing w:after="0" w:line="240" w:lineRule="auto"/>
              <w:jc w:val="both"/>
              <w:rPr>
                <w:rFonts w:ascii="Times New Roman" w:hAnsi="Times New Roman"/>
                <w:sz w:val="24"/>
                <w:szCs w:val="24"/>
                <w:lang w:val="en-US" w:bidi="ar-EG"/>
              </w:rPr>
            </w:pPr>
          </w:p>
          <w:p w14:paraId="21C42D07" w14:textId="77777777" w:rsidR="004B56FE" w:rsidRPr="00F5704A" w:rsidRDefault="004B56FE" w:rsidP="003622EC">
            <w:pPr>
              <w:spacing w:after="0" w:line="240" w:lineRule="auto"/>
              <w:jc w:val="both"/>
              <w:rPr>
                <w:rFonts w:ascii="Times New Roman" w:hAnsi="Times New Roman"/>
                <w:sz w:val="24"/>
                <w:szCs w:val="24"/>
                <w:lang w:val="en-US" w:bidi="ar-EG"/>
              </w:rPr>
            </w:pPr>
          </w:p>
          <w:p w14:paraId="7E001951" w14:textId="77777777" w:rsidR="004B56FE" w:rsidRPr="00F5704A" w:rsidRDefault="004B56FE" w:rsidP="00D642B7">
            <w:pPr>
              <w:spacing w:after="0" w:line="240" w:lineRule="auto"/>
              <w:jc w:val="both"/>
              <w:rPr>
                <w:rFonts w:ascii="Times New Roman" w:eastAsia="SimSun" w:hAnsi="Times New Roman"/>
                <w:sz w:val="24"/>
                <w:szCs w:val="24"/>
                <w:lang w:val="en-US"/>
              </w:rPr>
            </w:pPr>
          </w:p>
        </w:tc>
        <w:tc>
          <w:tcPr>
            <w:tcW w:w="5211" w:type="dxa"/>
          </w:tcPr>
          <w:p w14:paraId="64D825F8" w14:textId="77777777" w:rsidR="004B56FE" w:rsidRPr="00F5704A" w:rsidRDefault="004B56FE" w:rsidP="00542868">
            <w:pPr>
              <w:tabs>
                <w:tab w:val="left" w:pos="709"/>
                <w:tab w:val="left" w:pos="3065"/>
              </w:tabs>
              <w:spacing w:after="0" w:line="240" w:lineRule="auto"/>
              <w:ind w:left="993" w:hanging="993"/>
              <w:jc w:val="both"/>
              <w:rPr>
                <w:rFonts w:ascii="Times New Roman" w:eastAsia="Times New Roman" w:hAnsi="Times New Roman"/>
                <w:b/>
                <w:spacing w:val="-6"/>
                <w:sz w:val="24"/>
                <w:szCs w:val="24"/>
                <w:lang w:val="en-US" w:eastAsia="ru-RU"/>
              </w:rPr>
            </w:pPr>
          </w:p>
          <w:p w14:paraId="53358A83" w14:textId="21C11F4A" w:rsidR="004B56FE" w:rsidRPr="00F5704A" w:rsidRDefault="004B56FE" w:rsidP="00344114">
            <w:pPr>
              <w:spacing w:after="0" w:line="240" w:lineRule="auto"/>
              <w:jc w:val="both"/>
              <w:rPr>
                <w:rFonts w:ascii="Times New Roman" w:eastAsia="SimSun" w:hAnsi="Times New Roman"/>
                <w:spacing w:val="-6"/>
                <w:sz w:val="24"/>
                <w:szCs w:val="24"/>
                <w:lang w:val="ru-RU"/>
              </w:rPr>
            </w:pPr>
            <w:r w:rsidRPr="00F5704A">
              <w:rPr>
                <w:rFonts w:ascii="Times New Roman" w:hAnsi="Times New Roman"/>
                <w:b/>
                <w:bCs/>
                <w:sz w:val="24"/>
                <w:szCs w:val="24"/>
                <w:lang w:val="ru-RU"/>
              </w:rPr>
              <w:t>АО «КОНЦЕРН ТИТАН-2»</w:t>
            </w:r>
            <w:r w:rsidRPr="00F5704A">
              <w:rPr>
                <w:rFonts w:ascii="Times New Roman" w:hAnsi="Times New Roman"/>
                <w:sz w:val="24"/>
                <w:szCs w:val="24"/>
                <w:lang w:val="ru-RU" w:eastAsia="ru-RU"/>
              </w:rPr>
              <w:t>,</w:t>
            </w:r>
            <w:r w:rsidRPr="00F5704A">
              <w:rPr>
                <w:rFonts w:ascii="Times New Roman" w:hAnsi="Times New Roman"/>
                <w:sz w:val="24"/>
                <w:szCs w:val="24"/>
                <w:lang w:val="ru-RU"/>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F5704A">
              <w:rPr>
                <w:rFonts w:ascii="Times New Roman" w:hAnsi="Times New Roman"/>
                <w:sz w:val="24"/>
                <w:szCs w:val="24"/>
                <w:lang w:val="en-US"/>
              </w:rPr>
              <w:t>III</w:t>
            </w:r>
            <w:r w:rsidRPr="00F5704A">
              <w:rPr>
                <w:rFonts w:ascii="Times New Roman" w:hAnsi="Times New Roman"/>
                <w:sz w:val="24"/>
                <w:szCs w:val="24"/>
                <w:lang w:val="ru-RU"/>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r w:rsidRPr="00F5704A">
              <w:rPr>
                <w:rFonts w:ascii="Times New Roman" w:hAnsi="Times New Roman"/>
                <w:sz w:val="24"/>
                <w:szCs w:val="24"/>
              </w:rPr>
              <w:t>Trivium</w:t>
            </w:r>
            <w:r w:rsidRPr="00F5704A">
              <w:rPr>
                <w:rFonts w:ascii="Times New Roman" w:hAnsi="Times New Roman"/>
                <w:sz w:val="24"/>
                <w:szCs w:val="24"/>
                <w:lang w:val="ru-RU"/>
              </w:rPr>
              <w:t xml:space="preserve"> </w:t>
            </w:r>
            <w:r w:rsidRPr="00F5704A">
              <w:rPr>
                <w:rFonts w:ascii="Times New Roman" w:hAnsi="Times New Roman"/>
                <w:sz w:val="24"/>
                <w:szCs w:val="24"/>
              </w:rPr>
              <w:t>Square</w:t>
            </w:r>
            <w:r w:rsidRPr="00F5704A">
              <w:rPr>
                <w:rFonts w:ascii="Times New Roman" w:hAnsi="Times New Roman"/>
                <w:sz w:val="24"/>
                <w:szCs w:val="24"/>
                <w:lang w:val="ru-RU"/>
              </w:rPr>
              <w:t xml:space="preserve">, расположенный на участках № 329 и 330 в третьем секторе - Северная 90-я улица - Пятый поселок - Новый Каир, </w:t>
            </w:r>
            <w:r w:rsidRPr="00F5704A">
              <w:rPr>
                <w:rFonts w:ascii="Times New Roman" w:hAnsi="Times New Roman"/>
                <w:color w:val="000000"/>
                <w:sz w:val="24"/>
                <w:szCs w:val="24"/>
                <w:lang w:val="ru-RU"/>
              </w:rPr>
              <w:t xml:space="preserve">Арабская Республика Египет, именуемое в дальнейшем «Покупатель» в лице </w:t>
            </w:r>
            <w:r w:rsidR="004E5B08" w:rsidRPr="00F5704A">
              <w:rPr>
                <w:rFonts w:ascii="Times New Roman" w:hAnsi="Times New Roman"/>
                <w:color w:val="000000"/>
                <w:sz w:val="24"/>
                <w:szCs w:val="24"/>
                <w:lang w:val="ru-RU"/>
              </w:rPr>
              <w:t>Аввакумова Константина Генна</w:t>
            </w:r>
            <w:r w:rsidR="00650E82" w:rsidRPr="00F5704A">
              <w:rPr>
                <w:rFonts w:ascii="Times New Roman" w:hAnsi="Times New Roman"/>
                <w:color w:val="000000"/>
                <w:sz w:val="24"/>
                <w:szCs w:val="24"/>
                <w:lang w:val="ru-RU"/>
              </w:rPr>
              <w:t>дьевича</w:t>
            </w:r>
            <w:r w:rsidRPr="00F5704A">
              <w:rPr>
                <w:rFonts w:ascii="Times New Roman" w:hAnsi="Times New Roman"/>
                <w:color w:val="000000"/>
                <w:sz w:val="24"/>
                <w:szCs w:val="24"/>
                <w:lang w:val="ru-RU"/>
              </w:rPr>
              <w:t>, действующе</w:t>
            </w:r>
            <w:r w:rsidR="00344114" w:rsidRPr="00F5704A">
              <w:rPr>
                <w:rFonts w:ascii="Times New Roman" w:hAnsi="Times New Roman"/>
                <w:color w:val="000000"/>
                <w:sz w:val="24"/>
                <w:szCs w:val="24"/>
                <w:lang w:val="ru-RU"/>
              </w:rPr>
              <w:t>го</w:t>
            </w:r>
            <w:r w:rsidRPr="00F5704A">
              <w:rPr>
                <w:rFonts w:ascii="Times New Roman" w:hAnsi="Times New Roman"/>
                <w:color w:val="000000"/>
                <w:sz w:val="24"/>
                <w:szCs w:val="24"/>
                <w:lang w:val="ru-RU"/>
              </w:rPr>
              <w:t xml:space="preserve"> на основании доверенности </w:t>
            </w:r>
            <w:r w:rsidR="00344114" w:rsidRPr="00F5704A">
              <w:rPr>
                <w:rFonts w:ascii="Times New Roman" w:hAnsi="Times New Roman"/>
                <w:color w:val="000000"/>
                <w:sz w:val="24"/>
                <w:szCs w:val="24"/>
                <w:lang w:val="ru-RU"/>
              </w:rPr>
              <w:br/>
            </w:r>
            <w:r w:rsidRPr="00F5704A">
              <w:rPr>
                <w:rFonts w:ascii="Times New Roman" w:hAnsi="Times New Roman"/>
                <w:color w:val="000000"/>
                <w:sz w:val="24"/>
                <w:szCs w:val="24"/>
                <w:lang w:val="ru-RU"/>
              </w:rPr>
              <w:t xml:space="preserve">№ </w:t>
            </w:r>
            <w:r w:rsidR="00650E82" w:rsidRPr="00F5704A">
              <w:rPr>
                <w:rFonts w:ascii="Times New Roman" w:hAnsi="Times New Roman"/>
                <w:color w:val="000000"/>
                <w:sz w:val="24"/>
                <w:szCs w:val="24"/>
                <w:lang w:val="ru-RU"/>
              </w:rPr>
              <w:t>8944</w:t>
            </w:r>
            <w:r w:rsidRPr="00F5704A">
              <w:rPr>
                <w:rFonts w:ascii="Times New Roman" w:hAnsi="Times New Roman"/>
                <w:color w:val="000000"/>
                <w:sz w:val="24"/>
                <w:szCs w:val="24"/>
                <w:lang w:val="ru-RU"/>
              </w:rPr>
              <w:t xml:space="preserve"> от </w:t>
            </w:r>
            <w:r w:rsidR="00650E82" w:rsidRPr="00F5704A">
              <w:rPr>
                <w:rFonts w:ascii="Times New Roman" w:hAnsi="Times New Roman"/>
                <w:color w:val="000000"/>
                <w:sz w:val="24"/>
                <w:szCs w:val="24"/>
                <w:lang w:val="ru-RU"/>
              </w:rPr>
              <w:t>05</w:t>
            </w:r>
            <w:r w:rsidRPr="00F5704A">
              <w:rPr>
                <w:rFonts w:ascii="Times New Roman" w:hAnsi="Times New Roman"/>
                <w:color w:val="000000"/>
                <w:sz w:val="24"/>
                <w:szCs w:val="24"/>
                <w:lang w:val="ru-RU"/>
              </w:rPr>
              <w:t>.</w:t>
            </w:r>
            <w:r w:rsidR="00650E82" w:rsidRPr="00F5704A">
              <w:rPr>
                <w:rFonts w:ascii="Times New Roman" w:hAnsi="Times New Roman"/>
                <w:color w:val="000000"/>
                <w:sz w:val="24"/>
                <w:szCs w:val="24"/>
                <w:lang w:val="ru-RU"/>
              </w:rPr>
              <w:t>12</w:t>
            </w:r>
            <w:r w:rsidRPr="00F5704A">
              <w:rPr>
                <w:rFonts w:ascii="Times New Roman" w:hAnsi="Times New Roman"/>
                <w:color w:val="000000"/>
                <w:sz w:val="24"/>
                <w:szCs w:val="24"/>
                <w:lang w:val="ru-RU"/>
              </w:rPr>
              <w:t>.2022, Выписки из Торгового реестра</w:t>
            </w:r>
            <w:r w:rsidRPr="00F5704A">
              <w:rPr>
                <w:rFonts w:ascii="Times New Roman" w:hAnsi="Times New Roman"/>
                <w:color w:val="000000"/>
                <w:sz w:val="24"/>
                <w:szCs w:val="24"/>
              </w:rPr>
              <w:t> </w:t>
            </w:r>
            <w:r w:rsidRPr="00F5704A">
              <w:rPr>
                <w:rFonts w:ascii="Times New Roman" w:hAnsi="Times New Roman"/>
                <w:color w:val="000000"/>
                <w:sz w:val="24"/>
                <w:szCs w:val="24"/>
                <w:lang w:val="ru-RU"/>
              </w:rPr>
              <w:t xml:space="preserve"> № 168264 от </w:t>
            </w:r>
            <w:r w:rsidR="00344114" w:rsidRPr="00F5704A">
              <w:rPr>
                <w:rFonts w:ascii="Times New Roman" w:hAnsi="Times New Roman"/>
                <w:color w:val="000000"/>
                <w:sz w:val="24"/>
                <w:szCs w:val="24"/>
                <w:lang w:val="ru-RU"/>
              </w:rPr>
              <w:t>05</w:t>
            </w:r>
            <w:r w:rsidRPr="00F5704A">
              <w:rPr>
                <w:rFonts w:ascii="Times New Roman" w:hAnsi="Times New Roman"/>
                <w:color w:val="000000"/>
                <w:sz w:val="24"/>
                <w:szCs w:val="24"/>
                <w:lang w:val="ru-RU"/>
              </w:rPr>
              <w:t>.0</w:t>
            </w:r>
            <w:r w:rsidR="00344114" w:rsidRPr="00F5704A">
              <w:rPr>
                <w:rFonts w:ascii="Times New Roman" w:hAnsi="Times New Roman"/>
                <w:color w:val="000000"/>
                <w:sz w:val="24"/>
                <w:szCs w:val="24"/>
                <w:lang w:val="ru-RU"/>
              </w:rPr>
              <w:t>2</w:t>
            </w:r>
            <w:r w:rsidRPr="00F5704A">
              <w:rPr>
                <w:rFonts w:ascii="Times New Roman" w:hAnsi="Times New Roman"/>
                <w:color w:val="000000"/>
                <w:sz w:val="24"/>
                <w:szCs w:val="24"/>
                <w:lang w:val="ru-RU"/>
              </w:rPr>
              <w:t>.202</w:t>
            </w:r>
            <w:r w:rsidR="00344114" w:rsidRPr="00F5704A">
              <w:rPr>
                <w:rFonts w:ascii="Times New Roman" w:hAnsi="Times New Roman"/>
                <w:color w:val="000000"/>
                <w:sz w:val="24"/>
                <w:szCs w:val="24"/>
                <w:lang w:val="ru-RU"/>
              </w:rPr>
              <w:t>3</w:t>
            </w:r>
            <w:r w:rsidRPr="00F5704A">
              <w:rPr>
                <w:rFonts w:ascii="Times New Roman" w:hAnsi="Times New Roman"/>
                <w:color w:val="000000"/>
                <w:sz w:val="24"/>
                <w:szCs w:val="24"/>
                <w:lang w:val="ru-RU"/>
              </w:rPr>
              <w:t>,</w:t>
            </w:r>
            <w:r w:rsidRPr="00F5704A">
              <w:rPr>
                <w:rFonts w:ascii="Times New Roman" w:hAnsi="Times New Roman"/>
                <w:sz w:val="24"/>
                <w:szCs w:val="24"/>
                <w:lang w:val="ru-RU"/>
              </w:rPr>
              <w:t xml:space="preserve"> с одной стороны, </w:t>
            </w:r>
            <w:r w:rsidRPr="00F5704A">
              <w:rPr>
                <w:rFonts w:ascii="Times New Roman" w:eastAsia="SimSun" w:hAnsi="Times New Roman"/>
                <w:spacing w:val="-6"/>
                <w:sz w:val="24"/>
                <w:szCs w:val="24"/>
                <w:lang w:val="ru-RU"/>
              </w:rPr>
              <w:t xml:space="preserve">и </w:t>
            </w:r>
          </w:p>
        </w:tc>
      </w:tr>
      <w:tr w:rsidR="004B56FE" w:rsidRPr="00F5704A" w14:paraId="4435FF52" w14:textId="41D7A78A" w:rsidTr="004B56FE">
        <w:tc>
          <w:tcPr>
            <w:tcW w:w="5210" w:type="dxa"/>
          </w:tcPr>
          <w:p w14:paraId="1AA9F00A" w14:textId="77777777" w:rsidR="004B56FE" w:rsidRPr="00F5704A" w:rsidRDefault="004B56FE" w:rsidP="00D642B7">
            <w:pPr>
              <w:spacing w:after="0" w:line="240" w:lineRule="auto"/>
              <w:jc w:val="both"/>
              <w:rPr>
                <w:rFonts w:ascii="Times New Roman" w:hAnsi="Times New Roman"/>
                <w:sz w:val="24"/>
                <w:szCs w:val="24"/>
                <w:lang w:val="en-US" w:bidi="ar-EG"/>
              </w:rPr>
            </w:pPr>
            <w:r w:rsidRPr="00F5704A">
              <w:rPr>
                <w:rFonts w:ascii="Times New Roman" w:hAnsi="Times New Roman"/>
                <w:b/>
                <w:bCs/>
                <w:sz w:val="24"/>
                <w:szCs w:val="24"/>
                <w:lang w:val="en-US"/>
              </w:rPr>
              <w:t>________________________,</w:t>
            </w:r>
            <w:r w:rsidRPr="00F5704A">
              <w:rPr>
                <w:rFonts w:ascii="Times New Roman" w:eastAsia="SimSun" w:hAnsi="Times New Roman"/>
                <w:bCs/>
                <w:kern w:val="32"/>
                <w:sz w:val="24"/>
                <w:szCs w:val="24"/>
                <w:lang w:eastAsia="ru-RU"/>
              </w:rPr>
              <w:t xml:space="preserve"> </w:t>
            </w:r>
            <w:r w:rsidRPr="00F5704A">
              <w:rPr>
                <w:rFonts w:ascii="Times New Roman" w:hAnsi="Times New Roman"/>
                <w:sz w:val="24"/>
                <w:szCs w:val="24"/>
                <w:lang w:val="en-US" w:bidi="ar-EG"/>
              </w:rPr>
              <w:t xml:space="preserve">hereinafter referred to as the </w:t>
            </w:r>
            <w:r w:rsidRPr="00F5704A">
              <w:rPr>
                <w:rFonts w:ascii="Times New Roman" w:hAnsi="Times New Roman"/>
                <w:b/>
                <w:sz w:val="24"/>
                <w:szCs w:val="24"/>
                <w:lang w:bidi="ar-EG"/>
              </w:rPr>
              <w:t>«</w:t>
            </w:r>
            <w:r w:rsidRPr="00F5704A">
              <w:rPr>
                <w:rFonts w:ascii="Times New Roman" w:hAnsi="Times New Roman"/>
                <w:b/>
                <w:sz w:val="24"/>
                <w:szCs w:val="24"/>
                <w:lang w:val="en-US" w:bidi="ar-EG"/>
              </w:rPr>
              <w:t>Supplier</w:t>
            </w:r>
            <w:r w:rsidRPr="00F5704A">
              <w:rPr>
                <w:rFonts w:ascii="Times New Roman" w:hAnsi="Times New Roman"/>
                <w:b/>
                <w:sz w:val="24"/>
                <w:szCs w:val="24"/>
                <w:lang w:bidi="ar-EG"/>
              </w:rPr>
              <w:t>»</w:t>
            </w:r>
            <w:r w:rsidRPr="00F5704A">
              <w:rPr>
                <w:rFonts w:ascii="Times New Roman" w:hAnsi="Times New Roman"/>
                <w:b/>
                <w:sz w:val="24"/>
                <w:szCs w:val="24"/>
                <w:lang w:val="en-US" w:bidi="ar-EG"/>
              </w:rPr>
              <w:t>,</w:t>
            </w:r>
            <w:r w:rsidRPr="00F5704A">
              <w:rPr>
                <w:rFonts w:ascii="Times New Roman" w:hAnsi="Times New Roman"/>
                <w:sz w:val="24"/>
                <w:szCs w:val="24"/>
                <w:lang w:val="en-US" w:bidi="ar-EG"/>
              </w:rPr>
              <w:t xml:space="preserve"> registered and operating in accordance with the legislation of the ________</w:t>
            </w:r>
            <w:r w:rsidRPr="00F5704A">
              <w:rPr>
                <w:rFonts w:ascii="Times New Roman" w:hAnsi="Times New Roman"/>
                <w:sz w:val="24"/>
                <w:szCs w:val="24"/>
                <w:lang w:bidi="ar-EG"/>
              </w:rPr>
              <w:t>,</w:t>
            </w:r>
            <w:r w:rsidRPr="00F5704A">
              <w:rPr>
                <w:rFonts w:ascii="Times New Roman" w:hAnsi="Times New Roman"/>
                <w:sz w:val="24"/>
                <w:szCs w:val="24"/>
                <w:lang w:val="en-US" w:bidi="ar-EG"/>
              </w:rPr>
              <w:t xml:space="preserve"> represented by </w:t>
            </w:r>
            <w:r w:rsidRPr="00F5704A">
              <w:rPr>
                <w:rFonts w:ascii="Times New Roman" w:hAnsi="Times New Roman"/>
                <w:sz w:val="24"/>
                <w:szCs w:val="24"/>
                <w:lang w:bidi="ar-EG"/>
              </w:rPr>
              <w:t xml:space="preserve">Mr. </w:t>
            </w:r>
            <w:r w:rsidRPr="00F5704A">
              <w:rPr>
                <w:rFonts w:ascii="Times New Roman" w:hAnsi="Times New Roman"/>
                <w:sz w:val="24"/>
                <w:szCs w:val="24"/>
                <w:lang w:val="en-US" w:bidi="ar-EG"/>
              </w:rPr>
              <w:t>_______</w:t>
            </w:r>
            <w:r w:rsidRPr="00F5704A">
              <w:rPr>
                <w:rFonts w:ascii="Times New Roman" w:hAnsi="Times New Roman"/>
                <w:sz w:val="24"/>
                <w:szCs w:val="24"/>
                <w:lang w:bidi="ar-EG"/>
              </w:rPr>
              <w:t xml:space="preserve">, </w:t>
            </w:r>
            <w:r w:rsidRPr="00F5704A">
              <w:rPr>
                <w:rFonts w:ascii="Times New Roman" w:hAnsi="Times New Roman"/>
                <w:sz w:val="24"/>
                <w:szCs w:val="24"/>
                <w:lang w:val="en-US" w:bidi="ar-EG"/>
              </w:rPr>
              <w:t xml:space="preserve">acting on the basis </w:t>
            </w:r>
            <w:r w:rsidRPr="00F5704A">
              <w:rPr>
                <w:rFonts w:ascii="Times New Roman" w:hAnsi="Times New Roman"/>
                <w:sz w:val="24"/>
                <w:szCs w:val="24"/>
                <w:lang w:bidi="ar-EG"/>
              </w:rPr>
              <w:t xml:space="preserve">of the </w:t>
            </w:r>
            <w:r w:rsidRPr="00F5704A">
              <w:rPr>
                <w:rFonts w:ascii="Times New Roman" w:hAnsi="Times New Roman"/>
                <w:sz w:val="24"/>
                <w:szCs w:val="24"/>
                <w:lang w:val="en-US" w:bidi="ar-EG"/>
              </w:rPr>
              <w:t>__________, on the another hand, hereinafter referred to as the “Parties”, have concluded this Contract (hereinafter referred to as the “Contract”) on the conditions listed below:</w:t>
            </w:r>
          </w:p>
          <w:p w14:paraId="046A76AB" w14:textId="77777777" w:rsidR="004B56FE" w:rsidRPr="00F5704A" w:rsidRDefault="004B56FE" w:rsidP="005517B6">
            <w:pPr>
              <w:spacing w:after="0"/>
              <w:jc w:val="center"/>
              <w:rPr>
                <w:rFonts w:ascii="Times New Roman" w:eastAsia="Times New Roman" w:hAnsi="Times New Roman"/>
                <w:b/>
                <w:spacing w:val="-6"/>
                <w:sz w:val="24"/>
                <w:szCs w:val="24"/>
                <w:lang w:eastAsia="ru-RU"/>
              </w:rPr>
            </w:pPr>
          </w:p>
        </w:tc>
        <w:tc>
          <w:tcPr>
            <w:tcW w:w="5211" w:type="dxa"/>
          </w:tcPr>
          <w:p w14:paraId="03573918" w14:textId="77777777" w:rsidR="004B56FE" w:rsidRPr="00F5704A" w:rsidRDefault="004B56FE" w:rsidP="00800833">
            <w:pPr>
              <w:keepNext/>
              <w:spacing w:after="0" w:line="240" w:lineRule="auto"/>
              <w:jc w:val="both"/>
              <w:outlineLvl w:val="2"/>
              <w:rPr>
                <w:rFonts w:ascii="Times New Roman" w:eastAsia="Times New Roman" w:hAnsi="Times New Roman"/>
                <w:b/>
                <w:spacing w:val="-6"/>
                <w:sz w:val="24"/>
                <w:szCs w:val="24"/>
                <w:lang w:val="ru-RU" w:eastAsia="ru-RU"/>
              </w:rPr>
            </w:pPr>
            <w:r w:rsidRPr="00F5704A">
              <w:rPr>
                <w:rFonts w:ascii="Times New Roman" w:hAnsi="Times New Roman"/>
                <w:b/>
                <w:bCs/>
                <w:sz w:val="24"/>
                <w:szCs w:val="24"/>
                <w:lang w:val="ru-RU"/>
              </w:rPr>
              <w:t>_______</w:t>
            </w:r>
            <w:r w:rsidRPr="00F5704A">
              <w:rPr>
                <w:rFonts w:ascii="Times New Roman" w:eastAsia="SimSun" w:hAnsi="Times New Roman"/>
                <w:b/>
                <w:spacing w:val="-6"/>
                <w:sz w:val="24"/>
                <w:szCs w:val="24"/>
                <w:lang w:val="ru-RU"/>
              </w:rPr>
              <w:t>,</w:t>
            </w:r>
            <w:r w:rsidRPr="00F5704A">
              <w:rPr>
                <w:rFonts w:ascii="Times New Roman" w:eastAsia="SimSun" w:hAnsi="Times New Roman"/>
                <w:spacing w:val="-6"/>
                <w:sz w:val="24"/>
                <w:szCs w:val="24"/>
                <w:lang w:val="ru-RU"/>
              </w:rPr>
              <w:t xml:space="preserve"> именуемое в дальнейшем </w:t>
            </w:r>
            <w:r w:rsidRPr="00F5704A">
              <w:rPr>
                <w:rFonts w:ascii="Times New Roman" w:eastAsia="SimSun" w:hAnsi="Times New Roman"/>
                <w:b/>
                <w:bCs/>
                <w:spacing w:val="-6"/>
                <w:sz w:val="24"/>
                <w:szCs w:val="24"/>
                <w:lang w:val="ru-RU"/>
              </w:rPr>
              <w:t>«Поставщик»</w:t>
            </w:r>
            <w:r w:rsidRPr="00F5704A">
              <w:rPr>
                <w:rFonts w:ascii="Times New Roman" w:eastAsia="SimSun" w:hAnsi="Times New Roman"/>
                <w:spacing w:val="-6"/>
                <w:sz w:val="24"/>
                <w:szCs w:val="24"/>
                <w:lang w:val="ru-RU"/>
              </w:rPr>
              <w:t xml:space="preserve">, зарегистрированный и действующий по законодательству _________ в лице г-на </w:t>
            </w:r>
            <w:r w:rsidRPr="00F5704A">
              <w:rPr>
                <w:rFonts w:ascii="Times New Roman" w:eastAsia="SimSun" w:hAnsi="Times New Roman"/>
                <w:spacing w:val="-6"/>
                <w:sz w:val="24"/>
                <w:szCs w:val="24"/>
                <w:shd w:val="clear" w:color="auto" w:fill="FFFFFF"/>
                <w:lang w:val="ru-RU"/>
              </w:rPr>
              <w:t>_______, действующего на основании _________,</w:t>
            </w:r>
            <w:r w:rsidRPr="00F5704A">
              <w:rPr>
                <w:rFonts w:ascii="Times New Roman" w:hAnsi="Times New Roman"/>
                <w:sz w:val="24"/>
                <w:szCs w:val="24"/>
                <w:lang w:val="ru-RU" w:bidi="ar-EG"/>
              </w:rPr>
              <w:t xml:space="preserve"> </w:t>
            </w:r>
            <w:r w:rsidRPr="00F5704A">
              <w:rPr>
                <w:rFonts w:ascii="Times New Roman" w:eastAsia="SimSun" w:hAnsi="Times New Roman"/>
                <w:spacing w:val="-6"/>
                <w:sz w:val="24"/>
                <w:szCs w:val="24"/>
                <w:lang w:val="ru-RU"/>
              </w:rPr>
              <w:t xml:space="preserve">с другой стороны, именуемые в дальнейшем </w:t>
            </w:r>
            <w:r w:rsidRPr="00F5704A">
              <w:rPr>
                <w:rFonts w:ascii="Times New Roman" w:eastAsia="SimSun" w:hAnsi="Times New Roman"/>
                <w:b/>
                <w:bCs/>
                <w:spacing w:val="-6"/>
                <w:sz w:val="24"/>
                <w:szCs w:val="24"/>
                <w:lang w:val="ru-RU"/>
              </w:rPr>
              <w:t>«Стороны»</w:t>
            </w:r>
            <w:r w:rsidRPr="00F5704A">
              <w:rPr>
                <w:rFonts w:ascii="Times New Roman" w:eastAsia="SimSun" w:hAnsi="Times New Roman"/>
                <w:spacing w:val="-6"/>
                <w:sz w:val="24"/>
                <w:szCs w:val="24"/>
                <w:lang w:val="ru-RU"/>
              </w:rPr>
              <w:t xml:space="preserve">, заключили настоящий Договор (в дальнейшем именуемый, вместе со всеми приложениями, </w:t>
            </w:r>
            <w:r w:rsidRPr="00F5704A">
              <w:rPr>
                <w:rFonts w:ascii="Times New Roman" w:eastAsia="SimSun" w:hAnsi="Times New Roman"/>
                <w:b/>
                <w:bCs/>
                <w:spacing w:val="-6"/>
                <w:sz w:val="24"/>
                <w:szCs w:val="24"/>
                <w:lang w:val="ru-RU"/>
              </w:rPr>
              <w:t>«Договор»</w:t>
            </w:r>
            <w:r w:rsidRPr="00F5704A">
              <w:rPr>
                <w:rFonts w:ascii="Times New Roman" w:eastAsia="SimSun" w:hAnsi="Times New Roman"/>
                <w:spacing w:val="-6"/>
                <w:sz w:val="24"/>
                <w:szCs w:val="24"/>
                <w:lang w:val="ru-RU"/>
              </w:rPr>
              <w:t>) на перечисленных ниже условиях:</w:t>
            </w:r>
          </w:p>
        </w:tc>
      </w:tr>
    </w:tbl>
    <w:p w14:paraId="6690D011" w14:textId="77777777" w:rsidR="00A45429" w:rsidRPr="00F5704A" w:rsidRDefault="00A45429" w:rsidP="00A071FB">
      <w:pPr>
        <w:pStyle w:val="1"/>
      </w:pPr>
      <w:r w:rsidRPr="00F5704A">
        <w:t>1. SUBJECT OF THE CONTRACT</w:t>
      </w:r>
    </w:p>
    <w:p w14:paraId="5C8B0FDD" w14:textId="77777777" w:rsidR="00A45429" w:rsidRPr="00F5704A" w:rsidRDefault="00A45429" w:rsidP="00A071FB">
      <w:pPr>
        <w:pStyle w:val="1"/>
      </w:pPr>
      <w:r w:rsidRPr="00F5704A">
        <w:t>1. ПРЕДМЕТ ДОГОВОРА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6334D16E" w14:textId="43770EC9" w:rsidTr="004B56FE">
        <w:tc>
          <w:tcPr>
            <w:tcW w:w="5210" w:type="dxa"/>
          </w:tcPr>
          <w:p w14:paraId="5DEC7C82" w14:textId="77777777" w:rsidR="004B56FE" w:rsidRPr="00F5704A" w:rsidRDefault="004B56FE" w:rsidP="00D642B7">
            <w:pPr>
              <w:spacing w:after="0" w:line="240" w:lineRule="auto"/>
              <w:ind w:firstLine="340"/>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1.1.</w:t>
            </w:r>
            <w:r w:rsidRPr="00F5704A">
              <w:rPr>
                <w:rFonts w:ascii="Times New Roman" w:eastAsia="SimSun" w:hAnsi="Times New Roman"/>
                <w:spacing w:val="-6"/>
                <w:sz w:val="24"/>
                <w:szCs w:val="24"/>
                <w:lang w:val="en-US"/>
              </w:rPr>
              <w:tab/>
              <w:t>The Supplier undertakes, under the terms of this Contract, to transfer to the Buyer _______ (hereinafter referred to as the Goods), in scope and on conditions, provided in the Specification (Appendix No.1 hereto) and Terms of Reference (Appendix No.2 hereto - if needed), being an integral part of the Contract, and the Buyer</w:t>
            </w:r>
            <w:r w:rsidRPr="00F5704A">
              <w:rPr>
                <w:rFonts w:ascii="Times New Roman" w:hAnsi="Times New Roman"/>
                <w:sz w:val="24"/>
                <w:szCs w:val="24"/>
                <w:shd w:val="clear" w:color="auto" w:fill="FFFFFF"/>
                <w:lang w:val="en-US"/>
              </w:rPr>
              <w:t xml:space="preserve"> accepts Goods and pays the price under terms and conditions established by this Contract.</w:t>
            </w:r>
          </w:p>
          <w:p w14:paraId="54715E4B" w14:textId="77777777" w:rsidR="004B56FE" w:rsidRPr="00F5704A" w:rsidRDefault="004B56FE" w:rsidP="00D642B7">
            <w:pPr>
              <w:spacing w:after="0" w:line="240" w:lineRule="auto"/>
              <w:jc w:val="both"/>
              <w:rPr>
                <w:rFonts w:ascii="Times New Roman" w:hAnsi="Times New Roman"/>
                <w:b/>
                <w:bCs/>
                <w:sz w:val="24"/>
                <w:szCs w:val="24"/>
                <w:lang w:val="en-US"/>
              </w:rPr>
            </w:pPr>
          </w:p>
        </w:tc>
        <w:tc>
          <w:tcPr>
            <w:tcW w:w="5211" w:type="dxa"/>
          </w:tcPr>
          <w:p w14:paraId="28050245" w14:textId="308B867C" w:rsidR="004B56FE" w:rsidRPr="00F5704A" w:rsidRDefault="004B56FE" w:rsidP="00FC157D">
            <w:pPr>
              <w:spacing w:after="0" w:line="240" w:lineRule="auto"/>
              <w:ind w:firstLine="340"/>
              <w:jc w:val="both"/>
              <w:rPr>
                <w:rFonts w:ascii="Times New Roman" w:hAnsi="Times New Roman"/>
                <w:b/>
                <w:bCs/>
                <w:sz w:val="24"/>
                <w:szCs w:val="24"/>
                <w:lang w:val="ru-RU"/>
              </w:rPr>
            </w:pPr>
            <w:r w:rsidRPr="00F5704A">
              <w:rPr>
                <w:rFonts w:ascii="Times New Roman" w:eastAsia="SimSun" w:hAnsi="Times New Roman"/>
                <w:spacing w:val="-6"/>
                <w:sz w:val="24"/>
                <w:szCs w:val="24"/>
                <w:lang w:val="ru-RU"/>
              </w:rPr>
              <w:t xml:space="preserve">1.1.  Поставщик обязуется на условиях настоящего Договора передать в собственность Покупателю </w:t>
            </w:r>
            <w:r w:rsidRPr="00F5704A">
              <w:rPr>
                <w:rFonts w:ascii="Times New Roman" w:hAnsi="Times New Roman"/>
                <w:sz w:val="24"/>
                <w:szCs w:val="24"/>
                <w:lang w:val="ru-RU" w:bidi="ar-EG"/>
              </w:rPr>
              <w:t>________</w:t>
            </w:r>
            <w:r w:rsidRPr="00F5704A" w:rsidDel="003D5B9E">
              <w:rPr>
                <w:rFonts w:ascii="Times New Roman" w:eastAsia="SimSun" w:hAnsi="Times New Roman"/>
                <w:spacing w:val="-6"/>
                <w:sz w:val="24"/>
                <w:szCs w:val="24"/>
                <w:lang w:val="ru-RU"/>
              </w:rPr>
              <w:t xml:space="preserve"> </w:t>
            </w:r>
            <w:r w:rsidRPr="00F5704A">
              <w:rPr>
                <w:rFonts w:ascii="Times New Roman" w:eastAsia="SimSun" w:hAnsi="Times New Roman"/>
                <w:spacing w:val="-6"/>
                <w:sz w:val="24"/>
                <w:szCs w:val="24"/>
                <w:lang w:val="ru-RU"/>
              </w:rPr>
              <w:t>(далее – Товар) в объёме и на условиях, предусмотренных Спецификацией (Приложение № 1 к Договору) и Техническим заданием (Приложение № 2 к Договору – при необходимости), которые являются неотъемлемой частью Договора, а Покупатель принять Товар и уплатить установленную настоящим Договором цену за него в соответствии с условиями, предусмотренными настоящим Договором.</w:t>
            </w:r>
          </w:p>
        </w:tc>
      </w:tr>
      <w:tr w:rsidR="004B56FE" w:rsidRPr="00F5704A" w14:paraId="6D3DCDA5" w14:textId="77777777" w:rsidTr="004B56FE">
        <w:tc>
          <w:tcPr>
            <w:tcW w:w="5210" w:type="dxa"/>
          </w:tcPr>
          <w:p w14:paraId="0FF5BD2B" w14:textId="4F874B4D" w:rsidR="004B56FE" w:rsidRPr="00F5704A" w:rsidRDefault="004B56FE" w:rsidP="00D642B7">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lastRenderedPageBreak/>
              <w:t xml:space="preserve">1.2. All Goods, supplied hereunder, </w:t>
            </w:r>
            <w:r w:rsidRPr="00F5704A">
              <w:rPr>
                <w:rFonts w:ascii="Times New Roman" w:hAnsi="Times New Roman"/>
                <w:sz w:val="24"/>
                <w:szCs w:val="24"/>
                <w:lang w:val="en-US"/>
              </w:rPr>
              <w:t>sh</w:t>
            </w:r>
            <w:r w:rsidRPr="00F5704A">
              <w:rPr>
                <w:rFonts w:ascii="Times New Roman" w:hAnsi="Times New Roman"/>
                <w:spacing w:val="-2"/>
                <w:sz w:val="24"/>
                <w:szCs w:val="24"/>
                <w:lang w:val="en-US"/>
              </w:rPr>
              <w:t>a</w:t>
            </w:r>
            <w:r w:rsidRPr="00F5704A">
              <w:rPr>
                <w:rFonts w:ascii="Times New Roman" w:hAnsi="Times New Roman"/>
                <w:spacing w:val="1"/>
                <w:sz w:val="24"/>
                <w:szCs w:val="24"/>
                <w:lang w:val="en-US"/>
              </w:rPr>
              <w:t>l</w:t>
            </w:r>
            <w:r w:rsidRPr="00F5704A">
              <w:rPr>
                <w:rFonts w:ascii="Times New Roman" w:hAnsi="Times New Roman"/>
                <w:sz w:val="24"/>
                <w:szCs w:val="24"/>
                <w:lang w:val="en-US"/>
              </w:rPr>
              <w:t xml:space="preserve">l </w:t>
            </w:r>
            <w:r w:rsidRPr="00F5704A">
              <w:rPr>
                <w:rFonts w:ascii="Times New Roman" w:hAnsi="Times New Roman"/>
                <w:spacing w:val="-2"/>
                <w:sz w:val="24"/>
                <w:szCs w:val="24"/>
                <w:lang w:val="en-US"/>
              </w:rPr>
              <w:t>b</w:t>
            </w:r>
            <w:r w:rsidRPr="00F5704A">
              <w:rPr>
                <w:rFonts w:ascii="Times New Roman" w:hAnsi="Times New Roman"/>
                <w:sz w:val="24"/>
                <w:szCs w:val="24"/>
                <w:lang w:val="en-US"/>
              </w:rPr>
              <w:t xml:space="preserve">e </w:t>
            </w:r>
            <w:r w:rsidRPr="00F5704A">
              <w:rPr>
                <w:rFonts w:ascii="Times New Roman" w:hAnsi="Times New Roman"/>
                <w:spacing w:val="-2"/>
                <w:sz w:val="24"/>
                <w:szCs w:val="24"/>
                <w:lang w:val="en-US"/>
              </w:rPr>
              <w:t>f</w:t>
            </w:r>
            <w:r w:rsidRPr="00F5704A">
              <w:rPr>
                <w:rFonts w:ascii="Times New Roman" w:hAnsi="Times New Roman"/>
                <w:spacing w:val="1"/>
                <w:sz w:val="24"/>
                <w:szCs w:val="24"/>
                <w:lang w:val="en-US"/>
              </w:rPr>
              <w:t>r</w:t>
            </w:r>
            <w:r w:rsidRPr="00F5704A">
              <w:rPr>
                <w:rFonts w:ascii="Times New Roman" w:hAnsi="Times New Roman"/>
                <w:sz w:val="24"/>
                <w:szCs w:val="24"/>
                <w:lang w:val="en-US"/>
              </w:rPr>
              <w:t xml:space="preserve">ee </w:t>
            </w:r>
            <w:r w:rsidRPr="00F5704A">
              <w:rPr>
                <w:rFonts w:ascii="Times New Roman" w:hAnsi="Times New Roman"/>
                <w:spacing w:val="1"/>
                <w:sz w:val="24"/>
                <w:szCs w:val="24"/>
                <w:lang w:val="en-US"/>
              </w:rPr>
              <w:t>fr</w:t>
            </w:r>
            <w:r w:rsidRPr="00F5704A">
              <w:rPr>
                <w:rFonts w:ascii="Times New Roman" w:hAnsi="Times New Roman"/>
                <w:sz w:val="24"/>
                <w:szCs w:val="24"/>
                <w:lang w:val="en-US"/>
              </w:rPr>
              <w:t xml:space="preserve">om any third parties’ </w:t>
            </w:r>
            <w:r w:rsidRPr="00F5704A">
              <w:rPr>
                <w:rFonts w:ascii="Times New Roman" w:hAnsi="Times New Roman"/>
                <w:spacing w:val="1"/>
                <w:sz w:val="24"/>
                <w:szCs w:val="24"/>
                <w:lang w:val="en-US"/>
              </w:rPr>
              <w:t>ri</w:t>
            </w:r>
            <w:r w:rsidRPr="00F5704A">
              <w:rPr>
                <w:rFonts w:ascii="Times New Roman" w:hAnsi="Times New Roman"/>
                <w:spacing w:val="-2"/>
                <w:sz w:val="24"/>
                <w:szCs w:val="24"/>
                <w:lang w:val="en-US"/>
              </w:rPr>
              <w:t>g</w:t>
            </w:r>
            <w:r w:rsidRPr="00F5704A">
              <w:rPr>
                <w:rFonts w:ascii="Times New Roman" w:hAnsi="Times New Roman"/>
                <w:sz w:val="24"/>
                <w:szCs w:val="24"/>
                <w:lang w:val="en-US"/>
              </w:rPr>
              <w:t>h</w:t>
            </w:r>
            <w:r w:rsidRPr="00F5704A">
              <w:rPr>
                <w:rFonts w:ascii="Times New Roman" w:hAnsi="Times New Roman"/>
                <w:spacing w:val="-1"/>
                <w:sz w:val="24"/>
                <w:szCs w:val="24"/>
                <w:lang w:val="en-US"/>
              </w:rPr>
              <w:t>t</w:t>
            </w:r>
            <w:r w:rsidRPr="00F5704A">
              <w:rPr>
                <w:rFonts w:ascii="Times New Roman" w:hAnsi="Times New Roman"/>
                <w:sz w:val="24"/>
                <w:szCs w:val="24"/>
                <w:lang w:val="en-US"/>
              </w:rPr>
              <w:t>s, n</w:t>
            </w:r>
            <w:r w:rsidRPr="00F5704A">
              <w:rPr>
                <w:rFonts w:ascii="Times New Roman" w:hAnsi="Times New Roman"/>
                <w:spacing w:val="-2"/>
                <w:sz w:val="24"/>
                <w:szCs w:val="24"/>
                <w:lang w:val="en-US"/>
              </w:rPr>
              <w:t>o</w:t>
            </w:r>
            <w:r w:rsidRPr="00F5704A">
              <w:rPr>
                <w:rFonts w:ascii="Times New Roman" w:hAnsi="Times New Roman"/>
                <w:sz w:val="24"/>
                <w:szCs w:val="24"/>
                <w:lang w:val="en-US"/>
              </w:rPr>
              <w:t>t p</w:t>
            </w:r>
            <w:r w:rsidRPr="00F5704A">
              <w:rPr>
                <w:rFonts w:ascii="Times New Roman" w:hAnsi="Times New Roman"/>
                <w:spacing w:val="1"/>
                <w:sz w:val="24"/>
                <w:szCs w:val="24"/>
                <w:lang w:val="en-US"/>
              </w:rPr>
              <w:t>l</w:t>
            </w:r>
            <w:r w:rsidRPr="00F5704A">
              <w:rPr>
                <w:rFonts w:ascii="Times New Roman" w:hAnsi="Times New Roman"/>
                <w:spacing w:val="-2"/>
                <w:sz w:val="24"/>
                <w:szCs w:val="24"/>
                <w:lang w:val="en-US"/>
              </w:rPr>
              <w:t>e</w:t>
            </w:r>
            <w:r w:rsidRPr="00F5704A">
              <w:rPr>
                <w:rFonts w:ascii="Times New Roman" w:hAnsi="Times New Roman"/>
                <w:sz w:val="24"/>
                <w:szCs w:val="24"/>
                <w:lang w:val="en-US"/>
              </w:rPr>
              <w:t>d</w:t>
            </w:r>
            <w:r w:rsidRPr="00F5704A">
              <w:rPr>
                <w:rFonts w:ascii="Times New Roman" w:hAnsi="Times New Roman"/>
                <w:spacing w:val="-2"/>
                <w:sz w:val="24"/>
                <w:szCs w:val="24"/>
                <w:lang w:val="en-US"/>
              </w:rPr>
              <w:t>g</w:t>
            </w:r>
            <w:r w:rsidRPr="00F5704A">
              <w:rPr>
                <w:rFonts w:ascii="Times New Roman" w:hAnsi="Times New Roman"/>
                <w:sz w:val="24"/>
                <w:szCs w:val="24"/>
                <w:lang w:val="en-US"/>
              </w:rPr>
              <w:t>ed, a</w:t>
            </w:r>
            <w:r w:rsidRPr="00F5704A">
              <w:rPr>
                <w:rFonts w:ascii="Times New Roman" w:hAnsi="Times New Roman"/>
                <w:spacing w:val="1"/>
                <w:sz w:val="24"/>
                <w:szCs w:val="24"/>
                <w:lang w:val="en-US"/>
              </w:rPr>
              <w:t>rr</w:t>
            </w:r>
            <w:r w:rsidRPr="00F5704A">
              <w:rPr>
                <w:rFonts w:ascii="Times New Roman" w:hAnsi="Times New Roman"/>
                <w:sz w:val="24"/>
                <w:szCs w:val="24"/>
                <w:lang w:val="en-US"/>
              </w:rPr>
              <w:t>e</w:t>
            </w:r>
            <w:r w:rsidRPr="00F5704A">
              <w:rPr>
                <w:rFonts w:ascii="Times New Roman" w:hAnsi="Times New Roman"/>
                <w:spacing w:val="-2"/>
                <w:sz w:val="24"/>
                <w:szCs w:val="24"/>
                <w:lang w:val="en-US"/>
              </w:rPr>
              <w:t>s</w:t>
            </w:r>
            <w:r w:rsidRPr="00F5704A">
              <w:rPr>
                <w:rFonts w:ascii="Times New Roman" w:hAnsi="Times New Roman"/>
                <w:spacing w:val="1"/>
                <w:sz w:val="24"/>
                <w:szCs w:val="24"/>
                <w:lang w:val="en-US"/>
              </w:rPr>
              <w:t>t</w:t>
            </w:r>
            <w:r w:rsidRPr="00F5704A">
              <w:rPr>
                <w:rFonts w:ascii="Times New Roman" w:hAnsi="Times New Roman"/>
                <w:sz w:val="24"/>
                <w:szCs w:val="24"/>
                <w:lang w:val="en-US"/>
              </w:rPr>
              <w:t xml:space="preserve">ed, </w:t>
            </w:r>
            <w:r w:rsidRPr="00F5704A">
              <w:rPr>
                <w:rFonts w:ascii="Times New Roman" w:hAnsi="Times New Roman"/>
                <w:spacing w:val="-2"/>
                <w:sz w:val="24"/>
                <w:szCs w:val="24"/>
                <w:lang w:val="en-US"/>
              </w:rPr>
              <w:t>o</w:t>
            </w:r>
            <w:r w:rsidRPr="00F5704A">
              <w:rPr>
                <w:rFonts w:ascii="Times New Roman" w:hAnsi="Times New Roman"/>
                <w:sz w:val="24"/>
                <w:szCs w:val="24"/>
                <w:lang w:val="en-US"/>
              </w:rPr>
              <w:t>r encu</w:t>
            </w:r>
            <w:r w:rsidRPr="00F5704A">
              <w:rPr>
                <w:rFonts w:ascii="Times New Roman" w:hAnsi="Times New Roman"/>
                <w:spacing w:val="-4"/>
                <w:sz w:val="24"/>
                <w:szCs w:val="24"/>
                <w:lang w:val="en-US"/>
              </w:rPr>
              <w:t>m</w:t>
            </w:r>
            <w:r w:rsidRPr="00F5704A">
              <w:rPr>
                <w:rFonts w:ascii="Times New Roman" w:hAnsi="Times New Roman"/>
                <w:sz w:val="24"/>
                <w:szCs w:val="24"/>
                <w:lang w:val="en-US"/>
              </w:rPr>
              <w:t>be</w:t>
            </w:r>
            <w:r w:rsidRPr="00F5704A">
              <w:rPr>
                <w:rFonts w:ascii="Times New Roman" w:hAnsi="Times New Roman"/>
                <w:spacing w:val="1"/>
                <w:sz w:val="24"/>
                <w:szCs w:val="24"/>
                <w:lang w:val="en-US"/>
              </w:rPr>
              <w:t>r</w:t>
            </w:r>
            <w:r w:rsidRPr="00F5704A">
              <w:rPr>
                <w:rFonts w:ascii="Times New Roman" w:hAnsi="Times New Roman"/>
                <w:sz w:val="24"/>
                <w:szCs w:val="24"/>
                <w:lang w:val="en-US"/>
              </w:rPr>
              <w:t>ed.</w:t>
            </w:r>
          </w:p>
        </w:tc>
        <w:tc>
          <w:tcPr>
            <w:tcW w:w="5211" w:type="dxa"/>
          </w:tcPr>
          <w:p w14:paraId="6166D8F6" w14:textId="5C54A072" w:rsidR="004B56FE" w:rsidRPr="00F5704A" w:rsidRDefault="004B56FE" w:rsidP="00D642B7">
            <w:pPr>
              <w:spacing w:after="0" w:line="240" w:lineRule="auto"/>
              <w:ind w:firstLine="340"/>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1.2. Весь поставляемый Товар должен быть свободными от прав третьих лиц, не являться предметом спора, не находиться в залоге, под арестом или под иным обременением.</w:t>
            </w:r>
          </w:p>
        </w:tc>
      </w:tr>
      <w:tr w:rsidR="004B56FE" w:rsidRPr="00F5704A" w14:paraId="439437F3" w14:textId="27CC1DBA" w:rsidTr="004B56FE">
        <w:tc>
          <w:tcPr>
            <w:tcW w:w="5210" w:type="dxa"/>
          </w:tcPr>
          <w:p w14:paraId="39988D44" w14:textId="77777777" w:rsidR="004B56FE" w:rsidRPr="00F5704A" w:rsidRDefault="004B56FE" w:rsidP="00D642B7">
            <w:p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Goods shall be brand new, never used, repaired, and/or restored, its components or parts never replaced, consumer properties have never been restored.</w:t>
            </w:r>
          </w:p>
          <w:p w14:paraId="2C704485" w14:textId="77777777" w:rsidR="004B56FE" w:rsidRPr="00F5704A" w:rsidRDefault="004B56FE" w:rsidP="00D642B7">
            <w:pPr>
              <w:spacing w:after="0" w:line="240" w:lineRule="auto"/>
              <w:jc w:val="both"/>
              <w:rPr>
                <w:rFonts w:ascii="Times New Roman" w:hAnsi="Times New Roman"/>
                <w:b/>
                <w:bCs/>
                <w:sz w:val="24"/>
                <w:szCs w:val="24"/>
                <w:lang w:val="en-US"/>
              </w:rPr>
            </w:pPr>
          </w:p>
        </w:tc>
        <w:tc>
          <w:tcPr>
            <w:tcW w:w="5211" w:type="dxa"/>
          </w:tcPr>
          <w:p w14:paraId="511F9497" w14:textId="77777777" w:rsidR="004B56FE" w:rsidRPr="00F5704A" w:rsidRDefault="004B56FE" w:rsidP="00800833">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Весь поставляемый Товар должен быть новым, не бывшем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tc>
      </w:tr>
      <w:tr w:rsidR="004B56FE" w:rsidRPr="00F5704A" w14:paraId="0E149B05" w14:textId="77777777" w:rsidTr="004B56FE">
        <w:tc>
          <w:tcPr>
            <w:tcW w:w="5210" w:type="dxa"/>
          </w:tcPr>
          <w:p w14:paraId="032D4963" w14:textId="0B950E76" w:rsidR="004B56FE" w:rsidRPr="00F5704A" w:rsidRDefault="004B56FE" w:rsidP="00C50789">
            <w:pPr>
              <w:spacing w:after="0" w:line="240" w:lineRule="auto"/>
              <w:ind w:firstLine="426"/>
              <w:jc w:val="both"/>
              <w:rPr>
                <w:rFonts w:ascii="Times New Roman" w:hAnsi="Times New Roman"/>
                <w:sz w:val="24"/>
                <w:szCs w:val="24"/>
                <w:lang w:val="en-US"/>
              </w:rPr>
            </w:pPr>
            <w:r w:rsidRPr="00F5704A">
              <w:rPr>
                <w:rFonts w:ascii="Times New Roman" w:hAnsi="Times New Roman"/>
                <w:sz w:val="24"/>
                <w:szCs w:val="24"/>
                <w:lang w:val="en-US"/>
              </w:rPr>
              <w:t>1.3. The Parties shall hereby confirm that this Contract is concluded pursuant to Contract for designing, supply and construction of the El Dabaa NPP dated 31 December 2016 concluded between the Nuclear Power Plants Authority of the Arab Republic of Egypt and JSC ASE; and pursuant to Contract for the  construction of the construction and installation base of the El Dabaa NPP, No. 7720/210347 dated April 30, 2021 concluded between JSC ASE, carrying out its activity on the territory of the Arab Republic of Egypt via the Branch of JSC ASE in the Arab Republic of Egypt, and JSC CONCERN-TITAN-2, carrying out its activity on the territory of the Arab Republic of Egypt via the Branch of JSC CONCERN TITAN-2 in Cairo.</w:t>
            </w:r>
          </w:p>
        </w:tc>
        <w:tc>
          <w:tcPr>
            <w:tcW w:w="5211" w:type="dxa"/>
          </w:tcPr>
          <w:p w14:paraId="7B64FDF5" w14:textId="29F3DDE9" w:rsidR="004B56FE" w:rsidRPr="00F5704A" w:rsidRDefault="004B56FE" w:rsidP="00C50789">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1.3. Настоящим 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Договора на сооружение строительно-монтажной базы АЭС «Эль-Дабаа» № 7720/210347 от 30.04.2021 г.,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tc>
      </w:tr>
      <w:tr w:rsidR="004B56FE" w:rsidRPr="00F5704A" w14:paraId="5D6C39BA" w14:textId="182366A8" w:rsidTr="004B56FE">
        <w:tc>
          <w:tcPr>
            <w:tcW w:w="5210" w:type="dxa"/>
          </w:tcPr>
          <w:p w14:paraId="538FF679" w14:textId="77777777" w:rsidR="004B56FE" w:rsidRPr="00F5704A" w:rsidRDefault="004B56FE" w:rsidP="00D642B7">
            <w:p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Goods are supplied to perform the clause ____ of the Contract for No. 7720/210347 dated 30.04.2021 between JSC ASE and JSC CONCERN-TITAN-2, due to this clause the Contractor (JSC CONCERN-TITAN-2) shall exercise all additional functions and provide all additional materials, services, management services, works, tools, workforce, transport or equipment, regardless of the fact whether they are specified in the Contract, which, as implied, are required for proper performance of the Works or it is reasonably expected that the EPC Contractor with international experience, operating in accordance with the standards specified in the Contract and Best Industry Practice, ensures their provision within the framework of Works performance so that the Works are complete in every aspect and comply with the Intended Purpose.</w:t>
            </w:r>
          </w:p>
          <w:p w14:paraId="54EF52D4" w14:textId="77777777" w:rsidR="004B56FE" w:rsidRPr="00F5704A" w:rsidRDefault="004B56FE" w:rsidP="00D642B7">
            <w:pPr>
              <w:spacing w:after="0" w:line="240" w:lineRule="auto"/>
              <w:jc w:val="both"/>
              <w:rPr>
                <w:rFonts w:ascii="Times New Roman" w:hAnsi="Times New Roman"/>
                <w:b/>
                <w:bCs/>
                <w:sz w:val="24"/>
                <w:szCs w:val="24"/>
                <w:lang w:val="en-US"/>
              </w:rPr>
            </w:pPr>
          </w:p>
        </w:tc>
        <w:tc>
          <w:tcPr>
            <w:tcW w:w="5211" w:type="dxa"/>
          </w:tcPr>
          <w:p w14:paraId="26AD3237" w14:textId="77777777" w:rsidR="004B56FE" w:rsidRPr="00F5704A" w:rsidRDefault="004B56FE" w:rsidP="00AB188E">
            <w:pPr>
              <w:spacing w:after="0" w:line="240" w:lineRule="auto"/>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 xml:space="preserve">Товар поставляется во исполнение пункта _____ Договора на сооружение строительно-монтажной базы АЭС «Эль-Дабаа» № 7720/210347 от 30.04.2021,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в соответствии с которым Подрядчик (АО «КОНЦЕРН ТИТАН-2») обязан  исполнять все дополнительные функции и предоставлять все дополнительные материалы, услуги, услуги по управлению, работы, инструменты, рабочих, транспорт или оборудование независимо от того, были ли они указаны в Договоре или нет, которые, как подразумевается, являются необходимыми для надлежащего выполнения Работы, или разумно ожидается, что подрядчик ЕРС с международным опытом, работающий в соответствии со стандартами, указанными в Договоре, надлежащей отраслевой практикой обеспечит их предоставление в рамках проведения Работ, так чтобы Работы были завершены в каждом аспекте и соответствовали Целевому назначению. </w:t>
            </w:r>
          </w:p>
        </w:tc>
      </w:tr>
      <w:tr w:rsidR="004B56FE" w:rsidRPr="00F5704A" w14:paraId="7B96AD4A" w14:textId="475B617A" w:rsidTr="004B56FE">
        <w:tc>
          <w:tcPr>
            <w:tcW w:w="5210" w:type="dxa"/>
          </w:tcPr>
          <w:p w14:paraId="1BEF74EE" w14:textId="77777777" w:rsidR="004B56FE" w:rsidRPr="00F5704A" w:rsidRDefault="004B56FE" w:rsidP="00D642B7">
            <w:pPr>
              <w:spacing w:after="0" w:line="240" w:lineRule="auto"/>
              <w:ind w:firstLine="426"/>
              <w:jc w:val="both"/>
              <w:rPr>
                <w:rFonts w:ascii="Times New Roman" w:hAnsi="Times New Roman"/>
                <w:sz w:val="24"/>
                <w:szCs w:val="24"/>
                <w:lang w:val="en-US"/>
              </w:rPr>
            </w:pPr>
            <w:r w:rsidRPr="00F5704A">
              <w:rPr>
                <w:rFonts w:ascii="Times New Roman" w:hAnsi="Times New Roman"/>
                <w:sz w:val="24"/>
                <w:szCs w:val="24"/>
                <w:lang w:val="en-US"/>
              </w:rPr>
              <w:t xml:space="preserve">1.4. The Goods warranty period is </w:t>
            </w:r>
            <w:r w:rsidRPr="00F5704A">
              <w:rPr>
                <w:rFonts w:ascii="Times New Roman" w:eastAsia="SimSun" w:hAnsi="Times New Roman"/>
                <w:sz w:val="24"/>
                <w:szCs w:val="24"/>
                <w:lang w:val="en-US"/>
              </w:rPr>
              <w:t xml:space="preserve">______ </w:t>
            </w:r>
            <w:r w:rsidRPr="00F5704A">
              <w:rPr>
                <w:rFonts w:ascii="Times New Roman" w:hAnsi="Times New Roman"/>
                <w:sz w:val="24"/>
                <w:szCs w:val="24"/>
                <w:lang w:val="en-US"/>
              </w:rPr>
              <w:t xml:space="preserve">from the date of signing the </w:t>
            </w:r>
            <w:r w:rsidRPr="00F5704A">
              <w:rPr>
                <w:rFonts w:ascii="Times New Roman" w:eastAsia="SimSun" w:hAnsi="Times New Roman"/>
                <w:sz w:val="24"/>
                <w:szCs w:val="24"/>
                <w:lang w:val="en-US"/>
              </w:rPr>
              <w:t>Acceptance Certificate</w:t>
            </w:r>
            <w:r w:rsidRPr="00F5704A" w:rsidDel="00CB5102">
              <w:rPr>
                <w:rFonts w:ascii="Times New Roman" w:hAnsi="Times New Roman"/>
                <w:sz w:val="24"/>
                <w:szCs w:val="24"/>
                <w:lang w:val="en-US"/>
              </w:rPr>
              <w:t xml:space="preserve"> </w:t>
            </w:r>
            <w:r w:rsidRPr="00F5704A">
              <w:rPr>
                <w:rFonts w:ascii="Times New Roman" w:hAnsi="Times New Roman"/>
                <w:sz w:val="24"/>
                <w:szCs w:val="24"/>
                <w:lang w:val="en-US"/>
              </w:rPr>
              <w:t xml:space="preserve">but in </w:t>
            </w:r>
            <w:r w:rsidRPr="00F5704A">
              <w:rPr>
                <w:rFonts w:ascii="Times New Roman" w:hAnsi="Times New Roman"/>
                <w:sz w:val="24"/>
                <w:szCs w:val="24"/>
                <w:lang w:val="en-US"/>
              </w:rPr>
              <w:lastRenderedPageBreak/>
              <w:t xml:space="preserve">any case, it cannot be less than the period specified by the manufacturer plant. In case the period specified by the manufacturer is longer than the one indicated in this clause, the manufacturer’s warranty shall be applied. </w:t>
            </w:r>
          </w:p>
          <w:p w14:paraId="4C659891" w14:textId="77777777" w:rsidR="004B56FE" w:rsidRPr="00F5704A" w:rsidRDefault="004B56FE" w:rsidP="00D642B7">
            <w:pPr>
              <w:spacing w:after="0" w:line="240" w:lineRule="auto"/>
              <w:jc w:val="both"/>
              <w:rPr>
                <w:rFonts w:ascii="Times New Roman" w:hAnsi="Times New Roman"/>
                <w:b/>
                <w:bCs/>
                <w:sz w:val="24"/>
                <w:szCs w:val="24"/>
                <w:lang w:val="en-US"/>
              </w:rPr>
            </w:pPr>
          </w:p>
        </w:tc>
        <w:tc>
          <w:tcPr>
            <w:tcW w:w="5211" w:type="dxa"/>
          </w:tcPr>
          <w:p w14:paraId="709ABECD" w14:textId="77777777" w:rsidR="004B56FE" w:rsidRPr="00F5704A" w:rsidRDefault="004B56FE" w:rsidP="00800833">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lastRenderedPageBreak/>
              <w:t xml:space="preserve">1.4. Гарантийный срок на Товар составляет _________ с даты подписания </w:t>
            </w:r>
            <w:r w:rsidRPr="00F5704A">
              <w:rPr>
                <w:rFonts w:ascii="Times New Roman" w:eastAsia="SimSun" w:hAnsi="Times New Roman"/>
                <w:sz w:val="24"/>
                <w:szCs w:val="24"/>
                <w:lang w:val="ru-RU"/>
              </w:rPr>
              <w:t xml:space="preserve">Акта сдачи - </w:t>
            </w:r>
            <w:r w:rsidRPr="00F5704A">
              <w:rPr>
                <w:rFonts w:ascii="Times New Roman" w:eastAsia="SimSun" w:hAnsi="Times New Roman"/>
                <w:sz w:val="24"/>
                <w:szCs w:val="24"/>
                <w:lang w:val="ru-RU"/>
              </w:rPr>
              <w:lastRenderedPageBreak/>
              <w:t>приёмки Товаров</w:t>
            </w:r>
            <w:r w:rsidRPr="00F5704A">
              <w:rPr>
                <w:rFonts w:ascii="Times New Roman" w:hAnsi="Times New Roman"/>
                <w:sz w:val="24"/>
                <w:szCs w:val="24"/>
                <w:shd w:val="clear" w:color="auto" w:fill="FFFFFF"/>
                <w:lang w:val="ru-RU"/>
              </w:rPr>
              <w:t xml:space="preserve">,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 </w:t>
            </w:r>
          </w:p>
        </w:tc>
      </w:tr>
    </w:tbl>
    <w:p w14:paraId="5E82E299" w14:textId="77777777" w:rsidR="00C0621A" w:rsidRPr="00F5704A" w:rsidRDefault="00C0621A" w:rsidP="00715C6D">
      <w:pPr>
        <w:pStyle w:val="af6"/>
        <w:rPr>
          <w:shd w:val="clear" w:color="auto" w:fill="FFFFFF"/>
        </w:rPr>
      </w:pPr>
    </w:p>
    <w:p w14:paraId="5E3BE504" w14:textId="77777777" w:rsidR="00715C6D" w:rsidRPr="00F5704A" w:rsidRDefault="00715C6D" w:rsidP="002734A2">
      <w:pPr>
        <w:pStyle w:val="1"/>
      </w:pPr>
      <w:r w:rsidRPr="00F5704A">
        <w:t>2. TERMS AND CONDITIONS OF DELIVERY OF THE GOODS</w:t>
      </w:r>
    </w:p>
    <w:p w14:paraId="3ACDB7B3" w14:textId="77777777" w:rsidR="00715C6D" w:rsidRPr="00F5704A" w:rsidRDefault="00715C6D" w:rsidP="002734A2">
      <w:pPr>
        <w:pStyle w:val="1"/>
      </w:pPr>
      <w:r w:rsidRPr="00F5704A">
        <w:t>2. СРОКИ И УСЛОВИЯ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68922D95" w14:textId="49624E14" w:rsidTr="004B56FE">
        <w:tc>
          <w:tcPr>
            <w:tcW w:w="5210" w:type="dxa"/>
            <w:shd w:val="clear" w:color="auto" w:fill="auto"/>
          </w:tcPr>
          <w:p w14:paraId="010D216D" w14:textId="77777777" w:rsidR="004B56FE" w:rsidRPr="00F5704A" w:rsidDel="00D642B7" w:rsidRDefault="004B56FE" w:rsidP="008F67D6">
            <w:pPr>
              <w:spacing w:after="0" w:line="240" w:lineRule="auto"/>
              <w:ind w:firstLine="340"/>
              <w:jc w:val="both"/>
              <w:rPr>
                <w:rFonts w:ascii="Times New Roman" w:eastAsia="SimSun" w:hAnsi="Times New Roman"/>
                <w:b/>
                <w:bCs/>
                <w:sz w:val="24"/>
                <w:szCs w:val="24"/>
                <w:shd w:val="clear" w:color="auto" w:fill="FFFFFF"/>
                <w:lang w:val="en-US"/>
              </w:rPr>
            </w:pPr>
            <w:r w:rsidRPr="00F5704A">
              <w:rPr>
                <w:rFonts w:ascii="Times New Roman" w:eastAsia="SimSun" w:hAnsi="Times New Roman"/>
                <w:sz w:val="24"/>
                <w:szCs w:val="24"/>
                <w:lang w:val="en-US"/>
              </w:rPr>
              <w:t>2.1. The Supplier shall undertake to deliver the Goods according to the Specification (Appendix No. 1 to the Contract) and the terms of DAP INCOTERMS 2010.</w:t>
            </w:r>
          </w:p>
        </w:tc>
        <w:tc>
          <w:tcPr>
            <w:tcW w:w="5211" w:type="dxa"/>
            <w:shd w:val="clear" w:color="auto" w:fill="auto"/>
          </w:tcPr>
          <w:p w14:paraId="6FC80C71" w14:textId="77777777" w:rsidR="004B56FE" w:rsidRPr="00F5704A" w:rsidDel="00D642B7" w:rsidRDefault="004B56FE" w:rsidP="007D7C12">
            <w:pPr>
              <w:spacing w:after="0" w:line="240" w:lineRule="auto"/>
              <w:ind w:firstLine="340"/>
              <w:jc w:val="both"/>
              <w:rPr>
                <w:rFonts w:ascii="Times New Roman" w:eastAsia="SimSun" w:hAnsi="Times New Roman"/>
                <w:b/>
                <w:bCs/>
                <w:spacing w:val="-6"/>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2.1. </w:t>
            </w:r>
            <w:r w:rsidRPr="00F5704A">
              <w:rPr>
                <w:rFonts w:ascii="Times New Roman" w:eastAsia="SimSun" w:hAnsi="Times New Roman"/>
                <w:sz w:val="24"/>
                <w:szCs w:val="24"/>
                <w:lang w:val="ru-RU"/>
              </w:rPr>
              <w:t xml:space="preserve">Поставщик обязуется поставить Товар на основании Спецификации (Приложение №1 к Договору) и условий DАP Место поставки  ИНКОТЕРМС 2010. </w:t>
            </w:r>
          </w:p>
        </w:tc>
      </w:tr>
      <w:tr w:rsidR="004B56FE" w:rsidRPr="00F5704A" w14:paraId="3B124F12" w14:textId="2D5815C9" w:rsidTr="004B56FE">
        <w:tc>
          <w:tcPr>
            <w:tcW w:w="5210" w:type="dxa"/>
            <w:shd w:val="clear" w:color="auto" w:fill="auto"/>
          </w:tcPr>
          <w:p w14:paraId="4AEB8D1D" w14:textId="77777777" w:rsidR="004B56FE" w:rsidRPr="00F5704A" w:rsidRDefault="004B56FE" w:rsidP="0075741C">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The Delivery Place shall be El Dabaa NPP construction site located in Arab Republic of Egypt, in Matrouh Province, approximately 6 kilometers to the North-East of El Dabaa city, with coordinates: 31°2’46.66’’ of North latitude and 28°30’18.25’’ of East longitude, agreed with the Buyer for unloading and receiving of Cargo Items delivered by the Carrier/Supplier (hereinafter referred to as “the Delivery Place”).</w:t>
            </w:r>
          </w:p>
          <w:p w14:paraId="49915F29" w14:textId="77777777" w:rsidR="004B56FE" w:rsidRPr="00F5704A" w:rsidRDefault="004B56FE" w:rsidP="00D642B7">
            <w:pPr>
              <w:spacing w:after="0" w:line="240" w:lineRule="auto"/>
              <w:ind w:firstLine="340"/>
              <w:jc w:val="both"/>
              <w:rPr>
                <w:rFonts w:ascii="Times New Roman" w:eastAsia="SimSun" w:hAnsi="Times New Roman"/>
                <w:sz w:val="24"/>
                <w:szCs w:val="24"/>
                <w:lang w:val="en-US"/>
              </w:rPr>
            </w:pPr>
          </w:p>
        </w:tc>
        <w:tc>
          <w:tcPr>
            <w:tcW w:w="5211" w:type="dxa"/>
            <w:shd w:val="clear" w:color="auto" w:fill="auto"/>
          </w:tcPr>
          <w:p w14:paraId="68FC88A0" w14:textId="77777777" w:rsidR="004B56FE" w:rsidRPr="00F5704A" w:rsidRDefault="004B56FE" w:rsidP="007D7C12">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lang w:val="ru-RU"/>
              </w:rPr>
              <w:t>Под Местом поставки понимается строительная площадка АЭС «Эль-Дабаа», расположенная в Арабской Республике Египет, Провинции Матрух, примерно в 6-ти километрах на северо-восток от города Эль-Дабаа и имеет координаты 31°2ʹ46,66ʹʹ северной широты и 28°30ʹ18,25ʹʹ восточной долготы, согласованное с Покупателем для выгрузки и приема Грузовых мест, доставленных Перевозчиком / Поставщиком (далее – Место поставки).</w:t>
            </w:r>
          </w:p>
        </w:tc>
      </w:tr>
      <w:tr w:rsidR="004B56FE" w:rsidRPr="00F5704A" w14:paraId="75F0974C" w14:textId="23C566D1" w:rsidTr="004B56FE">
        <w:tc>
          <w:tcPr>
            <w:tcW w:w="5210" w:type="dxa"/>
            <w:shd w:val="clear" w:color="auto" w:fill="auto"/>
          </w:tcPr>
          <w:p w14:paraId="4870436D"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Persons responsible for receiving </w:t>
            </w:r>
            <w:r w:rsidRPr="00F5704A">
              <w:rPr>
                <w:rFonts w:ascii="Times New Roman" w:eastAsia="SimSun" w:hAnsi="Times New Roman"/>
                <w:sz w:val="24"/>
                <w:szCs w:val="24"/>
                <w:lang w:val="en-US"/>
              </w:rPr>
              <w:t xml:space="preserve">Goods </w:t>
            </w:r>
            <w:r w:rsidRPr="00F5704A">
              <w:rPr>
                <w:rFonts w:ascii="Times New Roman" w:eastAsia="SimSun" w:hAnsi="Times New Roman"/>
                <w:sz w:val="24"/>
                <w:szCs w:val="24"/>
                <w:shd w:val="clear" w:color="auto" w:fill="FFFFFF"/>
                <w:lang w:val="en-US"/>
              </w:rPr>
              <w:t xml:space="preserve">at the Delivery Place: </w:t>
            </w:r>
          </w:p>
          <w:p w14:paraId="15D776EE" w14:textId="77777777" w:rsidR="004B56FE" w:rsidRPr="00F5704A" w:rsidRDefault="004B56FE" w:rsidP="0075741C">
            <w:pPr>
              <w:spacing w:after="0" w:line="240" w:lineRule="auto"/>
              <w:ind w:firstLine="340"/>
              <w:jc w:val="both"/>
              <w:rPr>
                <w:rFonts w:ascii="Times New Roman" w:eastAsia="SimSun" w:hAnsi="Times New Roman"/>
                <w:sz w:val="24"/>
                <w:szCs w:val="24"/>
                <w:u w:val="single"/>
                <w:shd w:val="clear" w:color="auto" w:fill="FFFFFF"/>
                <w:lang w:val="en-US"/>
              </w:rPr>
            </w:pPr>
            <w:r w:rsidRPr="00F5704A">
              <w:rPr>
                <w:rFonts w:ascii="Times New Roman" w:eastAsia="SimSun" w:hAnsi="Times New Roman"/>
                <w:sz w:val="24"/>
                <w:szCs w:val="24"/>
                <w:u w:val="single"/>
                <w:shd w:val="clear" w:color="auto" w:fill="FFFFFF"/>
                <w:lang w:val="en-US"/>
              </w:rPr>
              <w:t>Aleksandr Shapovalov</w:t>
            </w:r>
          </w:p>
          <w:p w14:paraId="05FA4322"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Ph.: +20 122 478 1901</w:t>
            </w:r>
          </w:p>
          <w:p w14:paraId="6CEE2B71"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e. mail: </w:t>
            </w:r>
            <w:hyperlink r:id="rId8" w:history="1">
              <w:r w:rsidRPr="00F5704A">
                <w:rPr>
                  <w:rFonts w:ascii="Times New Roman" w:eastAsia="SimSun" w:hAnsi="Times New Roman"/>
                  <w:color w:val="0000FF"/>
                  <w:sz w:val="24"/>
                  <w:szCs w:val="24"/>
                  <w:u w:val="single"/>
                  <w:shd w:val="clear" w:color="auto" w:fill="FFFFFF"/>
                  <w:lang w:val="en-US"/>
                </w:rPr>
                <w:t>aleksandr.shapovalov@t2-egypt.com</w:t>
              </w:r>
            </w:hyperlink>
            <w:r w:rsidRPr="00F5704A">
              <w:rPr>
                <w:rFonts w:ascii="Times New Roman" w:eastAsia="SimSun" w:hAnsi="Times New Roman"/>
                <w:sz w:val="24"/>
                <w:szCs w:val="24"/>
                <w:shd w:val="clear" w:color="auto" w:fill="FFFFFF"/>
                <w:lang w:val="en-US"/>
              </w:rPr>
              <w:t>,</w:t>
            </w:r>
          </w:p>
          <w:p w14:paraId="080581D2" w14:textId="77777777" w:rsidR="004B56FE" w:rsidRPr="00F5704A" w:rsidRDefault="004B56FE" w:rsidP="0075741C">
            <w:pPr>
              <w:spacing w:after="0" w:line="240" w:lineRule="auto"/>
              <w:ind w:firstLine="340"/>
              <w:jc w:val="both"/>
              <w:rPr>
                <w:rFonts w:ascii="Times New Roman" w:eastAsia="SimSun" w:hAnsi="Times New Roman"/>
                <w:sz w:val="24"/>
                <w:szCs w:val="24"/>
                <w:u w:val="single"/>
                <w:shd w:val="clear" w:color="auto" w:fill="FFFFFF"/>
                <w:lang w:val="en-US"/>
              </w:rPr>
            </w:pPr>
            <w:r w:rsidRPr="00F5704A">
              <w:rPr>
                <w:rFonts w:ascii="Times New Roman" w:eastAsia="SimSun" w:hAnsi="Times New Roman"/>
                <w:sz w:val="24"/>
                <w:szCs w:val="24"/>
                <w:u w:val="single"/>
                <w:shd w:val="clear" w:color="auto" w:fill="FFFFFF"/>
                <w:lang w:val="en-US"/>
              </w:rPr>
              <w:t>Maksim Radvan (Arabic language)</w:t>
            </w:r>
          </w:p>
          <w:p w14:paraId="5651FAD4"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Ph.: +20 122 651 57 13</w:t>
            </w:r>
          </w:p>
          <w:p w14:paraId="221070EF"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e-mail: maksim.radvan@t2-egypt.com,</w:t>
            </w:r>
          </w:p>
          <w:p w14:paraId="6BC93319" w14:textId="77777777" w:rsidR="004B56FE" w:rsidRPr="00F5704A" w:rsidRDefault="004B56FE" w:rsidP="0075741C">
            <w:pPr>
              <w:spacing w:after="0" w:line="240" w:lineRule="auto"/>
              <w:ind w:firstLine="340"/>
              <w:jc w:val="both"/>
              <w:rPr>
                <w:rFonts w:ascii="Times New Roman" w:eastAsia="SimSun" w:hAnsi="Times New Roman"/>
                <w:sz w:val="24"/>
                <w:szCs w:val="24"/>
                <w:u w:val="single"/>
                <w:shd w:val="clear" w:color="auto" w:fill="FFFFFF"/>
                <w:lang w:val="en-US"/>
              </w:rPr>
            </w:pPr>
            <w:r w:rsidRPr="00F5704A">
              <w:rPr>
                <w:rFonts w:ascii="Times New Roman" w:eastAsia="SimSun" w:hAnsi="Times New Roman"/>
                <w:sz w:val="24"/>
                <w:szCs w:val="24"/>
                <w:u w:val="single"/>
                <w:shd w:val="clear" w:color="auto" w:fill="FFFFFF"/>
                <w:lang w:val="en-US"/>
              </w:rPr>
              <w:t xml:space="preserve">Dmitrii Dolbnia, </w:t>
            </w:r>
          </w:p>
          <w:p w14:paraId="20BA41B7"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Ph.: +20 120 302 4935, </w:t>
            </w:r>
          </w:p>
          <w:p w14:paraId="24AF259A" w14:textId="7D9CD584" w:rsidR="004B56FE" w:rsidRPr="00F5704A" w:rsidRDefault="004B56FE" w:rsidP="009E3F47">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shd w:val="clear" w:color="auto" w:fill="FFFFFF"/>
                <w:lang w:val="en-US"/>
              </w:rPr>
              <w:t xml:space="preserve">e. mail: </w:t>
            </w:r>
            <w:hyperlink r:id="rId9" w:history="1">
              <w:r w:rsidRPr="00F5704A">
                <w:rPr>
                  <w:rFonts w:ascii="Times New Roman" w:eastAsia="SimSun" w:hAnsi="Times New Roman"/>
                  <w:color w:val="0000FF"/>
                  <w:sz w:val="24"/>
                  <w:szCs w:val="24"/>
                  <w:u w:val="single"/>
                  <w:shd w:val="clear" w:color="auto" w:fill="FFFFFF"/>
                  <w:lang w:val="en-US"/>
                </w:rPr>
                <w:t>dmitrii.dolbnia@t2-egypt.com</w:t>
              </w:r>
            </w:hyperlink>
            <w:r w:rsidRPr="00F5704A">
              <w:rPr>
                <w:rFonts w:ascii="Times New Roman" w:eastAsia="SimSun" w:hAnsi="Times New Roman"/>
                <w:sz w:val="24"/>
                <w:szCs w:val="24"/>
                <w:shd w:val="clear" w:color="auto" w:fill="FFFFFF"/>
                <w:lang w:val="en-US"/>
              </w:rPr>
              <w:t xml:space="preserve"> </w:t>
            </w:r>
          </w:p>
        </w:tc>
        <w:tc>
          <w:tcPr>
            <w:tcW w:w="5211" w:type="dxa"/>
            <w:shd w:val="clear" w:color="auto" w:fill="auto"/>
          </w:tcPr>
          <w:p w14:paraId="6E425A70"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Лица, ответственные за прием </w:t>
            </w:r>
            <w:r w:rsidRPr="00F5704A">
              <w:rPr>
                <w:rFonts w:ascii="Times New Roman" w:hAnsi="Times New Roman"/>
                <w:sz w:val="24"/>
                <w:szCs w:val="24"/>
                <w:lang w:val="ru-RU"/>
              </w:rPr>
              <w:t xml:space="preserve">Товара </w:t>
            </w:r>
            <w:r w:rsidRPr="00F5704A">
              <w:rPr>
                <w:rFonts w:ascii="Times New Roman" w:eastAsia="SimSun" w:hAnsi="Times New Roman"/>
                <w:sz w:val="24"/>
                <w:szCs w:val="24"/>
                <w:shd w:val="clear" w:color="auto" w:fill="FFFFFF"/>
                <w:lang w:val="ru-RU"/>
              </w:rPr>
              <w:t xml:space="preserve">в Месте поставки: </w:t>
            </w:r>
          </w:p>
          <w:p w14:paraId="02945E32" w14:textId="77777777" w:rsidR="004B56FE" w:rsidRPr="00F5704A" w:rsidRDefault="004B56FE" w:rsidP="0075741C">
            <w:pPr>
              <w:spacing w:after="0" w:line="240" w:lineRule="auto"/>
              <w:ind w:firstLine="340"/>
              <w:jc w:val="both"/>
              <w:rPr>
                <w:rFonts w:ascii="Times New Roman" w:eastAsia="SimSun" w:hAnsi="Times New Roman"/>
                <w:sz w:val="24"/>
                <w:szCs w:val="24"/>
                <w:u w:val="single"/>
                <w:shd w:val="clear" w:color="auto" w:fill="FFFFFF"/>
                <w:lang w:val="ru-RU"/>
              </w:rPr>
            </w:pPr>
            <w:r w:rsidRPr="00F5704A">
              <w:rPr>
                <w:rFonts w:ascii="Times New Roman" w:eastAsia="SimSun" w:hAnsi="Times New Roman"/>
                <w:sz w:val="24"/>
                <w:szCs w:val="24"/>
                <w:u w:val="single"/>
                <w:shd w:val="clear" w:color="auto" w:fill="FFFFFF"/>
                <w:lang w:val="ru-RU"/>
              </w:rPr>
              <w:t>Шаповалов Александр,</w:t>
            </w:r>
          </w:p>
          <w:p w14:paraId="10EE6009"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телефон +20 122</w:t>
            </w:r>
            <w:r w:rsidRPr="00F5704A">
              <w:rPr>
                <w:rFonts w:ascii="Times New Roman" w:eastAsia="SimSun" w:hAnsi="Times New Roman"/>
                <w:sz w:val="24"/>
                <w:szCs w:val="24"/>
                <w:shd w:val="clear" w:color="auto" w:fill="FFFFFF"/>
                <w:lang w:val="en-US"/>
              </w:rPr>
              <w:t> </w:t>
            </w:r>
            <w:r w:rsidRPr="00F5704A">
              <w:rPr>
                <w:rFonts w:ascii="Times New Roman" w:eastAsia="SimSun" w:hAnsi="Times New Roman"/>
                <w:sz w:val="24"/>
                <w:szCs w:val="24"/>
                <w:shd w:val="clear" w:color="auto" w:fill="FFFFFF"/>
                <w:lang w:val="ru-RU"/>
              </w:rPr>
              <w:t>478 1901,</w:t>
            </w:r>
          </w:p>
          <w:p w14:paraId="23E6F1C5"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en-US"/>
              </w:rPr>
              <w:t>e</w:t>
            </w:r>
            <w:r w:rsidRPr="00F5704A">
              <w:rPr>
                <w:rFonts w:ascii="Times New Roman" w:eastAsia="SimSun" w:hAnsi="Times New Roman"/>
                <w:sz w:val="24"/>
                <w:szCs w:val="24"/>
                <w:shd w:val="clear" w:color="auto" w:fill="FFFFFF"/>
                <w:lang w:val="ru-RU"/>
              </w:rPr>
              <w:t xml:space="preserve">. </w:t>
            </w:r>
            <w:r w:rsidRPr="00F5704A">
              <w:rPr>
                <w:rFonts w:ascii="Times New Roman" w:eastAsia="SimSun" w:hAnsi="Times New Roman"/>
                <w:sz w:val="24"/>
                <w:szCs w:val="24"/>
                <w:shd w:val="clear" w:color="auto" w:fill="FFFFFF"/>
                <w:lang w:val="en-US"/>
              </w:rPr>
              <w:t>mail</w:t>
            </w:r>
            <w:r w:rsidRPr="00F5704A">
              <w:rPr>
                <w:rFonts w:ascii="Times New Roman" w:eastAsia="SimSun" w:hAnsi="Times New Roman"/>
                <w:sz w:val="24"/>
                <w:szCs w:val="24"/>
                <w:shd w:val="clear" w:color="auto" w:fill="FFFFFF"/>
                <w:lang w:val="ru-RU"/>
              </w:rPr>
              <w:t xml:space="preserve">: </w:t>
            </w:r>
            <w:r w:rsidRPr="00F5704A">
              <w:rPr>
                <w:rFonts w:ascii="Times New Roman" w:eastAsia="SimSun" w:hAnsi="Times New Roman"/>
                <w:sz w:val="24"/>
                <w:szCs w:val="24"/>
                <w:shd w:val="clear" w:color="auto" w:fill="FFFFFF"/>
                <w:lang w:val="en-US"/>
              </w:rPr>
              <w:t>aleksandr</w:t>
            </w:r>
            <w:r w:rsidRPr="00F5704A">
              <w:rPr>
                <w:rFonts w:ascii="Times New Roman" w:eastAsia="SimSun" w:hAnsi="Times New Roman"/>
                <w:sz w:val="24"/>
                <w:szCs w:val="24"/>
                <w:shd w:val="clear" w:color="auto" w:fill="FFFFFF"/>
                <w:lang w:val="ru-RU"/>
              </w:rPr>
              <w:t>.</w:t>
            </w:r>
            <w:r w:rsidRPr="00F5704A">
              <w:rPr>
                <w:rFonts w:ascii="Times New Roman" w:eastAsia="SimSun" w:hAnsi="Times New Roman"/>
                <w:sz w:val="24"/>
                <w:szCs w:val="24"/>
                <w:shd w:val="clear" w:color="auto" w:fill="FFFFFF"/>
                <w:lang w:val="en-US"/>
              </w:rPr>
              <w:t>shapovalov</w:t>
            </w:r>
            <w:r w:rsidRPr="00F5704A">
              <w:rPr>
                <w:rFonts w:ascii="Times New Roman" w:eastAsia="SimSun" w:hAnsi="Times New Roman"/>
                <w:sz w:val="24"/>
                <w:szCs w:val="24"/>
                <w:shd w:val="clear" w:color="auto" w:fill="FFFFFF"/>
                <w:lang w:val="ru-RU"/>
              </w:rPr>
              <w:t>@</w:t>
            </w:r>
            <w:r w:rsidRPr="00F5704A">
              <w:rPr>
                <w:rFonts w:ascii="Times New Roman" w:eastAsia="SimSun" w:hAnsi="Times New Roman"/>
                <w:sz w:val="24"/>
                <w:szCs w:val="24"/>
                <w:shd w:val="clear" w:color="auto" w:fill="FFFFFF"/>
                <w:lang w:val="en-US"/>
              </w:rPr>
              <w:t>t</w:t>
            </w:r>
            <w:r w:rsidRPr="00F5704A">
              <w:rPr>
                <w:rFonts w:ascii="Times New Roman" w:eastAsia="SimSun" w:hAnsi="Times New Roman"/>
                <w:sz w:val="24"/>
                <w:szCs w:val="24"/>
                <w:shd w:val="clear" w:color="auto" w:fill="FFFFFF"/>
                <w:lang w:val="ru-RU"/>
              </w:rPr>
              <w:t>2-</w:t>
            </w:r>
            <w:r w:rsidRPr="00F5704A">
              <w:rPr>
                <w:rFonts w:ascii="Times New Roman" w:eastAsia="SimSun" w:hAnsi="Times New Roman"/>
                <w:sz w:val="24"/>
                <w:szCs w:val="24"/>
                <w:shd w:val="clear" w:color="auto" w:fill="FFFFFF"/>
                <w:lang w:val="en-US"/>
              </w:rPr>
              <w:t>egypt</w:t>
            </w:r>
            <w:r w:rsidRPr="00F5704A">
              <w:rPr>
                <w:rFonts w:ascii="Times New Roman" w:eastAsia="SimSun" w:hAnsi="Times New Roman"/>
                <w:sz w:val="24"/>
                <w:szCs w:val="24"/>
                <w:shd w:val="clear" w:color="auto" w:fill="FFFFFF"/>
                <w:lang w:val="ru-RU"/>
              </w:rPr>
              <w:t>.</w:t>
            </w:r>
            <w:r w:rsidRPr="00F5704A">
              <w:rPr>
                <w:rFonts w:ascii="Times New Roman" w:eastAsia="SimSun" w:hAnsi="Times New Roman"/>
                <w:sz w:val="24"/>
                <w:szCs w:val="24"/>
                <w:shd w:val="clear" w:color="auto" w:fill="FFFFFF"/>
                <w:lang w:val="en-US"/>
              </w:rPr>
              <w:t>com</w:t>
            </w:r>
            <w:r w:rsidRPr="00F5704A">
              <w:rPr>
                <w:rFonts w:ascii="Times New Roman" w:eastAsia="SimSun" w:hAnsi="Times New Roman"/>
                <w:sz w:val="24"/>
                <w:szCs w:val="24"/>
                <w:shd w:val="clear" w:color="auto" w:fill="FFFFFF"/>
                <w:lang w:val="ru-RU"/>
              </w:rPr>
              <w:t xml:space="preserve">,  </w:t>
            </w:r>
          </w:p>
          <w:p w14:paraId="6DD5DB65" w14:textId="77777777" w:rsidR="004B56FE" w:rsidRPr="00F5704A" w:rsidRDefault="004B56FE" w:rsidP="0075741C">
            <w:pPr>
              <w:spacing w:after="0" w:line="240" w:lineRule="auto"/>
              <w:ind w:firstLine="340"/>
              <w:jc w:val="both"/>
              <w:rPr>
                <w:rFonts w:ascii="Times New Roman" w:eastAsia="SimSun" w:hAnsi="Times New Roman"/>
                <w:sz w:val="24"/>
                <w:szCs w:val="24"/>
                <w:u w:val="single"/>
                <w:shd w:val="clear" w:color="auto" w:fill="FFFFFF"/>
                <w:lang w:val="ru-RU"/>
              </w:rPr>
            </w:pPr>
            <w:r w:rsidRPr="00F5704A">
              <w:rPr>
                <w:rFonts w:ascii="Times New Roman" w:eastAsia="SimSun" w:hAnsi="Times New Roman"/>
                <w:sz w:val="24"/>
                <w:szCs w:val="24"/>
                <w:u w:val="single"/>
                <w:shd w:val="clear" w:color="auto" w:fill="FFFFFF"/>
                <w:lang w:val="ru-RU"/>
              </w:rPr>
              <w:t>Максим Радван (арабский язык)</w:t>
            </w:r>
          </w:p>
          <w:p w14:paraId="404EA0CF"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Телефон +20 122 651 57 13</w:t>
            </w:r>
          </w:p>
          <w:p w14:paraId="237C0D6D"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e-mail: </w:t>
            </w:r>
            <w:hyperlink r:id="rId10" w:history="1">
              <w:r w:rsidRPr="00F5704A">
                <w:rPr>
                  <w:rFonts w:ascii="Times New Roman" w:eastAsia="SimSun" w:hAnsi="Times New Roman"/>
                  <w:color w:val="0000FF"/>
                  <w:sz w:val="24"/>
                  <w:szCs w:val="24"/>
                  <w:u w:val="single"/>
                  <w:shd w:val="clear" w:color="auto" w:fill="FFFFFF"/>
                  <w:lang w:val="en-US"/>
                </w:rPr>
                <w:t>maksim.radvan@t2-egypt.com</w:t>
              </w:r>
            </w:hyperlink>
          </w:p>
          <w:p w14:paraId="691BDB79" w14:textId="77777777" w:rsidR="004B56FE" w:rsidRPr="00F5704A" w:rsidRDefault="004B56FE" w:rsidP="0075741C">
            <w:pPr>
              <w:spacing w:after="0" w:line="240" w:lineRule="auto"/>
              <w:ind w:firstLine="340"/>
              <w:jc w:val="both"/>
              <w:rPr>
                <w:rFonts w:ascii="Times New Roman" w:eastAsia="SimSun" w:hAnsi="Times New Roman"/>
                <w:sz w:val="24"/>
                <w:szCs w:val="24"/>
                <w:u w:val="single"/>
                <w:shd w:val="clear" w:color="auto" w:fill="FFFFFF"/>
                <w:lang w:val="ru-RU"/>
              </w:rPr>
            </w:pPr>
            <w:r w:rsidRPr="00F5704A">
              <w:rPr>
                <w:rFonts w:ascii="Times New Roman" w:eastAsia="SimSun" w:hAnsi="Times New Roman"/>
                <w:sz w:val="24"/>
                <w:szCs w:val="24"/>
                <w:u w:val="single"/>
                <w:shd w:val="clear" w:color="auto" w:fill="FFFFFF"/>
                <w:lang w:val="ru-RU"/>
              </w:rPr>
              <w:t>Дмитрий Долбня</w:t>
            </w:r>
          </w:p>
          <w:p w14:paraId="6CBF98BB" w14:textId="77777777" w:rsidR="004B56FE" w:rsidRPr="00F5704A" w:rsidRDefault="004B56FE" w:rsidP="0075741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телефон: +20 120 302 4935</w:t>
            </w:r>
          </w:p>
          <w:p w14:paraId="4B0E12B5" w14:textId="450C22B8" w:rsidR="004B56FE" w:rsidRPr="00F5704A" w:rsidRDefault="004B56FE" w:rsidP="009E3F47">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en-US"/>
              </w:rPr>
              <w:t>e</w:t>
            </w:r>
            <w:r w:rsidRPr="00F5704A">
              <w:rPr>
                <w:rFonts w:ascii="Times New Roman" w:eastAsia="SimSun" w:hAnsi="Times New Roman"/>
                <w:sz w:val="24"/>
                <w:szCs w:val="24"/>
                <w:shd w:val="clear" w:color="auto" w:fill="FFFFFF"/>
                <w:lang w:val="ru-RU"/>
              </w:rPr>
              <w:t xml:space="preserve">. </w:t>
            </w:r>
            <w:r w:rsidRPr="00F5704A">
              <w:rPr>
                <w:rFonts w:ascii="Times New Roman" w:eastAsia="SimSun" w:hAnsi="Times New Roman"/>
                <w:sz w:val="24"/>
                <w:szCs w:val="24"/>
                <w:shd w:val="clear" w:color="auto" w:fill="FFFFFF"/>
                <w:lang w:val="en-US"/>
              </w:rPr>
              <w:t>mail</w:t>
            </w:r>
            <w:r w:rsidRPr="00F5704A">
              <w:rPr>
                <w:rFonts w:ascii="Times New Roman" w:eastAsia="SimSun" w:hAnsi="Times New Roman"/>
                <w:sz w:val="24"/>
                <w:szCs w:val="24"/>
                <w:shd w:val="clear" w:color="auto" w:fill="FFFFFF"/>
                <w:lang w:val="ru-RU"/>
              </w:rPr>
              <w:t xml:space="preserve">: </w:t>
            </w:r>
            <w:r w:rsidRPr="00F5704A">
              <w:rPr>
                <w:rFonts w:ascii="Times New Roman" w:eastAsia="SimSun" w:hAnsi="Times New Roman"/>
                <w:sz w:val="24"/>
                <w:szCs w:val="24"/>
                <w:shd w:val="clear" w:color="auto" w:fill="FFFFFF"/>
                <w:lang w:val="en-US"/>
              </w:rPr>
              <w:t>dmitrii</w:t>
            </w:r>
            <w:r w:rsidRPr="00F5704A">
              <w:rPr>
                <w:rFonts w:ascii="Times New Roman" w:eastAsia="SimSun" w:hAnsi="Times New Roman"/>
                <w:sz w:val="24"/>
                <w:szCs w:val="24"/>
                <w:shd w:val="clear" w:color="auto" w:fill="FFFFFF"/>
                <w:lang w:val="ru-RU"/>
              </w:rPr>
              <w:t>.</w:t>
            </w:r>
            <w:r w:rsidRPr="00F5704A">
              <w:rPr>
                <w:rFonts w:ascii="Times New Roman" w:eastAsia="SimSun" w:hAnsi="Times New Roman"/>
                <w:sz w:val="24"/>
                <w:szCs w:val="24"/>
                <w:shd w:val="clear" w:color="auto" w:fill="FFFFFF"/>
                <w:lang w:val="en-US"/>
              </w:rPr>
              <w:t>dolbnia</w:t>
            </w:r>
            <w:r w:rsidRPr="00F5704A">
              <w:rPr>
                <w:rFonts w:ascii="Times New Roman" w:eastAsia="SimSun" w:hAnsi="Times New Roman"/>
                <w:sz w:val="24"/>
                <w:szCs w:val="24"/>
                <w:shd w:val="clear" w:color="auto" w:fill="FFFFFF"/>
                <w:lang w:val="ru-RU"/>
              </w:rPr>
              <w:t>@</w:t>
            </w:r>
            <w:r w:rsidRPr="00F5704A">
              <w:rPr>
                <w:rFonts w:ascii="Times New Roman" w:eastAsia="SimSun" w:hAnsi="Times New Roman"/>
                <w:sz w:val="24"/>
                <w:szCs w:val="24"/>
                <w:shd w:val="clear" w:color="auto" w:fill="FFFFFF"/>
                <w:lang w:val="en-US"/>
              </w:rPr>
              <w:t>t</w:t>
            </w:r>
            <w:r w:rsidRPr="00F5704A">
              <w:rPr>
                <w:rFonts w:ascii="Times New Roman" w:eastAsia="SimSun" w:hAnsi="Times New Roman"/>
                <w:sz w:val="24"/>
                <w:szCs w:val="24"/>
                <w:shd w:val="clear" w:color="auto" w:fill="FFFFFF"/>
                <w:lang w:val="ru-RU"/>
              </w:rPr>
              <w:t>2-</w:t>
            </w:r>
            <w:r w:rsidRPr="00F5704A">
              <w:rPr>
                <w:rFonts w:ascii="Times New Roman" w:eastAsia="SimSun" w:hAnsi="Times New Roman"/>
                <w:sz w:val="24"/>
                <w:szCs w:val="24"/>
                <w:shd w:val="clear" w:color="auto" w:fill="FFFFFF"/>
                <w:lang w:val="en-US"/>
              </w:rPr>
              <w:t>egypt</w:t>
            </w:r>
            <w:r w:rsidRPr="00F5704A">
              <w:rPr>
                <w:rFonts w:ascii="Times New Roman" w:eastAsia="SimSun" w:hAnsi="Times New Roman"/>
                <w:sz w:val="24"/>
                <w:szCs w:val="24"/>
                <w:shd w:val="clear" w:color="auto" w:fill="FFFFFF"/>
                <w:lang w:val="ru-RU"/>
              </w:rPr>
              <w:t>.</w:t>
            </w:r>
            <w:r w:rsidRPr="00F5704A">
              <w:rPr>
                <w:rFonts w:ascii="Times New Roman" w:eastAsia="SimSun" w:hAnsi="Times New Roman"/>
                <w:sz w:val="24"/>
                <w:szCs w:val="24"/>
                <w:shd w:val="clear" w:color="auto" w:fill="FFFFFF"/>
                <w:lang w:val="en-US"/>
              </w:rPr>
              <w:t>com</w:t>
            </w:r>
          </w:p>
        </w:tc>
      </w:tr>
      <w:tr w:rsidR="004B56FE" w:rsidRPr="00F5704A" w14:paraId="045FD2C5" w14:textId="716AADD5" w:rsidTr="004B56FE">
        <w:tc>
          <w:tcPr>
            <w:tcW w:w="5210" w:type="dxa"/>
            <w:shd w:val="clear" w:color="auto" w:fill="auto"/>
          </w:tcPr>
          <w:p w14:paraId="29E92DE1" w14:textId="77777777" w:rsidR="004B56FE" w:rsidRPr="00F5704A" w:rsidRDefault="004B56FE" w:rsidP="00191E5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Delivery to the Delivery Place and unloading of the Goods is carried out by the Supplier independently and is included in the price of this Contract.</w:t>
            </w:r>
          </w:p>
        </w:tc>
        <w:tc>
          <w:tcPr>
            <w:tcW w:w="5211" w:type="dxa"/>
            <w:shd w:val="clear" w:color="auto" w:fill="auto"/>
          </w:tcPr>
          <w:p w14:paraId="7191E089" w14:textId="77777777" w:rsidR="004B56FE" w:rsidRPr="00F5704A" w:rsidRDefault="004B56FE" w:rsidP="00191E5C">
            <w:pPr>
              <w:spacing w:after="0" w:line="240" w:lineRule="auto"/>
              <w:ind w:firstLine="46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Доставка в Место поставки и разгрузка Товара осуществляется Поставщиком самостоятельно и входит в цену настоящего Договора.</w:t>
            </w:r>
          </w:p>
        </w:tc>
      </w:tr>
      <w:tr w:rsidR="004B56FE" w:rsidRPr="00F5704A" w14:paraId="48CD8A4C" w14:textId="07DCADC7" w:rsidTr="004B56FE">
        <w:tc>
          <w:tcPr>
            <w:tcW w:w="5210" w:type="dxa"/>
            <w:shd w:val="clear" w:color="auto" w:fill="auto"/>
          </w:tcPr>
          <w:p w14:paraId="6B2591BA" w14:textId="77777777" w:rsidR="004B56FE" w:rsidRPr="00F5704A" w:rsidRDefault="004B56FE" w:rsidP="007D7C12">
            <w:pPr>
              <w:spacing w:after="0" w:line="240" w:lineRule="auto"/>
              <w:ind w:firstLine="284"/>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Taking into account the fact that the Construction Site / Residential Community of the El-Dabaa NPP is a secure facility, the Contractor undertakes to ensure that the requirements of the procedures and rules governing access and behavior of personnel when they are in the specified protected area are followed, as well as register at the address in the Internet for obtaining admission to the territory: https://nppa.gov.eg/jcl/company-registration. In the event that the violation of the Supplier's obligations is caused by the failure to comply with the requirements of this clause, they are not exempt from liability.</w:t>
            </w:r>
          </w:p>
          <w:p w14:paraId="1B547553" w14:textId="77777777" w:rsidR="004B56FE" w:rsidRPr="00F5704A" w:rsidRDefault="004B56FE" w:rsidP="007D7C12">
            <w:pPr>
              <w:spacing w:after="0" w:line="240" w:lineRule="auto"/>
              <w:ind w:firstLine="340"/>
              <w:jc w:val="both"/>
              <w:rPr>
                <w:rFonts w:ascii="Times New Roman" w:eastAsia="SimSun" w:hAnsi="Times New Roman"/>
                <w:sz w:val="24"/>
                <w:szCs w:val="24"/>
                <w:shd w:val="clear" w:color="auto" w:fill="FFFFFF"/>
                <w:lang w:val="en-US"/>
              </w:rPr>
            </w:pPr>
          </w:p>
        </w:tc>
        <w:tc>
          <w:tcPr>
            <w:tcW w:w="5211" w:type="dxa"/>
            <w:shd w:val="clear" w:color="auto" w:fill="auto"/>
          </w:tcPr>
          <w:p w14:paraId="1225A23C" w14:textId="77777777" w:rsidR="004B56FE" w:rsidRPr="00F5704A" w:rsidRDefault="004B56FE" w:rsidP="007D7C12">
            <w:pPr>
              <w:spacing w:after="0" w:line="240" w:lineRule="auto"/>
              <w:ind w:firstLine="46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Принимая во внимание то обстоятельство, что Строительная площадка/Жилой поселок АЭС «Эль-Дабаа» являются режимным объектом, Подрядчик обязуется обеспечить соблюдение требований процедур и правил, регламентирующих доступ и поведение персонала при нахождении на указанной охраняемой территории», а также зарегистрироваться по адресу в сети Интернет для получения допуска на территорию: </w:t>
            </w:r>
            <w:hyperlink r:id="rId11" w:history="1">
              <w:r w:rsidRPr="00F5704A">
                <w:rPr>
                  <w:rFonts w:ascii="Times New Roman" w:eastAsia="SimSun" w:hAnsi="Times New Roman"/>
                  <w:sz w:val="24"/>
                  <w:szCs w:val="24"/>
                  <w:lang w:val="ru-RU"/>
                </w:rPr>
                <w:t>https://nppa.gov.eg/jcl/company-registration</w:t>
              </w:r>
            </w:hyperlink>
            <w:r w:rsidRPr="00F5704A">
              <w:rPr>
                <w:rFonts w:ascii="Times New Roman" w:eastAsia="SimSun" w:hAnsi="Times New Roman"/>
                <w:sz w:val="24"/>
                <w:szCs w:val="24"/>
                <w:shd w:val="clear" w:color="auto" w:fill="FFFFFF"/>
                <w:lang w:val="ru-RU"/>
              </w:rPr>
              <w:t>. В случае, если нарушение обязательств Поставщика вызвано невыполнением требований настоящего пункта, он не освобождается от ответственности.</w:t>
            </w:r>
          </w:p>
        </w:tc>
      </w:tr>
      <w:tr w:rsidR="004B56FE" w:rsidRPr="00F5704A" w14:paraId="08C13D21" w14:textId="74549D5D" w:rsidTr="004B56FE">
        <w:tc>
          <w:tcPr>
            <w:tcW w:w="5210" w:type="dxa"/>
            <w:shd w:val="clear" w:color="auto" w:fill="auto"/>
          </w:tcPr>
          <w:p w14:paraId="103F6FC9" w14:textId="77777777" w:rsidR="004B56FE" w:rsidRPr="00F5704A" w:rsidRDefault="004B56FE" w:rsidP="00D642B7">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lang w:val="en-US"/>
              </w:rPr>
              <w:lastRenderedPageBreak/>
              <w:t xml:space="preserve">2.2. </w:t>
            </w:r>
            <w:r w:rsidRPr="00F5704A">
              <w:rPr>
                <w:rFonts w:ascii="Times New Roman" w:eastAsia="SimSun" w:hAnsi="Times New Roman"/>
                <w:sz w:val="24"/>
                <w:szCs w:val="24"/>
                <w:shd w:val="clear" w:color="auto" w:fill="FFFFFF"/>
                <w:lang w:val="en-US"/>
              </w:rPr>
              <w:t>The Goods shall be delivered within ______ from the date of ________. In order to avoid any discrepancies, the date of the conclusion of the Contract shall be the date, specified on the first page of this Contract. The Supplier could make an early delivery of the Goods, notifying the Buyer about the delivery not later than 30 (thirty) days prior to the estimated date of early delivery.</w:t>
            </w:r>
          </w:p>
          <w:p w14:paraId="6CB03441"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3ED19155" w14:textId="77777777" w:rsidR="004B56FE" w:rsidRPr="00F5704A" w:rsidDel="00D642B7" w:rsidRDefault="004B56FE" w:rsidP="00800833">
            <w:pPr>
              <w:spacing w:after="0" w:line="240" w:lineRule="auto"/>
              <w:ind w:firstLine="340"/>
              <w:jc w:val="both"/>
              <w:rPr>
                <w:rFonts w:ascii="Times New Roman" w:eastAsia="SimSun" w:hAnsi="Times New Roman"/>
                <w:b/>
                <w:bCs/>
                <w:spacing w:val="-6"/>
                <w:sz w:val="24"/>
                <w:szCs w:val="24"/>
                <w:shd w:val="clear" w:color="auto" w:fill="FFFFFF"/>
                <w:lang w:val="ru-RU"/>
              </w:rPr>
            </w:pPr>
            <w:r w:rsidRPr="00F5704A">
              <w:rPr>
                <w:rFonts w:ascii="Times New Roman" w:eastAsia="SimSun" w:hAnsi="Times New Roman"/>
                <w:sz w:val="24"/>
                <w:szCs w:val="24"/>
                <w:lang w:val="ru-RU"/>
              </w:rPr>
              <w:t xml:space="preserve">2.2. </w:t>
            </w:r>
            <w:r w:rsidRPr="00F5704A">
              <w:rPr>
                <w:rFonts w:ascii="Times New Roman" w:eastAsia="SimSun" w:hAnsi="Times New Roman"/>
                <w:sz w:val="24"/>
                <w:szCs w:val="24"/>
                <w:shd w:val="clear" w:color="auto" w:fill="FFFFFF"/>
                <w:lang w:val="ru-RU"/>
              </w:rPr>
              <w:t>Поставка Товара должна быть осуществлена в течение _______ с даты ______. Во избежание разночтений, датой заключения Договора является дата, указанная на первой странице Договора. Поставщик может производить досрочную поставку Товара, предварительно уведомив об этом Покупателя не позднее 30 (тридцати) календарных дней до предполагаемой даты такой досрочной поставки.</w:t>
            </w:r>
          </w:p>
        </w:tc>
      </w:tr>
      <w:tr w:rsidR="004B56FE" w:rsidRPr="00F5704A" w14:paraId="4D47BC6D" w14:textId="655AAD3E" w:rsidTr="004B56FE">
        <w:tc>
          <w:tcPr>
            <w:tcW w:w="5210" w:type="dxa"/>
            <w:shd w:val="clear" w:color="auto" w:fill="auto"/>
          </w:tcPr>
          <w:p w14:paraId="7852C6E5" w14:textId="77777777" w:rsidR="004B56FE" w:rsidRPr="00F5704A" w:rsidDel="00D642B7" w:rsidRDefault="004B56FE" w:rsidP="00800833">
            <w:pPr>
              <w:spacing w:after="0" w:line="240" w:lineRule="auto"/>
              <w:ind w:firstLine="340"/>
              <w:jc w:val="both"/>
              <w:rPr>
                <w:rFonts w:ascii="Times New Roman" w:eastAsia="SimSun" w:hAnsi="Times New Roman"/>
                <w:b/>
                <w:bCs/>
                <w:sz w:val="24"/>
                <w:szCs w:val="24"/>
                <w:shd w:val="clear" w:color="auto" w:fill="FFFFFF"/>
                <w:lang w:val="en-US"/>
              </w:rPr>
            </w:pPr>
            <w:r w:rsidRPr="00F5704A">
              <w:rPr>
                <w:rFonts w:ascii="Times New Roman" w:eastAsia="SimSun" w:hAnsi="Times New Roman"/>
                <w:sz w:val="24"/>
                <w:szCs w:val="24"/>
                <w:shd w:val="clear" w:color="auto" w:fill="FFFFFF"/>
              </w:rPr>
              <w:t>2.3. The delivery of the Goods specified in the Specification (Appendix No. 1 to the Contract) shall be carried out by the Supplier ___________________ (in one batch/in several batches).</w:t>
            </w:r>
          </w:p>
        </w:tc>
        <w:tc>
          <w:tcPr>
            <w:tcW w:w="5211" w:type="dxa"/>
            <w:shd w:val="clear" w:color="auto" w:fill="auto"/>
          </w:tcPr>
          <w:p w14:paraId="1AA529F8" w14:textId="77777777" w:rsidR="004B56FE" w:rsidRPr="00F5704A" w:rsidDel="00D642B7" w:rsidRDefault="004B56FE" w:rsidP="00800833">
            <w:pPr>
              <w:spacing w:after="0" w:line="240" w:lineRule="auto"/>
              <w:ind w:firstLine="340"/>
              <w:jc w:val="both"/>
              <w:rPr>
                <w:rFonts w:ascii="Times New Roman" w:eastAsia="SimSun" w:hAnsi="Times New Roman"/>
                <w:b/>
                <w:bCs/>
                <w:spacing w:val="-6"/>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2.3. Поставка Товара, указанного в Спецификации (Приложение №1 к Договору) должна осуществляться Поставщиком _____________ (одной партией/нескольким партиями). </w:t>
            </w:r>
          </w:p>
        </w:tc>
      </w:tr>
      <w:tr w:rsidR="004B56FE" w:rsidRPr="00F5704A" w14:paraId="107A67D4" w14:textId="5895FA59" w:rsidTr="004B56FE">
        <w:tc>
          <w:tcPr>
            <w:tcW w:w="5210" w:type="dxa"/>
            <w:shd w:val="clear" w:color="auto" w:fill="auto"/>
          </w:tcPr>
          <w:p w14:paraId="54147751" w14:textId="77777777" w:rsidR="004B56FE" w:rsidRPr="00F5704A" w:rsidDel="00D642B7" w:rsidRDefault="004B56FE" w:rsidP="00800833">
            <w:pPr>
              <w:spacing w:after="0" w:line="240" w:lineRule="auto"/>
              <w:ind w:firstLine="340"/>
              <w:jc w:val="both"/>
              <w:rPr>
                <w:rFonts w:ascii="Times New Roman" w:eastAsia="SimSun" w:hAnsi="Times New Roman"/>
                <w:b/>
                <w:bCs/>
                <w:sz w:val="24"/>
                <w:szCs w:val="24"/>
                <w:shd w:val="clear" w:color="auto" w:fill="FFFFFF"/>
                <w:lang w:val="en-US"/>
              </w:rPr>
            </w:pPr>
            <w:r w:rsidRPr="00F5704A">
              <w:rPr>
                <w:rFonts w:ascii="Times New Roman" w:eastAsia="SimSun" w:hAnsi="Times New Roman"/>
                <w:sz w:val="24"/>
                <w:szCs w:val="24"/>
                <w:lang w:val="en-US"/>
              </w:rPr>
              <w:t xml:space="preserve">2.4. </w:t>
            </w:r>
            <w:r w:rsidRPr="00F5704A">
              <w:rPr>
                <w:rFonts w:ascii="Times New Roman" w:eastAsia="SimSun" w:hAnsi="Times New Roman"/>
                <w:sz w:val="24"/>
                <w:szCs w:val="24"/>
                <w:shd w:val="clear" w:color="auto" w:fill="FFFFFF"/>
                <w:lang w:val="en-US"/>
              </w:rPr>
              <w:t>The</w:t>
            </w:r>
            <w:r w:rsidRPr="00F5704A">
              <w:rPr>
                <w:rFonts w:ascii="Times New Roman" w:eastAsia="SimSun" w:hAnsi="Times New Roman"/>
                <w:sz w:val="24"/>
                <w:szCs w:val="24"/>
                <w:lang w:val="en-US"/>
              </w:rPr>
              <w:t xml:space="preserve"> Goods delivery date shall be the date of signing by the Buyer (or its authorized representative) of the Acceptance Certificate, the form of which is given in Appendix No. </w:t>
            </w:r>
            <w:r w:rsidRPr="00F5704A">
              <w:rPr>
                <w:rFonts w:ascii="Times New Roman" w:eastAsia="SimSun" w:hAnsi="Times New Roman"/>
                <w:sz w:val="24"/>
                <w:szCs w:val="24"/>
              </w:rPr>
              <w:t>3</w:t>
            </w:r>
            <w:r w:rsidRPr="00F5704A">
              <w:rPr>
                <w:rFonts w:ascii="Times New Roman" w:eastAsia="SimSun" w:hAnsi="Times New Roman"/>
                <w:sz w:val="24"/>
                <w:szCs w:val="24"/>
                <w:lang w:val="en-US"/>
              </w:rPr>
              <w:t xml:space="preserve"> to this Contract.</w:t>
            </w:r>
          </w:p>
        </w:tc>
        <w:tc>
          <w:tcPr>
            <w:tcW w:w="5211" w:type="dxa"/>
            <w:shd w:val="clear" w:color="auto" w:fill="auto"/>
          </w:tcPr>
          <w:p w14:paraId="30323079" w14:textId="77777777" w:rsidR="004B56FE" w:rsidRPr="00F5704A" w:rsidDel="00D642B7" w:rsidRDefault="004B56FE" w:rsidP="00800833">
            <w:pPr>
              <w:spacing w:after="0" w:line="240" w:lineRule="auto"/>
              <w:ind w:firstLine="340"/>
              <w:jc w:val="both"/>
              <w:rPr>
                <w:rFonts w:ascii="Times New Roman" w:eastAsia="SimSun" w:hAnsi="Times New Roman"/>
                <w:b/>
                <w:bCs/>
                <w:spacing w:val="-6"/>
                <w:sz w:val="24"/>
                <w:szCs w:val="24"/>
                <w:shd w:val="clear" w:color="auto" w:fill="FFFFFF"/>
                <w:lang w:val="ru-RU"/>
              </w:rPr>
            </w:pPr>
            <w:r w:rsidRPr="00F5704A">
              <w:rPr>
                <w:rFonts w:ascii="Times New Roman" w:eastAsia="SimSun" w:hAnsi="Times New Roman"/>
                <w:sz w:val="24"/>
                <w:szCs w:val="24"/>
                <w:lang w:val="ru-RU"/>
              </w:rPr>
              <w:t xml:space="preserve">2.4. </w:t>
            </w:r>
            <w:r w:rsidRPr="00F5704A">
              <w:rPr>
                <w:rFonts w:ascii="Times New Roman" w:eastAsia="SimSun" w:hAnsi="Times New Roman"/>
                <w:sz w:val="24"/>
                <w:szCs w:val="24"/>
                <w:shd w:val="clear" w:color="auto" w:fill="FFFFFF"/>
                <w:lang w:val="ru-RU"/>
              </w:rPr>
              <w:t>Датой</w:t>
            </w:r>
            <w:r w:rsidRPr="00F5704A">
              <w:rPr>
                <w:rFonts w:ascii="Times New Roman" w:eastAsia="SimSun" w:hAnsi="Times New Roman"/>
                <w:sz w:val="24"/>
                <w:szCs w:val="24"/>
                <w:lang w:val="ru-RU"/>
              </w:rPr>
              <w:t xml:space="preserve"> поставки Товара считается дата подписания Покупателем (или его уполномоченным представителем) Акта сдачи - приёмки Товаров, форма которого приведена в Приложении № 3 к Договору.</w:t>
            </w:r>
          </w:p>
        </w:tc>
      </w:tr>
      <w:tr w:rsidR="004B56FE" w:rsidRPr="00F5704A" w14:paraId="07201BD7" w14:textId="243261D9" w:rsidTr="004B56FE">
        <w:tc>
          <w:tcPr>
            <w:tcW w:w="5210" w:type="dxa"/>
            <w:shd w:val="clear" w:color="auto" w:fill="auto"/>
          </w:tcPr>
          <w:p w14:paraId="42EDE9A3" w14:textId="77777777" w:rsidR="004B56FE" w:rsidRPr="00F5704A" w:rsidDel="00D642B7" w:rsidRDefault="004B56FE" w:rsidP="00800833">
            <w:pPr>
              <w:spacing w:after="0" w:line="240" w:lineRule="auto"/>
              <w:ind w:firstLine="284"/>
              <w:jc w:val="both"/>
              <w:rPr>
                <w:rFonts w:ascii="Times New Roman" w:eastAsia="SimSun" w:hAnsi="Times New Roman"/>
                <w:b/>
                <w:bCs/>
                <w:sz w:val="24"/>
                <w:szCs w:val="24"/>
                <w:shd w:val="clear" w:color="auto" w:fill="FFFFFF"/>
                <w:lang w:val="en-US"/>
              </w:rPr>
            </w:pPr>
            <w:r w:rsidRPr="00F5704A">
              <w:rPr>
                <w:rFonts w:ascii="Times New Roman" w:eastAsia="SimSun" w:hAnsi="Times New Roman"/>
                <w:sz w:val="24"/>
                <w:szCs w:val="24"/>
                <w:lang w:val="en-US"/>
              </w:rPr>
              <w:t xml:space="preserve">2.5. </w:t>
            </w:r>
            <w:r w:rsidRPr="00F5704A">
              <w:rPr>
                <w:rFonts w:ascii="Times New Roman" w:eastAsia="SimSun" w:hAnsi="Times New Roman"/>
                <w:sz w:val="24"/>
                <w:szCs w:val="24"/>
                <w:shd w:val="clear" w:color="auto" w:fill="FFFFFF"/>
                <w:lang w:val="en-US"/>
              </w:rPr>
              <w:t>The</w:t>
            </w:r>
            <w:r w:rsidRPr="00F5704A">
              <w:rPr>
                <w:rFonts w:ascii="Times New Roman" w:eastAsia="SimSun" w:hAnsi="Times New Roman"/>
                <w:sz w:val="24"/>
                <w:szCs w:val="24"/>
                <w:lang w:val="en-US"/>
              </w:rPr>
              <w:t xml:space="preserve"> Goods Acceptance Certificate shall be signed under the condition of consistency of the delivered Goods to the description, quality, quantity,</w:t>
            </w:r>
            <w:r w:rsidRPr="00F5704A">
              <w:rPr>
                <w:rFonts w:ascii="Times New Roman" w:eastAsia="SimSun" w:hAnsi="Times New Roman"/>
                <w:sz w:val="24"/>
                <w:szCs w:val="24"/>
              </w:rPr>
              <w:t xml:space="preserve"> </w:t>
            </w:r>
            <w:r w:rsidRPr="00F5704A">
              <w:rPr>
                <w:rFonts w:ascii="Times New Roman" w:eastAsia="SimSun" w:hAnsi="Times New Roman"/>
                <w:sz w:val="24"/>
                <w:szCs w:val="24"/>
                <w:lang w:val="en-US"/>
              </w:rPr>
              <w:t>conditions of the Contract and Specification to it (Appendix No.1 hereto), agreed by the Parties.</w:t>
            </w:r>
          </w:p>
        </w:tc>
        <w:tc>
          <w:tcPr>
            <w:tcW w:w="5211" w:type="dxa"/>
            <w:shd w:val="clear" w:color="auto" w:fill="auto"/>
          </w:tcPr>
          <w:p w14:paraId="3C28DFD7" w14:textId="77777777" w:rsidR="004B56FE" w:rsidRPr="00F5704A" w:rsidDel="00D642B7" w:rsidRDefault="004B56FE" w:rsidP="00505C71">
            <w:pPr>
              <w:tabs>
                <w:tab w:val="left" w:pos="939"/>
              </w:tabs>
              <w:spacing w:after="0" w:line="240" w:lineRule="auto"/>
              <w:ind w:firstLine="340"/>
              <w:jc w:val="both"/>
              <w:rPr>
                <w:rFonts w:ascii="Times New Roman" w:eastAsia="SimSun" w:hAnsi="Times New Roman"/>
                <w:b/>
                <w:bCs/>
                <w:spacing w:val="-6"/>
                <w:sz w:val="24"/>
                <w:szCs w:val="24"/>
                <w:shd w:val="clear" w:color="auto" w:fill="FFFFFF"/>
                <w:lang w:val="ru-RU"/>
              </w:rPr>
            </w:pPr>
            <w:r w:rsidRPr="00F5704A">
              <w:rPr>
                <w:rFonts w:ascii="Times New Roman" w:eastAsia="SimSun" w:hAnsi="Times New Roman"/>
                <w:spacing w:val="-6"/>
                <w:sz w:val="24"/>
                <w:szCs w:val="24"/>
                <w:lang w:val="ru-RU"/>
              </w:rPr>
              <w:t xml:space="preserve">2.5. </w:t>
            </w:r>
            <w:r w:rsidRPr="00F5704A">
              <w:rPr>
                <w:rFonts w:ascii="Times New Roman" w:eastAsia="SimSun" w:hAnsi="Times New Roman"/>
                <w:spacing w:val="-6"/>
                <w:sz w:val="24"/>
                <w:szCs w:val="24"/>
                <w:shd w:val="clear" w:color="auto" w:fill="FFFFFF"/>
                <w:lang w:val="ru-RU"/>
              </w:rPr>
              <w:t>Акт</w:t>
            </w:r>
            <w:r w:rsidRPr="00F5704A">
              <w:rPr>
                <w:rFonts w:ascii="Times New Roman" w:eastAsia="SimSun" w:hAnsi="Times New Roman"/>
                <w:spacing w:val="-6"/>
                <w:sz w:val="24"/>
                <w:szCs w:val="24"/>
                <w:lang w:val="ru-RU"/>
              </w:rPr>
              <w:t xml:space="preserve"> сдачи-приёмки Товара подписывается при условии соответствия поставленных Товаров согласованным Сторонами наименованию, качеству, количеству условиям Договора и Спецификации (Приложение №1 к Договору).</w:t>
            </w:r>
          </w:p>
        </w:tc>
      </w:tr>
      <w:tr w:rsidR="004B56FE" w:rsidRPr="00F5704A" w14:paraId="550D870E" w14:textId="2FCA094D" w:rsidTr="004B56FE">
        <w:tc>
          <w:tcPr>
            <w:tcW w:w="5210" w:type="dxa"/>
            <w:shd w:val="clear" w:color="auto" w:fill="auto"/>
          </w:tcPr>
          <w:p w14:paraId="75D8CDAF" w14:textId="77777777" w:rsidR="004B56FE" w:rsidRPr="00F5704A" w:rsidRDefault="004B56FE" w:rsidP="00800833">
            <w:pPr>
              <w:spacing w:after="0" w:line="240" w:lineRule="auto"/>
              <w:ind w:firstLine="284"/>
              <w:jc w:val="both"/>
              <w:rPr>
                <w:rFonts w:ascii="Times New Roman" w:eastAsia="SimSun" w:hAnsi="Times New Roman"/>
                <w:sz w:val="24"/>
                <w:szCs w:val="24"/>
                <w:lang w:val="en-US"/>
              </w:rPr>
            </w:pPr>
            <w:r w:rsidRPr="00F5704A">
              <w:rPr>
                <w:rFonts w:ascii="Times New Roman" w:eastAsia="SimSun" w:hAnsi="Times New Roman"/>
                <w:sz w:val="24"/>
                <w:szCs w:val="24"/>
                <w:lang w:val="en-US"/>
              </w:rPr>
              <w:t xml:space="preserve">2.6. </w:t>
            </w:r>
            <w:r w:rsidRPr="00F5704A">
              <w:rPr>
                <w:rFonts w:ascii="Times New Roman" w:eastAsia="SimSun" w:hAnsi="Times New Roman"/>
                <w:sz w:val="24"/>
                <w:szCs w:val="24"/>
                <w:shd w:val="clear" w:color="auto" w:fill="FFFFFF"/>
                <w:lang w:val="en-US"/>
              </w:rPr>
              <w:t>In the</w:t>
            </w:r>
            <w:r w:rsidRPr="00F5704A">
              <w:rPr>
                <w:rFonts w:ascii="Times New Roman" w:eastAsia="SimSun" w:hAnsi="Times New Roman"/>
                <w:sz w:val="24"/>
                <w:szCs w:val="24"/>
                <w:shd w:val="clear" w:color="auto" w:fill="FFFFFF"/>
              </w:rPr>
              <w:t xml:space="preserve"> </w:t>
            </w:r>
            <w:r w:rsidRPr="00F5704A">
              <w:rPr>
                <w:rFonts w:ascii="Times New Roman" w:eastAsia="SimSun" w:hAnsi="Times New Roman"/>
                <w:sz w:val="24"/>
                <w:szCs w:val="24"/>
                <w:shd w:val="clear" w:color="auto" w:fill="FFFFFF"/>
                <w:lang w:val="en-US"/>
              </w:rPr>
              <w:t>even</w:t>
            </w:r>
            <w:r w:rsidRPr="00F5704A">
              <w:rPr>
                <w:rFonts w:ascii="Times New Roman" w:eastAsia="SimSun" w:hAnsi="Times New Roman"/>
                <w:sz w:val="24"/>
                <w:szCs w:val="24"/>
                <w:shd w:val="clear" w:color="auto" w:fill="FFFFFF"/>
              </w:rPr>
              <w:t xml:space="preserve">t </w:t>
            </w:r>
            <w:r w:rsidRPr="00F5704A">
              <w:rPr>
                <w:rFonts w:ascii="Times New Roman" w:eastAsia="SimSun" w:hAnsi="Times New Roman"/>
                <w:sz w:val="24"/>
                <w:szCs w:val="24"/>
                <w:shd w:val="clear" w:color="auto" w:fill="FFFFFF"/>
                <w:lang w:val="en-US"/>
              </w:rPr>
              <w:t>of low quality of the Goods, including damaged package or missing items, incompleteness, incompliances with the Specifications or conditions of this Contract, the Buyer shall be entitled to refuse on acceptance of all scope of Goods or a part of it, delivered with violation of the terms of Specification and/or this Contract, and shall set time frames for the Supplier to rectify the defects. The Buyer shall be entitled as well to refuse on acceptance of Goods, non-delivered in due time.</w:t>
            </w:r>
          </w:p>
        </w:tc>
        <w:tc>
          <w:tcPr>
            <w:tcW w:w="5211" w:type="dxa"/>
            <w:shd w:val="clear" w:color="auto" w:fill="auto"/>
          </w:tcPr>
          <w:p w14:paraId="1957B6D3" w14:textId="77777777" w:rsidR="004B56FE" w:rsidRPr="00F5704A" w:rsidRDefault="004B56FE" w:rsidP="000262B3">
            <w:pPr>
              <w:tabs>
                <w:tab w:val="left" w:pos="939"/>
              </w:tabs>
              <w:spacing w:after="0" w:line="240" w:lineRule="auto"/>
              <w:ind w:firstLine="340"/>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 xml:space="preserve">2.6. </w:t>
            </w:r>
            <w:r w:rsidRPr="00F5704A">
              <w:rPr>
                <w:rFonts w:ascii="Times New Roman" w:eastAsia="SimSun" w:hAnsi="Times New Roman"/>
                <w:spacing w:val="-6"/>
                <w:sz w:val="24"/>
                <w:szCs w:val="24"/>
                <w:shd w:val="clear" w:color="auto" w:fill="FFFFFF"/>
                <w:lang w:val="ru-RU"/>
              </w:rPr>
              <w:t xml:space="preserve">В случае если при приемке обнаружен Товар ненадлежащего качества, в том числе, нарушение целостности упаковки, а также выявлена недопоставка Товара либо его некомплектность, несоответствие его требованиям Спецификации либо условиям настоящего Договора, Покупатель вправе отказаться от принятия всего поставленного Товара, либо от части Товара, поставленного с нарушением условий Спецификации и/или настоящего Договора, и назначить Поставщику срок для устранения недостатков. Покупатель также вправе отказаться от принятия Товара, поставка которого просрочена. </w:t>
            </w:r>
          </w:p>
        </w:tc>
      </w:tr>
      <w:tr w:rsidR="004B56FE" w:rsidRPr="00F5704A" w14:paraId="6775124B" w14:textId="733FF06D" w:rsidTr="004B56FE">
        <w:tc>
          <w:tcPr>
            <w:tcW w:w="5210" w:type="dxa"/>
            <w:shd w:val="clear" w:color="auto" w:fill="auto"/>
          </w:tcPr>
          <w:p w14:paraId="03030C17" w14:textId="77777777" w:rsidR="004B56FE" w:rsidRPr="00F5704A" w:rsidRDefault="004B56FE" w:rsidP="00800833">
            <w:pPr>
              <w:spacing w:after="0" w:line="240" w:lineRule="auto"/>
              <w:ind w:firstLine="284"/>
              <w:jc w:val="both"/>
              <w:rPr>
                <w:rFonts w:ascii="Times New Roman" w:eastAsia="SimSun" w:hAnsi="Times New Roman"/>
                <w:sz w:val="24"/>
                <w:szCs w:val="24"/>
                <w:lang w:val="en-US"/>
              </w:rPr>
            </w:pPr>
            <w:r w:rsidRPr="00F5704A">
              <w:rPr>
                <w:rFonts w:ascii="Times New Roman" w:eastAsia="SimSun" w:hAnsi="Times New Roman"/>
                <w:sz w:val="24"/>
                <w:szCs w:val="24"/>
                <w:shd w:val="clear" w:color="auto" w:fill="FFFFFF"/>
                <w:lang w:val="en-US"/>
              </w:rPr>
              <w:t>The elimination of defects in Goods as well as its replacement shall be done by means and at the cost of the Supplier, including the cost of transportation.</w:t>
            </w:r>
          </w:p>
        </w:tc>
        <w:tc>
          <w:tcPr>
            <w:tcW w:w="5211" w:type="dxa"/>
            <w:shd w:val="clear" w:color="auto" w:fill="auto"/>
          </w:tcPr>
          <w:p w14:paraId="26F38654" w14:textId="77777777" w:rsidR="004B56FE" w:rsidRPr="00F5704A" w:rsidRDefault="004B56FE" w:rsidP="000262B3">
            <w:pPr>
              <w:tabs>
                <w:tab w:val="left" w:pos="939"/>
              </w:tabs>
              <w:spacing w:after="0" w:line="240" w:lineRule="auto"/>
              <w:ind w:firstLine="340"/>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shd w:val="clear" w:color="auto" w:fill="FFFFFF"/>
                <w:lang w:val="ru-RU"/>
              </w:rPr>
              <w:t>Устранение недостатков в Товаре либо его замена осуществляется силами и средствами Поставщика, включая расходы на транспортировку Товара, в согласованные с Покупателем сроки.</w:t>
            </w:r>
          </w:p>
        </w:tc>
      </w:tr>
      <w:tr w:rsidR="004B56FE" w:rsidRPr="00F5704A" w14:paraId="00656FD6" w14:textId="10116404" w:rsidTr="004B56FE">
        <w:tc>
          <w:tcPr>
            <w:tcW w:w="5210" w:type="dxa"/>
            <w:shd w:val="clear" w:color="auto" w:fill="auto"/>
          </w:tcPr>
          <w:p w14:paraId="114BA68F" w14:textId="77777777" w:rsidR="004B56FE" w:rsidRPr="00F5704A" w:rsidRDefault="004B56FE" w:rsidP="00E67B04">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In the event of revealing the Goods’ defects during installation supervision, installation, use of the Goods, etc., the Buyer shall notify the Supplier about such event within 2 (two) business days from revealing the defect. The Supplier shall rectify the defects/supply new Goods instead of the defective in reasonable terms specified by the Buyer, from the receipt of the Buyer’s notification.</w:t>
            </w:r>
          </w:p>
          <w:p w14:paraId="1E41713A"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4FA1772A" w14:textId="77777777" w:rsidR="004B56FE" w:rsidRPr="00F5704A" w:rsidDel="00D642B7" w:rsidRDefault="004B56FE" w:rsidP="00800833">
            <w:pPr>
              <w:tabs>
                <w:tab w:val="left" w:pos="939"/>
              </w:tabs>
              <w:spacing w:after="0" w:line="240" w:lineRule="auto"/>
              <w:ind w:firstLine="340"/>
              <w:jc w:val="both"/>
              <w:rPr>
                <w:rFonts w:ascii="Times New Roman" w:eastAsia="SimSun" w:hAnsi="Times New Roman"/>
                <w:b/>
                <w:bCs/>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В случае если недостатки Товара могут быть выявлены только на этапе шеф-монтажа, монтажа, в процессе использования Товара по прямому назначению и т.п., Покупатель обязан уведомить Поставщика о таком факте выявления недостатков в течение 2 (двух) рабочих дней с момента обнаружения. Поставщик обязан устранить возникшие дефекты / предоставить новый Товар взамен дефектного в разумный срок, указанный Покупателем, с момента получения уведомления от Покупателя.</w:t>
            </w:r>
          </w:p>
        </w:tc>
      </w:tr>
      <w:tr w:rsidR="004B56FE" w:rsidRPr="00F5704A" w14:paraId="63F5AF8E" w14:textId="77777777" w:rsidTr="004B56FE">
        <w:tc>
          <w:tcPr>
            <w:tcW w:w="5210" w:type="dxa"/>
            <w:shd w:val="clear" w:color="auto" w:fill="auto"/>
          </w:tcPr>
          <w:p w14:paraId="0B48E6BF" w14:textId="77777777" w:rsidR="004B56FE" w:rsidRPr="00F5704A" w:rsidRDefault="004B56FE" w:rsidP="00076A2E">
            <w:pPr>
              <w:spacing w:after="0" w:line="240" w:lineRule="auto"/>
              <w:ind w:firstLine="340"/>
              <w:jc w:val="both"/>
              <w:rPr>
                <w:rFonts w:ascii="Times New Roman" w:eastAsia="SimSun" w:hAnsi="Times New Roman"/>
                <w:sz w:val="24"/>
                <w:szCs w:val="24"/>
                <w:lang w:val="en-US" w:bidi="ar-EG"/>
              </w:rPr>
            </w:pPr>
            <w:r w:rsidRPr="00F5704A">
              <w:rPr>
                <w:rFonts w:ascii="Times New Roman" w:eastAsia="SimSun" w:hAnsi="Times New Roman"/>
                <w:sz w:val="24"/>
                <w:szCs w:val="24"/>
                <w:lang w:val="en-US"/>
              </w:rPr>
              <w:t xml:space="preserve">2.7. </w:t>
            </w:r>
            <w:r w:rsidRPr="00F5704A">
              <w:rPr>
                <w:rFonts w:ascii="Times New Roman" w:eastAsia="SimSun" w:hAnsi="Times New Roman"/>
                <w:sz w:val="24"/>
                <w:szCs w:val="24"/>
                <w:shd w:val="clear" w:color="auto" w:fill="FFFFFF"/>
                <w:lang w:val="en-US"/>
              </w:rPr>
              <w:t>The</w:t>
            </w:r>
            <w:r w:rsidRPr="00F5704A">
              <w:rPr>
                <w:rFonts w:ascii="Times New Roman" w:eastAsia="SimSun" w:hAnsi="Times New Roman"/>
                <w:sz w:val="24"/>
                <w:szCs w:val="24"/>
                <w:lang w:val="en-US"/>
              </w:rPr>
              <w:t xml:space="preserve"> ownership and risk of eventual loss and/or damage to the Goods delivered under the Contract pass from the Supplier to the Buyer from </w:t>
            </w:r>
            <w:r w:rsidRPr="00F5704A">
              <w:rPr>
                <w:rFonts w:ascii="Times New Roman" w:eastAsia="SimSun" w:hAnsi="Times New Roman"/>
                <w:sz w:val="24"/>
                <w:szCs w:val="24"/>
                <w:lang w:val="en-US"/>
              </w:rPr>
              <w:lastRenderedPageBreak/>
              <w:t>date of signing of the Acceptance Certificate of the Goods (Appendix No. 3) in the Delivery Place</w:t>
            </w:r>
            <w:r w:rsidRPr="00F5704A">
              <w:rPr>
                <w:rFonts w:ascii="Times New Roman" w:eastAsia="SimSun" w:hAnsi="Times New Roman"/>
                <w:sz w:val="24"/>
                <w:szCs w:val="24"/>
                <w:lang w:val="en-US" w:bidi="ar-EG"/>
              </w:rPr>
              <w:t>.</w:t>
            </w:r>
          </w:p>
          <w:p w14:paraId="3018965B" w14:textId="77777777" w:rsidR="004B56FE" w:rsidRPr="00F5704A" w:rsidRDefault="004B56FE" w:rsidP="00800833">
            <w:pPr>
              <w:spacing w:after="0" w:line="240" w:lineRule="auto"/>
              <w:ind w:firstLine="340"/>
              <w:jc w:val="both"/>
              <w:rPr>
                <w:rFonts w:ascii="Times New Roman" w:eastAsia="SimSun" w:hAnsi="Times New Roman"/>
                <w:sz w:val="24"/>
                <w:szCs w:val="24"/>
                <w:lang w:val="en-US"/>
              </w:rPr>
            </w:pPr>
          </w:p>
        </w:tc>
        <w:tc>
          <w:tcPr>
            <w:tcW w:w="5211" w:type="dxa"/>
            <w:shd w:val="clear" w:color="auto" w:fill="auto"/>
          </w:tcPr>
          <w:p w14:paraId="3A4CFEF2" w14:textId="4517E1E8" w:rsidR="004B56FE" w:rsidRPr="00F5704A" w:rsidRDefault="004B56FE" w:rsidP="00076A2E">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lang w:val="ru-RU"/>
              </w:rPr>
              <w:lastRenderedPageBreak/>
              <w:t xml:space="preserve">2.7. Право собственности и риск случайной гибели и/или повреждения поставленного по Договору Товара переходит с Поставщика на </w:t>
            </w:r>
            <w:r w:rsidRPr="00F5704A">
              <w:rPr>
                <w:rFonts w:ascii="Times New Roman" w:eastAsia="SimSun" w:hAnsi="Times New Roman"/>
                <w:sz w:val="24"/>
                <w:szCs w:val="24"/>
                <w:lang w:val="ru-RU"/>
              </w:rPr>
              <w:lastRenderedPageBreak/>
              <w:t>Покупателя с даты подписания Покупателем Акта сдачи-приемки Товара (Приложение № 3) в Месте поставки.</w:t>
            </w:r>
          </w:p>
        </w:tc>
      </w:tr>
      <w:tr w:rsidR="004B56FE" w:rsidRPr="00F5704A" w14:paraId="43E6273B" w14:textId="7B85FC93" w:rsidTr="004B56FE">
        <w:tc>
          <w:tcPr>
            <w:tcW w:w="5210" w:type="dxa"/>
            <w:shd w:val="clear" w:color="auto" w:fill="auto"/>
          </w:tcPr>
          <w:p w14:paraId="20707D0F" w14:textId="77777777" w:rsidR="004B56FE" w:rsidRPr="00F5704A" w:rsidRDefault="004B56FE" w:rsidP="00800833">
            <w:pPr>
              <w:spacing w:after="0" w:line="240" w:lineRule="auto"/>
              <w:ind w:firstLine="340"/>
              <w:jc w:val="both"/>
              <w:rPr>
                <w:rFonts w:ascii="Times New Roman" w:eastAsia="SimSun" w:hAnsi="Times New Roman"/>
                <w:sz w:val="24"/>
                <w:szCs w:val="24"/>
                <w:lang w:val="en-US" w:bidi="ar-EG"/>
              </w:rPr>
            </w:pPr>
            <w:r w:rsidRPr="00F5704A">
              <w:rPr>
                <w:rFonts w:ascii="Times New Roman" w:eastAsia="SimSun" w:hAnsi="Times New Roman"/>
                <w:sz w:val="24"/>
                <w:szCs w:val="24"/>
                <w:lang w:val="en-US"/>
              </w:rPr>
              <w:lastRenderedPageBreak/>
              <w:t>If the Contract provides that any unit of Goods is a set (that is, it must include a certain list of separate items, including technical documents, operating instructions, etc.), than the ownership of such a unit and the risk of its accidental death or damage pass from the Supplier to the Buyer from the Date of delivery of the last element of the set. The elements of an incomplete unit are accepted by the Buyer for storage until the final delivery of the set.</w:t>
            </w:r>
          </w:p>
          <w:p w14:paraId="167A64C5"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5D0C820D" w14:textId="77777777" w:rsidR="004B56FE" w:rsidRPr="00F5704A" w:rsidDel="00D642B7" w:rsidRDefault="004B56FE" w:rsidP="00800833">
            <w:pPr>
              <w:spacing w:after="0" w:line="240" w:lineRule="auto"/>
              <w:ind w:firstLine="709"/>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eastAsia="ru-RU"/>
              </w:rPr>
              <w:t>Если Договором предусмотрено что какая-либо единица Товара является комплектом (то есть должна включать в себя определенный перечень отдельных элементов, в том числе техническую документацию, руководство по эксплуатации и т.п.), то право собственности на такую единицу и риск ее случайной гибели или повреждения переходят с Поставщика на Покупателя с Даты поставки последнего элемента комплекта</w:t>
            </w:r>
            <w:r w:rsidRPr="00F5704A">
              <w:rPr>
                <w:rFonts w:ascii="Times New Roman" w:hAnsi="Times New Roman"/>
                <w:sz w:val="24"/>
                <w:szCs w:val="24"/>
                <w:lang w:val="ru-RU"/>
              </w:rPr>
              <w:t xml:space="preserve">. Элементы неукомплектованной единицы принимаются Покупателем на хранение до момента окончательной </w:t>
            </w:r>
            <w:r w:rsidRPr="00F5704A">
              <w:rPr>
                <w:rFonts w:ascii="Times New Roman" w:eastAsia="SimSun" w:hAnsi="Times New Roman"/>
                <w:sz w:val="24"/>
                <w:szCs w:val="24"/>
                <w:lang w:val="ru-RU"/>
              </w:rPr>
              <w:t xml:space="preserve">поставки комплекта. </w:t>
            </w:r>
          </w:p>
        </w:tc>
      </w:tr>
      <w:tr w:rsidR="004B56FE" w:rsidRPr="00F5704A" w14:paraId="7FB54716" w14:textId="13DEC1CD" w:rsidTr="004B56FE">
        <w:tc>
          <w:tcPr>
            <w:tcW w:w="5210" w:type="dxa"/>
            <w:shd w:val="clear" w:color="auto" w:fill="auto"/>
          </w:tcPr>
          <w:p w14:paraId="6F7BDB98" w14:textId="77777777" w:rsidR="004B56FE" w:rsidRPr="00F5704A" w:rsidDel="00D642B7" w:rsidRDefault="004B56FE" w:rsidP="00800833">
            <w:pPr>
              <w:spacing w:after="0" w:line="240" w:lineRule="auto"/>
              <w:ind w:firstLine="426"/>
              <w:jc w:val="both"/>
              <w:rPr>
                <w:rFonts w:ascii="Times New Roman" w:eastAsia="SimSun" w:hAnsi="Times New Roman"/>
                <w:b/>
                <w:bCs/>
                <w:sz w:val="24"/>
                <w:szCs w:val="24"/>
                <w:shd w:val="clear" w:color="auto" w:fill="FFFFFF"/>
                <w:lang w:val="en-US"/>
              </w:rPr>
            </w:pPr>
            <w:r w:rsidRPr="00F5704A">
              <w:rPr>
                <w:rFonts w:ascii="Times New Roman" w:eastAsia="SimSun" w:hAnsi="Times New Roman"/>
                <w:sz w:val="24"/>
                <w:szCs w:val="24"/>
                <w:lang w:val="en-US"/>
              </w:rPr>
              <w:t>2.8. The Parties have specifically agreed that from the Date of delivery of the Goods and until its payment by the Buyer, the Goods are not recognized as being pledged to the Supplier.</w:t>
            </w:r>
          </w:p>
        </w:tc>
        <w:tc>
          <w:tcPr>
            <w:tcW w:w="5211" w:type="dxa"/>
            <w:shd w:val="clear" w:color="auto" w:fill="auto"/>
          </w:tcPr>
          <w:p w14:paraId="257474E5" w14:textId="04B81FA5" w:rsidR="004B56FE" w:rsidRPr="00F5704A" w:rsidDel="00D642B7" w:rsidRDefault="004B56FE" w:rsidP="009E3F47">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2.8.</w:t>
            </w:r>
            <w:r w:rsidRPr="00F5704A">
              <w:rPr>
                <w:rFonts w:ascii="Times New Roman" w:hAnsi="Times New Roman"/>
                <w:sz w:val="24"/>
                <w:szCs w:val="24"/>
                <w:lang w:val="ru-RU"/>
              </w:rPr>
              <w:tab/>
              <w:t>Сторонами особо согласовано, что с Даты поставки Товара и до его оплаты Покупателем Товар не признается находящимся в залоге у Поставщика.</w:t>
            </w:r>
          </w:p>
        </w:tc>
      </w:tr>
    </w:tbl>
    <w:p w14:paraId="68750549" w14:textId="0B8B8D23" w:rsidR="00100EB6" w:rsidRPr="00F5704A" w:rsidRDefault="00100EB6" w:rsidP="005C57A1">
      <w:pPr>
        <w:pStyle w:val="2"/>
        <w:jc w:val="center"/>
        <w:rPr>
          <w:lang w:val="en-US"/>
        </w:rPr>
      </w:pPr>
      <w:r w:rsidRPr="00F5704A">
        <w:rPr>
          <w:rFonts w:eastAsia="SimSun"/>
          <w:lang w:val="en-US"/>
        </w:rPr>
        <w:t>2.9. Suspension of delivery.</w:t>
      </w:r>
    </w:p>
    <w:p w14:paraId="6C58A9BE" w14:textId="77777777" w:rsidR="00100EB6" w:rsidRPr="00F5704A" w:rsidRDefault="00100EB6" w:rsidP="005C57A1">
      <w:pPr>
        <w:pStyle w:val="2"/>
        <w:jc w:val="center"/>
      </w:pPr>
      <w:r w:rsidRPr="00F5704A">
        <w:rPr>
          <w:lang w:val="en-US"/>
        </w:rPr>
        <w:t>2.9.</w:t>
      </w:r>
      <w:r w:rsidRPr="00F5704A">
        <w:rPr>
          <w:lang w:val="en-US"/>
        </w:rPr>
        <w:tab/>
      </w:r>
      <w:r w:rsidRPr="00F5704A">
        <w:rPr>
          <w:lang w:val="ru-RU"/>
        </w:rPr>
        <w:t>Приостановка</w:t>
      </w:r>
      <w:r w:rsidRPr="00F5704A">
        <w:rPr>
          <w:lang w:val="en-US"/>
        </w:rPr>
        <w:t xml:space="preserve"> </w:t>
      </w:r>
      <w:r w:rsidRPr="00F5704A">
        <w:rPr>
          <w:lang w:val="ru-RU"/>
        </w:rPr>
        <w:t>поставки</w:t>
      </w:r>
      <w:r w:rsidRPr="00F5704A">
        <w:rPr>
          <w:lang w:val="en-US"/>
        </w:rPr>
        <w:t>.</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035E0B13" w14:textId="73E412A2" w:rsidTr="004B56FE">
        <w:tc>
          <w:tcPr>
            <w:tcW w:w="5210" w:type="dxa"/>
            <w:shd w:val="clear" w:color="auto" w:fill="auto"/>
          </w:tcPr>
          <w:p w14:paraId="2074D144" w14:textId="77777777" w:rsidR="004B56FE" w:rsidRPr="00F5704A" w:rsidDel="00D642B7" w:rsidRDefault="004B56FE" w:rsidP="00800833">
            <w:pPr>
              <w:spacing w:after="0" w:line="240" w:lineRule="auto"/>
              <w:ind w:firstLine="426"/>
              <w:jc w:val="both"/>
              <w:rPr>
                <w:rFonts w:ascii="Times New Roman" w:eastAsia="SimSun" w:hAnsi="Times New Roman"/>
                <w:b/>
                <w:bCs/>
                <w:sz w:val="24"/>
                <w:szCs w:val="24"/>
                <w:shd w:val="clear" w:color="auto" w:fill="FFFFFF"/>
                <w:lang w:val="en-US"/>
              </w:rPr>
            </w:pPr>
            <w:r w:rsidRPr="00F5704A">
              <w:rPr>
                <w:rFonts w:ascii="Times New Roman" w:hAnsi="Times New Roman"/>
                <w:sz w:val="24"/>
                <w:szCs w:val="24"/>
                <w:lang w:val="en-US"/>
              </w:rPr>
              <w:t>2.9.1. The Buyer has the right to suspend the supply of Goods at any time by notifying the Supplier in writing.</w:t>
            </w:r>
          </w:p>
        </w:tc>
        <w:tc>
          <w:tcPr>
            <w:tcW w:w="5211" w:type="dxa"/>
            <w:shd w:val="clear" w:color="auto" w:fill="auto"/>
          </w:tcPr>
          <w:p w14:paraId="3C8CDF44" w14:textId="77777777" w:rsidR="004B56FE" w:rsidRPr="00F5704A" w:rsidDel="00D642B7" w:rsidRDefault="004B56FE" w:rsidP="00800833">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2.9.1.</w:t>
            </w:r>
            <w:r w:rsidRPr="00F5704A">
              <w:rPr>
                <w:rFonts w:ascii="Times New Roman" w:hAnsi="Times New Roman"/>
                <w:sz w:val="24"/>
                <w:szCs w:val="24"/>
                <w:lang w:val="ru-RU"/>
              </w:rPr>
              <w:tab/>
              <w:t>Покупатель вправе в любое время приостановить поставку Товара, письменно уведомив об этом Поставщика.</w:t>
            </w:r>
          </w:p>
        </w:tc>
      </w:tr>
      <w:tr w:rsidR="004B56FE" w:rsidRPr="00F5704A" w14:paraId="2252C0A0" w14:textId="4CD35F98" w:rsidTr="004B56FE">
        <w:tc>
          <w:tcPr>
            <w:tcW w:w="5210" w:type="dxa"/>
            <w:shd w:val="clear" w:color="auto" w:fill="auto"/>
          </w:tcPr>
          <w:p w14:paraId="49DB836F" w14:textId="77777777" w:rsidR="004B56FE" w:rsidRPr="00F5704A" w:rsidDel="00D642B7" w:rsidRDefault="004B56FE" w:rsidP="00800833">
            <w:pPr>
              <w:spacing w:after="0" w:line="240" w:lineRule="auto"/>
              <w:ind w:firstLine="426"/>
              <w:jc w:val="both"/>
              <w:rPr>
                <w:rFonts w:ascii="Times New Roman" w:eastAsia="SimSun" w:hAnsi="Times New Roman"/>
                <w:b/>
                <w:bCs/>
                <w:sz w:val="24"/>
                <w:szCs w:val="24"/>
                <w:shd w:val="clear" w:color="auto" w:fill="FFFFFF"/>
                <w:lang w:val="en-US"/>
              </w:rPr>
            </w:pPr>
            <w:r w:rsidRPr="00F5704A">
              <w:rPr>
                <w:rFonts w:ascii="Times New Roman" w:hAnsi="Times New Roman"/>
                <w:sz w:val="24"/>
                <w:szCs w:val="24"/>
                <w:lang w:val="en-US"/>
              </w:rPr>
              <w:t>2.9.2. If the Buyer receives a written notification of the suspension of its delivery, the Supplier shall ensure the adoption of measures aimed at ensuring the safety of the Goods on account of the Contract price.</w:t>
            </w:r>
          </w:p>
        </w:tc>
        <w:tc>
          <w:tcPr>
            <w:tcW w:w="5211" w:type="dxa"/>
            <w:shd w:val="clear" w:color="auto" w:fill="auto"/>
          </w:tcPr>
          <w:p w14:paraId="054E279F" w14:textId="77777777" w:rsidR="004B56FE" w:rsidRPr="00F5704A" w:rsidDel="00D642B7" w:rsidRDefault="004B56FE" w:rsidP="00800833">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2.9.2.</w:t>
            </w:r>
            <w:r w:rsidRPr="00F5704A">
              <w:rPr>
                <w:rFonts w:ascii="Times New Roman" w:hAnsi="Times New Roman"/>
                <w:sz w:val="24"/>
                <w:szCs w:val="24"/>
                <w:lang w:val="ru-RU"/>
              </w:rPr>
              <w:tab/>
              <w:t>В случае получения письменного уведомления Покупателя о приостановке его поставки, Поставщик в счет цены Договора обеспечит принятие мер, направленных на обеспечение сохранности Товара.</w:t>
            </w:r>
          </w:p>
        </w:tc>
      </w:tr>
      <w:tr w:rsidR="004B56FE" w:rsidRPr="00F5704A" w14:paraId="024FE45A" w14:textId="7EC8DE98" w:rsidTr="004B56FE">
        <w:tc>
          <w:tcPr>
            <w:tcW w:w="5210" w:type="dxa"/>
            <w:shd w:val="clear" w:color="auto" w:fill="auto"/>
          </w:tcPr>
          <w:p w14:paraId="5BB48700" w14:textId="77777777" w:rsidR="004B56FE" w:rsidRPr="00F5704A" w:rsidRDefault="004B56FE" w:rsidP="00E67B04">
            <w:pPr>
              <w:spacing w:after="0" w:line="240" w:lineRule="auto"/>
              <w:ind w:firstLine="426"/>
              <w:jc w:val="both"/>
              <w:rPr>
                <w:rFonts w:ascii="Times New Roman" w:hAnsi="Times New Roman"/>
                <w:sz w:val="24"/>
                <w:szCs w:val="24"/>
                <w:lang w:val="en-US"/>
              </w:rPr>
            </w:pPr>
            <w:r w:rsidRPr="00F5704A">
              <w:rPr>
                <w:rFonts w:ascii="Times New Roman" w:hAnsi="Times New Roman"/>
                <w:sz w:val="24"/>
                <w:szCs w:val="24"/>
                <w:lang w:val="en-US"/>
              </w:rPr>
              <w:t>2.9.3. In this case, the actions performed with the Product must be documented.</w:t>
            </w:r>
          </w:p>
          <w:p w14:paraId="37ABF2C7"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5A8D85B9" w14:textId="77777777" w:rsidR="004B56FE" w:rsidRPr="00F5704A" w:rsidDel="00D642B7" w:rsidRDefault="004B56FE" w:rsidP="00800833">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2.9.3.</w:t>
            </w:r>
            <w:r w:rsidRPr="00F5704A">
              <w:rPr>
                <w:rFonts w:ascii="Times New Roman" w:hAnsi="Times New Roman"/>
                <w:sz w:val="24"/>
                <w:szCs w:val="24"/>
                <w:lang w:val="ru-RU"/>
              </w:rPr>
              <w:tab/>
              <w:t>При этом действия, произведенные с Товаром, должны быть задокументированы.</w:t>
            </w:r>
          </w:p>
        </w:tc>
      </w:tr>
      <w:tr w:rsidR="004B56FE" w:rsidRPr="00F5704A" w14:paraId="189614FC" w14:textId="77777777" w:rsidTr="004B56FE">
        <w:tc>
          <w:tcPr>
            <w:tcW w:w="5210" w:type="dxa"/>
            <w:shd w:val="clear" w:color="auto" w:fill="auto"/>
          </w:tcPr>
          <w:p w14:paraId="6A0F7A7C" w14:textId="0C2CAFA7" w:rsidR="004B56FE" w:rsidRPr="00F5704A" w:rsidRDefault="004B56FE" w:rsidP="00B37121">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2.9.4. If the period of suspension of the shipment of Goods exceeds 3 (Three) months, the Buyer will reimburse the Supplier for the documented costs associated with the revision and re-preservation of the Goods that the Supplier incurred after the expiration of 3 (Three) months from the date of receipt of the notification of suspension.</w:t>
            </w:r>
          </w:p>
        </w:tc>
        <w:tc>
          <w:tcPr>
            <w:tcW w:w="5211" w:type="dxa"/>
            <w:shd w:val="clear" w:color="auto" w:fill="auto"/>
          </w:tcPr>
          <w:p w14:paraId="6EDACB4C" w14:textId="65E48E1C" w:rsidR="004B56FE" w:rsidRPr="00F5704A" w:rsidRDefault="004B56FE" w:rsidP="00B37121">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2.9.4. В случае если срок приостановки отгрузки Товара превысит 3 (Три) месяца, Покупатель возместит Поставщику документально подтвержденные расходы, связанные с ревизией и переконсервацией Товара, которые Поставщик понес после истечения 3 (Трех) месяцев с даты получения уведомления о приостановлении.</w:t>
            </w:r>
          </w:p>
        </w:tc>
      </w:tr>
      <w:tr w:rsidR="004B56FE" w:rsidRPr="00F5704A" w14:paraId="39FD3C5C" w14:textId="411FEFF3" w:rsidTr="004B56FE">
        <w:tc>
          <w:tcPr>
            <w:tcW w:w="5210" w:type="dxa"/>
            <w:shd w:val="clear" w:color="auto" w:fill="auto"/>
          </w:tcPr>
          <w:p w14:paraId="3BF91DDC" w14:textId="77777777"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In this case, the Supplier's expenses must be paid by the Buyer within 30 (Thirty) calendar days from the date of issuing the corresponding invoice by the Supplier with the application of the act on the provision of services, a safe receipt and other documents confirming the actual expenses of the Supplier and the actions actually performed to ensure the safety of the Goods.</w:t>
            </w:r>
          </w:p>
          <w:p w14:paraId="5EFB67A6"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18FCEC2D" w14:textId="77777777" w:rsidR="004B56FE" w:rsidRPr="00F5704A" w:rsidDel="00D642B7" w:rsidRDefault="004B56FE" w:rsidP="00800833">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При этом расходы Поставщика должны оплачиваться Покупателем в течение 30 (Тридцати) календарных дней от даты выставления Поставщиком соответствующего счета с приложением акта об оказании услуг, сохранной расписки и других документов, подтверждающих фактические расходы Поставщика и фактически произведенные действия по обеспечению сохранности Товара.</w:t>
            </w:r>
          </w:p>
        </w:tc>
      </w:tr>
      <w:tr w:rsidR="004B56FE" w:rsidRPr="00F5704A" w14:paraId="4739D28B" w14:textId="50F6BE31" w:rsidTr="004B56FE">
        <w:tc>
          <w:tcPr>
            <w:tcW w:w="5210" w:type="dxa"/>
            <w:shd w:val="clear" w:color="auto" w:fill="auto"/>
          </w:tcPr>
          <w:p w14:paraId="4301703C" w14:textId="77777777"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2.9.5. If the storage period of the Goods exceeds 6 (Six) months or more, the Parties will agree on the payment for its further storage.</w:t>
            </w:r>
          </w:p>
          <w:p w14:paraId="293B8D55"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6CA9C00E" w14:textId="77777777" w:rsidR="004B56FE" w:rsidRPr="00F5704A" w:rsidDel="00D642B7" w:rsidRDefault="004B56FE" w:rsidP="00800833">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2.9.5.</w:t>
            </w:r>
            <w:r w:rsidRPr="00F5704A">
              <w:rPr>
                <w:rFonts w:ascii="Times New Roman" w:hAnsi="Times New Roman"/>
                <w:sz w:val="24"/>
                <w:szCs w:val="24"/>
                <w:lang w:val="ru-RU"/>
              </w:rPr>
              <w:tab/>
              <w:t>В том случае, если срок хранения Товара превысит 6 (Шесть) месяцев или более, Стороны согласуют оплату дальнейшего его хранения.</w:t>
            </w:r>
          </w:p>
        </w:tc>
      </w:tr>
      <w:tr w:rsidR="004B56FE" w:rsidRPr="00F5704A" w14:paraId="79FC131A" w14:textId="71630D73" w:rsidTr="004B56FE">
        <w:tc>
          <w:tcPr>
            <w:tcW w:w="5210" w:type="dxa"/>
            <w:shd w:val="clear" w:color="auto" w:fill="auto"/>
          </w:tcPr>
          <w:p w14:paraId="104F0946" w14:textId="77777777"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lastRenderedPageBreak/>
              <w:t>2.9.6. The Supplier will resume the delivery of the Goods within the time specified in the notification of the shipment of the Goods received by e-mail from the Buyer. The original written notification is sent by the Buyer to the Supplier by registered mail with a notification or by courier within 7 (seven) days.</w:t>
            </w:r>
          </w:p>
          <w:p w14:paraId="43236FB0"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418081B0" w14:textId="77777777" w:rsidR="004B56FE" w:rsidRPr="00F5704A" w:rsidDel="00D642B7" w:rsidRDefault="004B56FE" w:rsidP="00800833">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2.9.6.</w:t>
            </w:r>
            <w:r w:rsidRPr="00F5704A">
              <w:rPr>
                <w:rFonts w:ascii="Times New Roman" w:hAnsi="Times New Roman"/>
                <w:sz w:val="24"/>
                <w:szCs w:val="24"/>
                <w:lang w:val="ru-RU"/>
              </w:rPr>
              <w:tab/>
              <w:t>Поставщик возобновит поставку Товара в сроки, указанные в полученном по электронной почте от Покупателя уведомлении об отгрузке Товара. Оригинал письменного уведомления направляется Покупателем Поставщику заказным письмом с уведомлением в течение 7 (семи) календарных дней или курьером.</w:t>
            </w:r>
          </w:p>
        </w:tc>
      </w:tr>
    </w:tbl>
    <w:p w14:paraId="5675C84D" w14:textId="77777777" w:rsidR="003175E5" w:rsidRPr="00F5704A" w:rsidRDefault="003175E5" w:rsidP="00C13E89">
      <w:pPr>
        <w:pStyle w:val="2"/>
        <w:jc w:val="center"/>
        <w:rPr>
          <w:rFonts w:eastAsia="SimSun"/>
          <w:lang w:val="en-US"/>
        </w:rPr>
      </w:pPr>
      <w:r w:rsidRPr="00F5704A">
        <w:rPr>
          <w:rFonts w:eastAsia="SimSun"/>
          <w:lang w:val="en-US"/>
        </w:rPr>
        <w:t>2.10. Terms of delivery of the Goods.</w:t>
      </w:r>
    </w:p>
    <w:p w14:paraId="7F92158C" w14:textId="77777777" w:rsidR="003175E5" w:rsidRPr="00F5704A" w:rsidRDefault="003175E5" w:rsidP="00C13E89">
      <w:pPr>
        <w:pStyle w:val="2"/>
        <w:jc w:val="center"/>
      </w:pPr>
      <w:r w:rsidRPr="00F5704A">
        <w:rPr>
          <w:lang w:val="en-US"/>
        </w:rPr>
        <w:t>2.10.</w:t>
      </w:r>
      <w:r w:rsidRPr="00F5704A">
        <w:rPr>
          <w:lang w:val="en-US"/>
        </w:rPr>
        <w:tab/>
      </w:r>
      <w:r w:rsidRPr="00F5704A">
        <w:rPr>
          <w:lang w:val="ru-RU"/>
        </w:rPr>
        <w:t>Условия</w:t>
      </w:r>
      <w:r w:rsidRPr="00F5704A">
        <w:rPr>
          <w:lang w:val="en-US"/>
        </w:rPr>
        <w:t xml:space="preserve"> </w:t>
      </w:r>
      <w:r w:rsidRPr="00F5704A">
        <w:rPr>
          <w:lang w:val="ru-RU"/>
        </w:rPr>
        <w:t>поставки</w:t>
      </w:r>
      <w:r w:rsidRPr="00F5704A">
        <w:rPr>
          <w:lang w:val="en-US"/>
        </w:rPr>
        <w:t xml:space="preserve"> </w:t>
      </w:r>
      <w:r w:rsidRPr="00F5704A">
        <w:rPr>
          <w:lang w:val="ru-RU"/>
        </w:rPr>
        <w:t>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05922235" w14:textId="77777777" w:rsidTr="004B56FE">
        <w:tc>
          <w:tcPr>
            <w:tcW w:w="5210" w:type="dxa"/>
            <w:shd w:val="clear" w:color="auto" w:fill="auto"/>
          </w:tcPr>
          <w:p w14:paraId="5012F6FA" w14:textId="77777777" w:rsidR="004B56FE" w:rsidRPr="00F5704A" w:rsidRDefault="004B56FE" w:rsidP="001F24BE">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2.10.1. The Supplier, no later than 20 (twenty) calendar days before the expected date of shipment, will send to the Buyer an e-mail address:</w:t>
            </w:r>
          </w:p>
          <w:p w14:paraId="7EE62603" w14:textId="77777777" w:rsidR="004B56FE" w:rsidRPr="00F5704A" w:rsidRDefault="004B56FE" w:rsidP="00725491">
            <w:pPr>
              <w:spacing w:after="0" w:line="240" w:lineRule="auto"/>
              <w:ind w:firstLine="426"/>
              <w:jc w:val="both"/>
              <w:rPr>
                <w:rFonts w:ascii="Times New Roman" w:eastAsia="SimSun" w:hAnsi="Times New Roman"/>
                <w:sz w:val="24"/>
                <w:szCs w:val="24"/>
                <w:lang w:val="en-US"/>
              </w:rPr>
            </w:pPr>
          </w:p>
        </w:tc>
        <w:tc>
          <w:tcPr>
            <w:tcW w:w="5211" w:type="dxa"/>
            <w:shd w:val="clear" w:color="auto" w:fill="auto"/>
          </w:tcPr>
          <w:p w14:paraId="5E4D4FFA" w14:textId="6C679A55" w:rsidR="004B56FE" w:rsidRPr="00F5704A" w:rsidRDefault="004B56FE" w:rsidP="001F24BE">
            <w:pPr>
              <w:spacing w:after="0" w:line="240" w:lineRule="auto"/>
              <w:ind w:firstLine="426"/>
              <w:jc w:val="both"/>
              <w:rPr>
                <w:rFonts w:ascii="Times New Roman" w:hAnsi="Times New Roman"/>
                <w:sz w:val="24"/>
                <w:szCs w:val="24"/>
                <w:lang w:val="ru-RU"/>
              </w:rPr>
            </w:pPr>
            <w:r w:rsidRPr="00F5704A">
              <w:rPr>
                <w:rFonts w:ascii="Times New Roman" w:hAnsi="Times New Roman"/>
                <w:sz w:val="24"/>
                <w:szCs w:val="24"/>
                <w:lang w:val="ru-RU"/>
              </w:rPr>
              <w:t>2.10.1.</w:t>
            </w:r>
            <w:r w:rsidRPr="00F5704A">
              <w:rPr>
                <w:rFonts w:ascii="Times New Roman" w:hAnsi="Times New Roman"/>
                <w:sz w:val="24"/>
                <w:szCs w:val="24"/>
                <w:lang w:val="ru-RU"/>
              </w:rPr>
              <w:tab/>
              <w:t>Поставщик в срок не позднее 20 (двадцать) календарных дней до предполагаемой даты отгрузки направит Покупателю на адрес электронной почты:</w:t>
            </w:r>
          </w:p>
        </w:tc>
      </w:tr>
      <w:tr w:rsidR="004B56FE" w:rsidRPr="00F5704A" w14:paraId="4E04AB05" w14:textId="77777777" w:rsidTr="004B56FE">
        <w:tc>
          <w:tcPr>
            <w:tcW w:w="5210" w:type="dxa"/>
            <w:shd w:val="clear" w:color="auto" w:fill="auto"/>
          </w:tcPr>
          <w:p w14:paraId="5B05A928" w14:textId="77777777" w:rsidR="004B56FE" w:rsidRPr="00F5704A" w:rsidRDefault="00F5704A" w:rsidP="001F24BE">
            <w:pPr>
              <w:spacing w:after="0" w:line="240" w:lineRule="auto"/>
              <w:ind w:firstLine="284"/>
              <w:jc w:val="both"/>
              <w:rPr>
                <w:rFonts w:ascii="Times New Roman" w:hAnsi="Times New Roman"/>
                <w:sz w:val="24"/>
                <w:szCs w:val="24"/>
                <w:lang w:val="ru-RU"/>
              </w:rPr>
            </w:pPr>
            <w:hyperlink r:id="rId12" w:history="1">
              <w:r w:rsidR="004B56FE" w:rsidRPr="00F5704A">
                <w:rPr>
                  <w:rStyle w:val="ae"/>
                  <w:rFonts w:ascii="Times New Roman" w:hAnsi="Times New Roman"/>
                  <w:sz w:val="24"/>
                  <w:szCs w:val="24"/>
                  <w:lang w:eastAsia="ru-RU"/>
                </w:rPr>
                <w:t>dmitrii</w:t>
              </w:r>
              <w:r w:rsidR="004B56FE" w:rsidRPr="00F5704A">
                <w:rPr>
                  <w:rStyle w:val="ae"/>
                  <w:rFonts w:ascii="Times New Roman" w:hAnsi="Times New Roman"/>
                  <w:sz w:val="24"/>
                  <w:szCs w:val="24"/>
                  <w:lang w:val="ru-RU" w:eastAsia="ru-RU"/>
                </w:rPr>
                <w:t>.</w:t>
              </w:r>
              <w:r w:rsidR="004B56FE" w:rsidRPr="00F5704A">
                <w:rPr>
                  <w:rStyle w:val="ae"/>
                  <w:rFonts w:ascii="Times New Roman" w:hAnsi="Times New Roman"/>
                  <w:sz w:val="24"/>
                  <w:szCs w:val="24"/>
                  <w:lang w:eastAsia="ru-RU"/>
                </w:rPr>
                <w:t>dolbnia</w:t>
              </w:r>
              <w:r w:rsidR="004B56FE" w:rsidRPr="00F5704A">
                <w:rPr>
                  <w:rStyle w:val="ae"/>
                  <w:rFonts w:ascii="Times New Roman" w:hAnsi="Times New Roman"/>
                  <w:sz w:val="24"/>
                  <w:szCs w:val="24"/>
                  <w:lang w:val="ru-RU" w:eastAsia="ru-RU"/>
                </w:rPr>
                <w:t>@</w:t>
              </w:r>
              <w:r w:rsidR="004B56FE" w:rsidRPr="00F5704A">
                <w:rPr>
                  <w:rStyle w:val="ae"/>
                  <w:rFonts w:ascii="Times New Roman" w:hAnsi="Times New Roman"/>
                  <w:sz w:val="24"/>
                  <w:szCs w:val="24"/>
                  <w:lang w:eastAsia="ru-RU"/>
                </w:rPr>
                <w:t>t</w:t>
              </w:r>
              <w:r w:rsidR="004B56FE" w:rsidRPr="00F5704A">
                <w:rPr>
                  <w:rStyle w:val="ae"/>
                  <w:rFonts w:ascii="Times New Roman" w:hAnsi="Times New Roman"/>
                  <w:sz w:val="24"/>
                  <w:szCs w:val="24"/>
                  <w:lang w:val="ru-RU" w:eastAsia="ru-RU"/>
                </w:rPr>
                <w:t>2-</w:t>
              </w:r>
              <w:r w:rsidR="004B56FE" w:rsidRPr="00F5704A">
                <w:rPr>
                  <w:rStyle w:val="ae"/>
                  <w:rFonts w:ascii="Times New Roman" w:hAnsi="Times New Roman"/>
                  <w:sz w:val="24"/>
                  <w:szCs w:val="24"/>
                  <w:lang w:eastAsia="ru-RU"/>
                </w:rPr>
                <w:t>egypt</w:t>
              </w:r>
              <w:r w:rsidR="004B56FE" w:rsidRPr="00F5704A">
                <w:rPr>
                  <w:rStyle w:val="ae"/>
                  <w:rFonts w:ascii="Times New Roman" w:hAnsi="Times New Roman"/>
                  <w:sz w:val="24"/>
                  <w:szCs w:val="24"/>
                  <w:lang w:val="ru-RU" w:eastAsia="ru-RU"/>
                </w:rPr>
                <w:t>.</w:t>
              </w:r>
              <w:r w:rsidR="004B56FE" w:rsidRPr="00F5704A">
                <w:rPr>
                  <w:rStyle w:val="ae"/>
                  <w:rFonts w:ascii="Times New Roman" w:hAnsi="Times New Roman"/>
                  <w:sz w:val="24"/>
                  <w:szCs w:val="24"/>
                  <w:lang w:eastAsia="ru-RU"/>
                </w:rPr>
                <w:t>com</w:t>
              </w:r>
            </w:hyperlink>
          </w:p>
          <w:p w14:paraId="03374CE2" w14:textId="77777777" w:rsidR="004B56FE" w:rsidRPr="00F5704A" w:rsidRDefault="00F5704A" w:rsidP="001F24BE">
            <w:pPr>
              <w:spacing w:after="0" w:line="240" w:lineRule="auto"/>
              <w:ind w:firstLine="284"/>
              <w:jc w:val="both"/>
              <w:rPr>
                <w:rFonts w:ascii="Times New Roman" w:hAnsi="Times New Roman"/>
                <w:sz w:val="24"/>
                <w:szCs w:val="24"/>
                <w:lang w:val="ru-RU"/>
              </w:rPr>
            </w:pPr>
            <w:hyperlink r:id="rId13" w:history="1"/>
            <w:hyperlink r:id="rId14" w:history="1">
              <w:r w:rsidR="004B56FE" w:rsidRPr="00F5704A">
                <w:rPr>
                  <w:rStyle w:val="ae"/>
                  <w:rFonts w:ascii="Times New Roman" w:hAnsi="Times New Roman"/>
                  <w:sz w:val="24"/>
                  <w:szCs w:val="24"/>
                  <w:lang w:val="en-US"/>
                </w:rPr>
                <w:t>el</w:t>
              </w:r>
              <w:r w:rsidR="004B56FE" w:rsidRPr="00F5704A">
                <w:rPr>
                  <w:rStyle w:val="ae"/>
                  <w:rFonts w:ascii="Times New Roman" w:hAnsi="Times New Roman"/>
                  <w:sz w:val="24"/>
                  <w:szCs w:val="24"/>
                  <w:lang w:val="ru-RU"/>
                </w:rPr>
                <w:t>-</w:t>
              </w:r>
              <w:r w:rsidR="004B56FE" w:rsidRPr="00F5704A">
                <w:rPr>
                  <w:rStyle w:val="ae"/>
                  <w:rFonts w:ascii="Times New Roman" w:hAnsi="Times New Roman"/>
                  <w:sz w:val="24"/>
                  <w:szCs w:val="24"/>
                  <w:lang w:val="en-US"/>
                </w:rPr>
                <w:t>dabaa</w:t>
              </w:r>
              <w:r w:rsidR="004B56FE" w:rsidRPr="00F5704A">
                <w:rPr>
                  <w:rStyle w:val="ae"/>
                  <w:rFonts w:ascii="Times New Roman" w:hAnsi="Times New Roman"/>
                  <w:sz w:val="24"/>
                  <w:szCs w:val="24"/>
                  <w:lang w:val="ru-RU"/>
                </w:rPr>
                <w:t>@</w:t>
              </w:r>
              <w:r w:rsidR="004B56FE" w:rsidRPr="00F5704A">
                <w:rPr>
                  <w:rStyle w:val="ae"/>
                  <w:rFonts w:ascii="Times New Roman" w:hAnsi="Times New Roman"/>
                  <w:sz w:val="24"/>
                  <w:szCs w:val="24"/>
                  <w:lang w:val="en-US"/>
                </w:rPr>
                <w:t>titan</w:t>
              </w:r>
              <w:r w:rsidR="004B56FE" w:rsidRPr="00F5704A">
                <w:rPr>
                  <w:rStyle w:val="ae"/>
                  <w:rFonts w:ascii="Times New Roman" w:hAnsi="Times New Roman"/>
                  <w:sz w:val="24"/>
                  <w:szCs w:val="24"/>
                  <w:lang w:val="ru-RU"/>
                </w:rPr>
                <w:t>2.</w:t>
              </w:r>
              <w:r w:rsidR="004B56FE" w:rsidRPr="00F5704A">
                <w:rPr>
                  <w:rStyle w:val="ae"/>
                  <w:rFonts w:ascii="Times New Roman" w:hAnsi="Times New Roman"/>
                  <w:sz w:val="24"/>
                  <w:szCs w:val="24"/>
                  <w:lang w:val="en-US"/>
                </w:rPr>
                <w:t>ru</w:t>
              </w:r>
            </w:hyperlink>
            <w:r w:rsidR="004B56FE" w:rsidRPr="00F5704A">
              <w:rPr>
                <w:rFonts w:ascii="Times New Roman" w:hAnsi="Times New Roman"/>
                <w:sz w:val="24"/>
                <w:szCs w:val="24"/>
                <w:lang w:val="ru-RU"/>
              </w:rPr>
              <w:t xml:space="preserve"> </w:t>
            </w:r>
          </w:p>
          <w:p w14:paraId="609D82C0" w14:textId="27CCF01E" w:rsidR="004B56FE" w:rsidRPr="00F5704A" w:rsidRDefault="00F5704A" w:rsidP="001F24BE">
            <w:pPr>
              <w:spacing w:after="0" w:line="240" w:lineRule="auto"/>
              <w:ind w:firstLine="284"/>
              <w:jc w:val="both"/>
              <w:rPr>
                <w:rFonts w:ascii="Times New Roman" w:hAnsi="Times New Roman"/>
                <w:sz w:val="24"/>
                <w:szCs w:val="24"/>
                <w:lang w:val="ru-RU" w:eastAsia="ru-RU"/>
              </w:rPr>
            </w:pPr>
            <w:hyperlink r:id="rId15" w:history="1">
              <w:r w:rsidR="004B56FE" w:rsidRPr="00F5704A">
                <w:rPr>
                  <w:rStyle w:val="ae"/>
                  <w:rFonts w:ascii="Times New Roman" w:hAnsi="Times New Roman"/>
                  <w:sz w:val="24"/>
                  <w:szCs w:val="24"/>
                  <w:lang w:val="en-US"/>
                </w:rPr>
                <w:t>aleksandr</w:t>
              </w:r>
              <w:r w:rsidR="004B56FE" w:rsidRPr="00F5704A">
                <w:rPr>
                  <w:rStyle w:val="ae"/>
                  <w:rFonts w:ascii="Times New Roman" w:hAnsi="Times New Roman"/>
                  <w:sz w:val="24"/>
                  <w:szCs w:val="24"/>
                  <w:lang w:val="ru-RU"/>
                </w:rPr>
                <w:t>.</w:t>
              </w:r>
              <w:r w:rsidR="004B56FE" w:rsidRPr="00F5704A">
                <w:rPr>
                  <w:rStyle w:val="ae"/>
                  <w:rFonts w:ascii="Times New Roman" w:hAnsi="Times New Roman"/>
                  <w:sz w:val="24"/>
                  <w:szCs w:val="24"/>
                  <w:lang w:val="en-US"/>
                </w:rPr>
                <w:t>shapovalov</w:t>
              </w:r>
              <w:r w:rsidR="004B56FE" w:rsidRPr="00F5704A">
                <w:rPr>
                  <w:rStyle w:val="ae"/>
                  <w:rFonts w:ascii="Times New Roman" w:hAnsi="Times New Roman"/>
                  <w:sz w:val="24"/>
                  <w:szCs w:val="24"/>
                  <w:lang w:val="ru-RU"/>
                </w:rPr>
                <w:t>@</w:t>
              </w:r>
              <w:r w:rsidR="004B56FE" w:rsidRPr="00F5704A">
                <w:rPr>
                  <w:rStyle w:val="ae"/>
                  <w:rFonts w:ascii="Times New Roman" w:hAnsi="Times New Roman"/>
                  <w:sz w:val="24"/>
                  <w:szCs w:val="24"/>
                  <w:lang w:val="en-US"/>
                </w:rPr>
                <w:t>t</w:t>
              </w:r>
              <w:r w:rsidR="004B56FE" w:rsidRPr="00F5704A">
                <w:rPr>
                  <w:rStyle w:val="ae"/>
                  <w:rFonts w:ascii="Times New Roman" w:hAnsi="Times New Roman"/>
                  <w:sz w:val="24"/>
                  <w:szCs w:val="24"/>
                  <w:lang w:val="ru-RU"/>
                </w:rPr>
                <w:t>2-</w:t>
              </w:r>
              <w:r w:rsidR="004B56FE" w:rsidRPr="00F5704A">
                <w:rPr>
                  <w:rStyle w:val="ae"/>
                  <w:rFonts w:ascii="Times New Roman" w:hAnsi="Times New Roman"/>
                  <w:sz w:val="24"/>
                  <w:szCs w:val="24"/>
                  <w:lang w:val="en-US"/>
                </w:rPr>
                <w:t>egypt</w:t>
              </w:r>
              <w:r w:rsidR="004B56FE" w:rsidRPr="00F5704A">
                <w:rPr>
                  <w:rStyle w:val="ae"/>
                  <w:rFonts w:ascii="Times New Roman" w:hAnsi="Times New Roman"/>
                  <w:sz w:val="24"/>
                  <w:szCs w:val="24"/>
                  <w:lang w:val="ru-RU"/>
                </w:rPr>
                <w:t>.</w:t>
              </w:r>
              <w:r w:rsidR="004B56FE" w:rsidRPr="00F5704A">
                <w:rPr>
                  <w:rStyle w:val="ae"/>
                  <w:rFonts w:ascii="Times New Roman" w:hAnsi="Times New Roman"/>
                  <w:sz w:val="24"/>
                  <w:szCs w:val="24"/>
                  <w:lang w:val="en-US"/>
                </w:rPr>
                <w:t>com</w:t>
              </w:r>
            </w:hyperlink>
          </w:p>
        </w:tc>
        <w:tc>
          <w:tcPr>
            <w:tcW w:w="5211" w:type="dxa"/>
            <w:shd w:val="clear" w:color="auto" w:fill="auto"/>
          </w:tcPr>
          <w:p w14:paraId="02F1D2B7" w14:textId="77777777" w:rsidR="004B56FE" w:rsidRPr="00F5704A" w:rsidRDefault="00F5704A" w:rsidP="001F24BE">
            <w:pPr>
              <w:spacing w:after="0" w:line="240" w:lineRule="auto"/>
              <w:ind w:firstLine="284"/>
              <w:jc w:val="both"/>
              <w:rPr>
                <w:rFonts w:ascii="Times New Roman" w:hAnsi="Times New Roman"/>
                <w:sz w:val="24"/>
                <w:szCs w:val="24"/>
                <w:lang w:val="ru-RU"/>
              </w:rPr>
            </w:pPr>
            <w:hyperlink r:id="rId16" w:history="1">
              <w:r w:rsidR="004B56FE" w:rsidRPr="00F5704A">
                <w:rPr>
                  <w:rStyle w:val="ae"/>
                  <w:rFonts w:ascii="Times New Roman" w:hAnsi="Times New Roman"/>
                  <w:sz w:val="24"/>
                  <w:szCs w:val="24"/>
                  <w:lang w:eastAsia="ru-RU"/>
                </w:rPr>
                <w:t>dmitrii</w:t>
              </w:r>
              <w:r w:rsidR="004B56FE" w:rsidRPr="00F5704A">
                <w:rPr>
                  <w:rStyle w:val="ae"/>
                  <w:rFonts w:ascii="Times New Roman" w:hAnsi="Times New Roman"/>
                  <w:sz w:val="24"/>
                  <w:szCs w:val="24"/>
                  <w:lang w:val="ru-RU" w:eastAsia="ru-RU"/>
                </w:rPr>
                <w:t>.</w:t>
              </w:r>
              <w:r w:rsidR="004B56FE" w:rsidRPr="00F5704A">
                <w:rPr>
                  <w:rStyle w:val="ae"/>
                  <w:rFonts w:ascii="Times New Roman" w:hAnsi="Times New Roman"/>
                  <w:sz w:val="24"/>
                  <w:szCs w:val="24"/>
                  <w:lang w:eastAsia="ru-RU"/>
                </w:rPr>
                <w:t>dolbnia</w:t>
              </w:r>
              <w:r w:rsidR="004B56FE" w:rsidRPr="00F5704A">
                <w:rPr>
                  <w:rStyle w:val="ae"/>
                  <w:rFonts w:ascii="Times New Roman" w:hAnsi="Times New Roman"/>
                  <w:sz w:val="24"/>
                  <w:szCs w:val="24"/>
                  <w:lang w:val="ru-RU" w:eastAsia="ru-RU"/>
                </w:rPr>
                <w:t>@</w:t>
              </w:r>
              <w:r w:rsidR="004B56FE" w:rsidRPr="00F5704A">
                <w:rPr>
                  <w:rStyle w:val="ae"/>
                  <w:rFonts w:ascii="Times New Roman" w:hAnsi="Times New Roman"/>
                  <w:sz w:val="24"/>
                  <w:szCs w:val="24"/>
                  <w:lang w:eastAsia="ru-RU"/>
                </w:rPr>
                <w:t>t</w:t>
              </w:r>
              <w:r w:rsidR="004B56FE" w:rsidRPr="00F5704A">
                <w:rPr>
                  <w:rStyle w:val="ae"/>
                  <w:rFonts w:ascii="Times New Roman" w:hAnsi="Times New Roman"/>
                  <w:sz w:val="24"/>
                  <w:szCs w:val="24"/>
                  <w:lang w:val="ru-RU" w:eastAsia="ru-RU"/>
                </w:rPr>
                <w:t>2-</w:t>
              </w:r>
              <w:r w:rsidR="004B56FE" w:rsidRPr="00F5704A">
                <w:rPr>
                  <w:rStyle w:val="ae"/>
                  <w:rFonts w:ascii="Times New Roman" w:hAnsi="Times New Roman"/>
                  <w:sz w:val="24"/>
                  <w:szCs w:val="24"/>
                  <w:lang w:eastAsia="ru-RU"/>
                </w:rPr>
                <w:t>egypt</w:t>
              </w:r>
              <w:r w:rsidR="004B56FE" w:rsidRPr="00F5704A">
                <w:rPr>
                  <w:rStyle w:val="ae"/>
                  <w:rFonts w:ascii="Times New Roman" w:hAnsi="Times New Roman"/>
                  <w:sz w:val="24"/>
                  <w:szCs w:val="24"/>
                  <w:lang w:val="ru-RU" w:eastAsia="ru-RU"/>
                </w:rPr>
                <w:t>.</w:t>
              </w:r>
              <w:r w:rsidR="004B56FE" w:rsidRPr="00F5704A">
                <w:rPr>
                  <w:rStyle w:val="ae"/>
                  <w:rFonts w:ascii="Times New Roman" w:hAnsi="Times New Roman"/>
                  <w:sz w:val="24"/>
                  <w:szCs w:val="24"/>
                  <w:lang w:eastAsia="ru-RU"/>
                </w:rPr>
                <w:t>com</w:t>
              </w:r>
            </w:hyperlink>
          </w:p>
          <w:p w14:paraId="122D6ADC" w14:textId="77777777" w:rsidR="004B56FE" w:rsidRPr="00F5704A" w:rsidRDefault="00F5704A" w:rsidP="001F24BE">
            <w:pPr>
              <w:spacing w:after="0" w:line="240" w:lineRule="auto"/>
              <w:ind w:firstLine="284"/>
              <w:jc w:val="both"/>
              <w:rPr>
                <w:rFonts w:ascii="Times New Roman" w:hAnsi="Times New Roman"/>
                <w:sz w:val="24"/>
                <w:szCs w:val="24"/>
                <w:lang w:val="ru-RU"/>
              </w:rPr>
            </w:pPr>
            <w:hyperlink r:id="rId17" w:history="1"/>
            <w:hyperlink r:id="rId18" w:history="1">
              <w:r w:rsidR="004B56FE" w:rsidRPr="00F5704A">
                <w:rPr>
                  <w:rStyle w:val="ae"/>
                  <w:rFonts w:ascii="Times New Roman" w:hAnsi="Times New Roman"/>
                  <w:sz w:val="24"/>
                  <w:szCs w:val="24"/>
                </w:rPr>
                <w:t>el</w:t>
              </w:r>
              <w:r w:rsidR="004B56FE" w:rsidRPr="00F5704A">
                <w:rPr>
                  <w:rStyle w:val="ae"/>
                  <w:rFonts w:ascii="Times New Roman" w:hAnsi="Times New Roman"/>
                  <w:sz w:val="24"/>
                  <w:szCs w:val="24"/>
                  <w:lang w:val="ru-RU"/>
                </w:rPr>
                <w:t>-</w:t>
              </w:r>
              <w:r w:rsidR="004B56FE" w:rsidRPr="00F5704A">
                <w:rPr>
                  <w:rStyle w:val="ae"/>
                  <w:rFonts w:ascii="Times New Roman" w:hAnsi="Times New Roman"/>
                  <w:sz w:val="24"/>
                  <w:szCs w:val="24"/>
                </w:rPr>
                <w:t>dabaa</w:t>
              </w:r>
              <w:r w:rsidR="004B56FE" w:rsidRPr="00F5704A">
                <w:rPr>
                  <w:rStyle w:val="ae"/>
                  <w:rFonts w:ascii="Times New Roman" w:hAnsi="Times New Roman"/>
                  <w:sz w:val="24"/>
                  <w:szCs w:val="24"/>
                  <w:lang w:val="ru-RU"/>
                </w:rPr>
                <w:t>@</w:t>
              </w:r>
              <w:r w:rsidR="004B56FE" w:rsidRPr="00F5704A">
                <w:rPr>
                  <w:rStyle w:val="ae"/>
                  <w:rFonts w:ascii="Times New Roman" w:hAnsi="Times New Roman"/>
                  <w:sz w:val="24"/>
                  <w:szCs w:val="24"/>
                </w:rPr>
                <w:t>titan</w:t>
              </w:r>
              <w:r w:rsidR="004B56FE" w:rsidRPr="00F5704A">
                <w:rPr>
                  <w:rStyle w:val="ae"/>
                  <w:rFonts w:ascii="Times New Roman" w:hAnsi="Times New Roman"/>
                  <w:sz w:val="24"/>
                  <w:szCs w:val="24"/>
                  <w:lang w:val="ru-RU"/>
                </w:rPr>
                <w:t>2.</w:t>
              </w:r>
              <w:r w:rsidR="004B56FE" w:rsidRPr="00F5704A">
                <w:rPr>
                  <w:rStyle w:val="ae"/>
                  <w:rFonts w:ascii="Times New Roman" w:hAnsi="Times New Roman"/>
                  <w:sz w:val="24"/>
                  <w:szCs w:val="24"/>
                </w:rPr>
                <w:t>ru</w:t>
              </w:r>
            </w:hyperlink>
            <w:r w:rsidR="004B56FE" w:rsidRPr="00F5704A">
              <w:rPr>
                <w:rFonts w:ascii="Times New Roman" w:hAnsi="Times New Roman"/>
                <w:sz w:val="24"/>
                <w:szCs w:val="24"/>
                <w:lang w:val="ru-RU"/>
              </w:rPr>
              <w:t xml:space="preserve"> </w:t>
            </w:r>
          </w:p>
          <w:p w14:paraId="15ADE8F4" w14:textId="24CEACEE" w:rsidR="004B56FE" w:rsidRPr="00F5704A" w:rsidRDefault="00F5704A" w:rsidP="001F24BE">
            <w:pPr>
              <w:spacing w:after="0" w:line="240" w:lineRule="auto"/>
              <w:ind w:firstLine="284"/>
              <w:jc w:val="both"/>
              <w:rPr>
                <w:lang w:val="ru-RU"/>
              </w:rPr>
            </w:pPr>
            <w:hyperlink r:id="rId19" w:history="1">
              <w:r w:rsidR="004B56FE" w:rsidRPr="00F5704A">
                <w:rPr>
                  <w:rStyle w:val="ae"/>
                  <w:rFonts w:ascii="Times New Roman" w:hAnsi="Times New Roman"/>
                  <w:sz w:val="24"/>
                  <w:szCs w:val="24"/>
                  <w:lang w:val="ru-RU"/>
                </w:rPr>
                <w:t>aleksandr.shapovalov@t2-egypt.com</w:t>
              </w:r>
            </w:hyperlink>
          </w:p>
        </w:tc>
      </w:tr>
      <w:tr w:rsidR="004B56FE" w:rsidRPr="00F5704A" w14:paraId="2AA7EFDB" w14:textId="671AEC36" w:rsidTr="004B56FE">
        <w:tc>
          <w:tcPr>
            <w:tcW w:w="5210" w:type="dxa"/>
            <w:shd w:val="clear" w:color="auto" w:fill="auto"/>
          </w:tcPr>
          <w:p w14:paraId="2E48C3A4" w14:textId="77777777" w:rsidR="004B56FE" w:rsidRPr="00F5704A" w:rsidRDefault="004B56FE" w:rsidP="00046A7B">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a message marked "Shipment for El Dabaa NPP" containing the following data:</w:t>
            </w:r>
          </w:p>
        </w:tc>
        <w:tc>
          <w:tcPr>
            <w:tcW w:w="5211" w:type="dxa"/>
            <w:shd w:val="clear" w:color="auto" w:fill="auto"/>
          </w:tcPr>
          <w:p w14:paraId="64DDC3A8" w14:textId="40CC915F" w:rsidR="004B56FE" w:rsidRPr="00F5704A" w:rsidRDefault="004B56FE" w:rsidP="00725491">
            <w:pPr>
              <w:spacing w:after="0" w:line="240" w:lineRule="auto"/>
              <w:ind w:firstLine="426"/>
              <w:jc w:val="both"/>
              <w:rPr>
                <w:rFonts w:ascii="Times New Roman" w:hAnsi="Times New Roman"/>
                <w:sz w:val="24"/>
                <w:szCs w:val="24"/>
                <w:lang w:val="ru-RU"/>
              </w:rPr>
            </w:pPr>
            <w:r w:rsidRPr="00F5704A">
              <w:rPr>
                <w:rFonts w:ascii="Times New Roman" w:hAnsi="Times New Roman"/>
                <w:sz w:val="24"/>
                <w:szCs w:val="24"/>
                <w:lang w:val="ru-RU"/>
              </w:rPr>
              <w:t>сообщение с отметкой «Отгрузка для АЭС Эль Дабаа», содержащее следующие данные:</w:t>
            </w:r>
          </w:p>
        </w:tc>
      </w:tr>
      <w:tr w:rsidR="004B56FE" w:rsidRPr="00F5704A" w14:paraId="3B22F99F" w14:textId="79434C1E" w:rsidTr="004B56FE">
        <w:tc>
          <w:tcPr>
            <w:tcW w:w="5210" w:type="dxa"/>
            <w:shd w:val="clear" w:color="auto" w:fill="auto"/>
          </w:tcPr>
          <w:p w14:paraId="07A966A6"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Contract number and the name of the shipped Goods;</w:t>
            </w:r>
          </w:p>
        </w:tc>
        <w:tc>
          <w:tcPr>
            <w:tcW w:w="5211" w:type="dxa"/>
            <w:shd w:val="clear" w:color="auto" w:fill="auto"/>
          </w:tcPr>
          <w:p w14:paraId="08D3A9BA"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номер Договора и наименование отгружаемого Товара;</w:t>
            </w:r>
          </w:p>
        </w:tc>
      </w:tr>
      <w:tr w:rsidR="004B56FE" w:rsidRPr="00F5704A" w14:paraId="16CC0818" w14:textId="1F9DA433" w:rsidTr="004B56FE">
        <w:tc>
          <w:tcPr>
            <w:tcW w:w="5210" w:type="dxa"/>
            <w:shd w:val="clear" w:color="auto" w:fill="auto"/>
          </w:tcPr>
          <w:p w14:paraId="47CF1351"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place of shipment;</w:t>
            </w:r>
          </w:p>
        </w:tc>
        <w:tc>
          <w:tcPr>
            <w:tcW w:w="5211" w:type="dxa"/>
            <w:shd w:val="clear" w:color="auto" w:fill="auto"/>
          </w:tcPr>
          <w:p w14:paraId="6E24D9FF"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место отгрузки;</w:t>
            </w:r>
          </w:p>
        </w:tc>
      </w:tr>
      <w:tr w:rsidR="004B56FE" w:rsidRPr="00F5704A" w14:paraId="50FD2E8D" w14:textId="07E1CDF6" w:rsidTr="004B56FE">
        <w:tc>
          <w:tcPr>
            <w:tcW w:w="5210" w:type="dxa"/>
            <w:shd w:val="clear" w:color="auto" w:fill="auto"/>
          </w:tcPr>
          <w:p w14:paraId="2C5F4F52"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expected date of shipment of the Goods;</w:t>
            </w:r>
          </w:p>
        </w:tc>
        <w:tc>
          <w:tcPr>
            <w:tcW w:w="5211" w:type="dxa"/>
            <w:shd w:val="clear" w:color="auto" w:fill="auto"/>
          </w:tcPr>
          <w:p w14:paraId="5F72C505"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lang w:val="en-US"/>
              </w:rPr>
            </w:pPr>
            <w:r w:rsidRPr="00F5704A">
              <w:rPr>
                <w:rFonts w:ascii="Times New Roman" w:hAnsi="Times New Roman"/>
                <w:sz w:val="24"/>
                <w:szCs w:val="24"/>
              </w:rPr>
              <w:t>ожидаемую дату отгрузки Товара;</w:t>
            </w:r>
          </w:p>
        </w:tc>
      </w:tr>
      <w:tr w:rsidR="004B56FE" w:rsidRPr="00F5704A" w14:paraId="686A9B6C" w14:textId="2EDB3906" w:rsidTr="004B56FE">
        <w:tc>
          <w:tcPr>
            <w:tcW w:w="5210" w:type="dxa"/>
            <w:shd w:val="clear" w:color="auto" w:fill="auto"/>
          </w:tcPr>
          <w:p w14:paraId="1BEFB9FB"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expected date of delivery of the Goods to the Place of delivery;</w:t>
            </w:r>
          </w:p>
        </w:tc>
        <w:tc>
          <w:tcPr>
            <w:tcW w:w="5211" w:type="dxa"/>
            <w:shd w:val="clear" w:color="auto" w:fill="auto"/>
          </w:tcPr>
          <w:p w14:paraId="56BE9518"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ожидаемую Дату поставки Товара в Место поставки;</w:t>
            </w:r>
          </w:p>
        </w:tc>
      </w:tr>
      <w:tr w:rsidR="004B56FE" w:rsidRPr="00F5704A" w14:paraId="50B3BAAF" w14:textId="1F37C6BD" w:rsidTr="004B56FE">
        <w:tc>
          <w:tcPr>
            <w:tcW w:w="5210" w:type="dxa"/>
            <w:shd w:val="clear" w:color="auto" w:fill="auto"/>
          </w:tcPr>
          <w:p w14:paraId="5CD9790A"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total number of cargo packages and weight and size characteristics of the delivery: total gross/net weight (kg) and volume (m3) of the shipment;</w:t>
            </w:r>
          </w:p>
        </w:tc>
        <w:tc>
          <w:tcPr>
            <w:tcW w:w="5211" w:type="dxa"/>
            <w:shd w:val="clear" w:color="auto" w:fill="auto"/>
          </w:tcPr>
          <w:p w14:paraId="1E0569AC"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общее количество грузовых мест и весогабаритные характеристики поставки: общий вес брутто/нетто (кг) и объем (м³) отгрузки;</w:t>
            </w:r>
          </w:p>
        </w:tc>
      </w:tr>
      <w:tr w:rsidR="004B56FE" w:rsidRPr="00F5704A" w14:paraId="0EED716F" w14:textId="7C0EDAC7" w:rsidTr="004B56FE">
        <w:tc>
          <w:tcPr>
            <w:tcW w:w="5210" w:type="dxa"/>
            <w:shd w:val="clear" w:color="auto" w:fill="auto"/>
          </w:tcPr>
          <w:p w14:paraId="1A0DA531"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planned mode of transport for the delivery of the Goods to the Place of delivery;</w:t>
            </w:r>
          </w:p>
        </w:tc>
        <w:tc>
          <w:tcPr>
            <w:tcW w:w="5211" w:type="dxa"/>
            <w:shd w:val="clear" w:color="auto" w:fill="auto"/>
          </w:tcPr>
          <w:p w14:paraId="18870592"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планируемый вид транспорта для доставки Товара в Место поставки</w:t>
            </w:r>
          </w:p>
        </w:tc>
      </w:tr>
      <w:tr w:rsidR="004B56FE" w:rsidRPr="00F5704A" w14:paraId="0051276C" w14:textId="57D76081" w:rsidTr="004B56FE">
        <w:tc>
          <w:tcPr>
            <w:tcW w:w="5210" w:type="dxa"/>
            <w:shd w:val="clear" w:color="auto" w:fill="auto"/>
          </w:tcPr>
          <w:p w14:paraId="46255610"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weight and dimensional characteristics of each cargo space in the shipped batch: gross weight (kg), volume (m3) and overall dimensions (mm) of each cargo space, as well as the type of packaging;</w:t>
            </w:r>
          </w:p>
        </w:tc>
        <w:tc>
          <w:tcPr>
            <w:tcW w:w="5211" w:type="dxa"/>
            <w:shd w:val="clear" w:color="auto" w:fill="auto"/>
          </w:tcPr>
          <w:p w14:paraId="21637A22"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весогабаритные характеристики каждого грузового места в отгружаемой партии: вес брутто (кг), объем (м³) и габаритные размеры (мм) каждого грузового места, а также вид упаковки;</w:t>
            </w:r>
          </w:p>
        </w:tc>
      </w:tr>
      <w:tr w:rsidR="004B56FE" w:rsidRPr="00F5704A" w14:paraId="62F49914" w14:textId="5A52D6C6" w:rsidTr="004B56FE">
        <w:tc>
          <w:tcPr>
            <w:tcW w:w="5210" w:type="dxa"/>
            <w:shd w:val="clear" w:color="auto" w:fill="auto"/>
          </w:tcPr>
          <w:p w14:paraId="44620F22"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name of the Goods for which special packaging, precautions, protection, preservation, etc. are required with a detailed specification of such measures and their nature;</w:t>
            </w:r>
          </w:p>
        </w:tc>
        <w:tc>
          <w:tcPr>
            <w:tcW w:w="5211" w:type="dxa"/>
            <w:shd w:val="clear" w:color="auto" w:fill="auto"/>
          </w:tcPr>
          <w:p w14:paraId="00EB6E56"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наименование Товара, для которого требуются специальная упаковка, меры предосторожности, защиты, консервации и т.п. с подробным указанием таких специальных мер и их существа;</w:t>
            </w:r>
          </w:p>
        </w:tc>
      </w:tr>
      <w:tr w:rsidR="004B56FE" w:rsidRPr="00F5704A" w14:paraId="107338DE" w14:textId="0599774C" w:rsidTr="004B56FE">
        <w:tc>
          <w:tcPr>
            <w:tcW w:w="5210" w:type="dxa"/>
            <w:shd w:val="clear" w:color="auto" w:fill="auto"/>
          </w:tcPr>
          <w:p w14:paraId="5CA18B2D"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hazard class (if necessary) with the provision of appropriate certificates;</w:t>
            </w:r>
          </w:p>
        </w:tc>
        <w:tc>
          <w:tcPr>
            <w:tcW w:w="5211" w:type="dxa"/>
            <w:shd w:val="clear" w:color="auto" w:fill="auto"/>
          </w:tcPr>
          <w:p w14:paraId="3C652CC4"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класс опасности (при необходимости) с предоставлением соответствующих сертификатов;</w:t>
            </w:r>
          </w:p>
        </w:tc>
      </w:tr>
      <w:tr w:rsidR="004B56FE" w:rsidRPr="00F5704A" w14:paraId="0E22D729" w14:textId="7EBF8840" w:rsidTr="004B56FE">
        <w:tc>
          <w:tcPr>
            <w:tcW w:w="5210" w:type="dxa"/>
            <w:shd w:val="clear" w:color="auto" w:fill="auto"/>
          </w:tcPr>
          <w:p w14:paraId="2F595213"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UN hazard code (if necessary);</w:t>
            </w:r>
          </w:p>
        </w:tc>
        <w:tc>
          <w:tcPr>
            <w:tcW w:w="5211" w:type="dxa"/>
            <w:shd w:val="clear" w:color="auto" w:fill="auto"/>
          </w:tcPr>
          <w:p w14:paraId="10AE69F0"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код опасности по системе UN (при необходимости);</w:t>
            </w:r>
          </w:p>
        </w:tc>
      </w:tr>
      <w:tr w:rsidR="004B56FE" w:rsidRPr="00F5704A" w14:paraId="3A056E33" w14:textId="30E2D2C0" w:rsidTr="004B56FE">
        <w:tc>
          <w:tcPr>
            <w:tcW w:w="5210" w:type="dxa"/>
            <w:shd w:val="clear" w:color="auto" w:fill="auto"/>
          </w:tcPr>
          <w:p w14:paraId="69A4F17F"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description of the special precautions that should be applied for such Goods (instructions in Russian and English), including requirements for temperature, shock, etc. during reloading, fastening, transportation, unloading and storage at the Place of delivery;</w:t>
            </w:r>
          </w:p>
        </w:tc>
        <w:tc>
          <w:tcPr>
            <w:tcW w:w="5211" w:type="dxa"/>
            <w:shd w:val="clear" w:color="auto" w:fill="auto"/>
          </w:tcPr>
          <w:p w14:paraId="77D1786A"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описание специальных мер предосторожности, которые должны применяться для такого Товара (инструкции на русском и английском языке), включая требования к температуре, удару и т.д. во время перегрузки, крепления, перевозки, выгрузки и хранения в Месте поставки;</w:t>
            </w:r>
          </w:p>
        </w:tc>
      </w:tr>
      <w:tr w:rsidR="004B56FE" w:rsidRPr="00F5704A" w14:paraId="45607F71" w14:textId="2A73493F" w:rsidTr="004B56FE">
        <w:tc>
          <w:tcPr>
            <w:tcW w:w="5210" w:type="dxa"/>
            <w:shd w:val="clear" w:color="auto" w:fill="auto"/>
          </w:tcPr>
          <w:p w14:paraId="7D615F62"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lastRenderedPageBreak/>
              <w:t>the possibility of stacking cargo spaces with Goods with an indication of the maximum vertical load (kg) for each cargo space;</w:t>
            </w:r>
          </w:p>
        </w:tc>
        <w:tc>
          <w:tcPr>
            <w:tcW w:w="5211" w:type="dxa"/>
            <w:shd w:val="clear" w:color="auto" w:fill="auto"/>
          </w:tcPr>
          <w:p w14:paraId="1B953009"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возможность штабелирования грузовых мест с Товаром с указанием предельной вертикальной нагрузки (кг) на каждое грузовое место;</w:t>
            </w:r>
          </w:p>
        </w:tc>
      </w:tr>
      <w:tr w:rsidR="004B56FE" w:rsidRPr="00F5704A" w14:paraId="0DD98762" w14:textId="27F4D7C6" w:rsidTr="004B56FE">
        <w:tc>
          <w:tcPr>
            <w:tcW w:w="5210" w:type="dxa"/>
            <w:shd w:val="clear" w:color="auto" w:fill="auto"/>
          </w:tcPr>
          <w:p w14:paraId="2205F868" w14:textId="77777777" w:rsidR="004B56FE" w:rsidRPr="00F5704A" w:rsidRDefault="004B56FE" w:rsidP="00046A7B">
            <w:pPr>
              <w:pStyle w:val="a9"/>
              <w:numPr>
                <w:ilvl w:val="0"/>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transport drawings/sketches of all cargo packages of Goods with weight and dimensional characteristics exceeding at least one of the specified parameters:</w:t>
            </w:r>
          </w:p>
          <w:p w14:paraId="5A1765E7" w14:textId="77777777" w:rsidR="004B56FE" w:rsidRPr="00F5704A" w:rsidRDefault="004B56FE" w:rsidP="00046A7B">
            <w:pPr>
              <w:pStyle w:val="a9"/>
              <w:numPr>
                <w:ilvl w:val="1"/>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 xml:space="preserve">overall dimensions - 6 000 mm x </w:t>
            </w:r>
            <w:r w:rsidRPr="00F5704A">
              <w:rPr>
                <w:rFonts w:ascii="Times New Roman" w:hAnsi="Times New Roman"/>
                <w:sz w:val="24"/>
                <w:szCs w:val="24"/>
                <w:lang w:val="en-US"/>
              </w:rPr>
              <w:br/>
              <w:t>3 000 mm x 3 000 mm;</w:t>
            </w:r>
          </w:p>
          <w:p w14:paraId="4EAD2AA1" w14:textId="77777777" w:rsidR="004B56FE" w:rsidRPr="00F5704A" w:rsidRDefault="004B56FE" w:rsidP="00046A7B">
            <w:pPr>
              <w:pStyle w:val="a9"/>
              <w:numPr>
                <w:ilvl w:val="1"/>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 xml:space="preserve">the gross weight of the cargo space is 20,000 kg, </w:t>
            </w:r>
          </w:p>
          <w:p w14:paraId="644948EA" w14:textId="77777777" w:rsidR="004B56FE" w:rsidRPr="00F5704A" w:rsidRDefault="004B56FE" w:rsidP="007A6D27">
            <w:pPr>
              <w:pStyle w:val="a9"/>
              <w:numPr>
                <w:ilvl w:val="1"/>
                <w:numId w:val="1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as well as all unpacked/partially packed cargo spaces.</w:t>
            </w:r>
          </w:p>
          <w:p w14:paraId="6A7F1E75" w14:textId="77777777" w:rsidR="004B56FE" w:rsidRPr="00F5704A" w:rsidRDefault="004B56FE" w:rsidP="00725491">
            <w:pPr>
              <w:spacing w:after="0" w:line="240" w:lineRule="auto"/>
              <w:ind w:firstLine="426"/>
              <w:jc w:val="both"/>
              <w:rPr>
                <w:rFonts w:ascii="Times New Roman" w:eastAsia="SimSun" w:hAnsi="Times New Roman"/>
                <w:sz w:val="24"/>
                <w:szCs w:val="24"/>
                <w:lang w:val="en-US"/>
              </w:rPr>
            </w:pPr>
          </w:p>
        </w:tc>
        <w:tc>
          <w:tcPr>
            <w:tcW w:w="5211" w:type="dxa"/>
            <w:shd w:val="clear" w:color="auto" w:fill="auto"/>
          </w:tcPr>
          <w:p w14:paraId="29C06C76" w14:textId="77777777" w:rsidR="004B56FE" w:rsidRPr="00F5704A" w:rsidRDefault="004B56FE" w:rsidP="00046A7B">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транспортные чертежи/эскизы всех грузовых мест Товара с весогабаритными характеристиками, превышающими хотя бы один из указанных параметров:</w:t>
            </w:r>
          </w:p>
          <w:p w14:paraId="560DAB4E" w14:textId="77777777" w:rsidR="004B56FE" w:rsidRPr="00F5704A" w:rsidRDefault="004B56FE" w:rsidP="00C9085D">
            <w:pPr>
              <w:pStyle w:val="a9"/>
              <w:numPr>
                <w:ilvl w:val="1"/>
                <w:numId w:val="12"/>
              </w:numPr>
              <w:spacing w:after="0" w:line="240" w:lineRule="auto"/>
              <w:jc w:val="both"/>
              <w:rPr>
                <w:rFonts w:ascii="Times New Roman" w:hAnsi="Times New Roman"/>
                <w:sz w:val="24"/>
                <w:szCs w:val="24"/>
              </w:rPr>
            </w:pPr>
            <w:r w:rsidRPr="00F5704A">
              <w:rPr>
                <w:rFonts w:ascii="Times New Roman" w:hAnsi="Times New Roman"/>
                <w:sz w:val="24"/>
                <w:szCs w:val="24"/>
              </w:rPr>
              <w:t xml:space="preserve">габаритные размеры – 6 000 мм х </w:t>
            </w:r>
            <w:r w:rsidRPr="00F5704A">
              <w:rPr>
                <w:rFonts w:ascii="Times New Roman" w:hAnsi="Times New Roman"/>
                <w:sz w:val="24"/>
                <w:szCs w:val="24"/>
              </w:rPr>
              <w:br/>
              <w:t>3 000 мм х 3 000 мм;</w:t>
            </w:r>
          </w:p>
          <w:p w14:paraId="6571B144" w14:textId="77777777" w:rsidR="004B56FE" w:rsidRPr="00F5704A" w:rsidRDefault="004B56FE" w:rsidP="00C9085D">
            <w:pPr>
              <w:pStyle w:val="a9"/>
              <w:numPr>
                <w:ilvl w:val="1"/>
                <w:numId w:val="12"/>
              </w:numPr>
              <w:spacing w:after="0" w:line="240" w:lineRule="auto"/>
              <w:jc w:val="both"/>
              <w:rPr>
                <w:rFonts w:ascii="Times New Roman" w:hAnsi="Times New Roman"/>
                <w:sz w:val="24"/>
                <w:szCs w:val="24"/>
              </w:rPr>
            </w:pPr>
            <w:r w:rsidRPr="00F5704A">
              <w:rPr>
                <w:rFonts w:ascii="Times New Roman" w:hAnsi="Times New Roman"/>
                <w:sz w:val="24"/>
                <w:szCs w:val="24"/>
              </w:rPr>
              <w:t xml:space="preserve">вес брутто грузового места – </w:t>
            </w:r>
            <w:r w:rsidRPr="00F5704A">
              <w:rPr>
                <w:rFonts w:ascii="Times New Roman" w:hAnsi="Times New Roman"/>
                <w:sz w:val="24"/>
                <w:szCs w:val="24"/>
              </w:rPr>
              <w:br/>
              <w:t>20 000 кг,</w:t>
            </w:r>
          </w:p>
          <w:p w14:paraId="05404667" w14:textId="7C247793" w:rsidR="004B56FE" w:rsidRPr="00F5704A" w:rsidRDefault="004B56FE" w:rsidP="001F24BE">
            <w:pPr>
              <w:pStyle w:val="a9"/>
              <w:numPr>
                <w:ilvl w:val="1"/>
                <w:numId w:val="12"/>
              </w:numPr>
              <w:spacing w:after="0" w:line="240" w:lineRule="auto"/>
              <w:jc w:val="both"/>
              <w:rPr>
                <w:rFonts w:ascii="Times New Roman" w:hAnsi="Times New Roman"/>
                <w:sz w:val="24"/>
                <w:szCs w:val="24"/>
              </w:rPr>
            </w:pPr>
            <w:r w:rsidRPr="00F5704A">
              <w:rPr>
                <w:rFonts w:ascii="Times New Roman" w:hAnsi="Times New Roman"/>
                <w:sz w:val="24"/>
                <w:szCs w:val="24"/>
              </w:rPr>
              <w:t>а также всех неупакованных/частично упакованных грузовых мест.</w:t>
            </w:r>
          </w:p>
        </w:tc>
      </w:tr>
      <w:tr w:rsidR="004B56FE" w:rsidRPr="00F5704A" w14:paraId="16024B6E" w14:textId="77777777" w:rsidTr="004B56FE">
        <w:tc>
          <w:tcPr>
            <w:tcW w:w="5210" w:type="dxa"/>
            <w:shd w:val="clear" w:color="auto" w:fill="auto"/>
          </w:tcPr>
          <w:p w14:paraId="5BB1BE63" w14:textId="54D86729" w:rsidR="004B56FE" w:rsidRPr="00F5704A" w:rsidRDefault="004B56FE" w:rsidP="001F24BE">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The transport drawings/sketches shall include the images of the Goods in 2 projections with transport supports/stands (for transportation and storage of Goods). They must contain the following information:</w:t>
            </w:r>
          </w:p>
        </w:tc>
        <w:tc>
          <w:tcPr>
            <w:tcW w:w="5211" w:type="dxa"/>
            <w:shd w:val="clear" w:color="auto" w:fill="auto"/>
          </w:tcPr>
          <w:p w14:paraId="4CE1CE9B" w14:textId="0CFA7A12" w:rsidR="004B56FE" w:rsidRPr="00F5704A" w:rsidRDefault="004B56FE" w:rsidP="001F24BE">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 xml:space="preserve">На транспортных чертежах/эскизах Товар должен быть изображен в 2-х проекциях с транспортными опорами/подставками (для перевозки и хранения Товара). На них должны быть указаны: </w:t>
            </w:r>
          </w:p>
        </w:tc>
      </w:tr>
      <w:tr w:rsidR="004B56FE" w:rsidRPr="00F5704A" w14:paraId="7DF7AFE2" w14:textId="77777777" w:rsidTr="004B56FE">
        <w:tc>
          <w:tcPr>
            <w:tcW w:w="5210" w:type="dxa"/>
            <w:shd w:val="clear" w:color="auto" w:fill="auto"/>
          </w:tcPr>
          <w:p w14:paraId="53C6BA02" w14:textId="3A894A66" w:rsidR="004B56FE" w:rsidRPr="00F5704A" w:rsidRDefault="004B56FE" w:rsidP="001F24BE">
            <w:pPr>
              <w:pStyle w:val="a9"/>
              <w:numPr>
                <w:ilvl w:val="0"/>
                <w:numId w:val="2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overall dimensions of the cargo space according to the maximum protruding elements/parts;</w:t>
            </w:r>
          </w:p>
        </w:tc>
        <w:tc>
          <w:tcPr>
            <w:tcW w:w="5211" w:type="dxa"/>
            <w:shd w:val="clear" w:color="auto" w:fill="auto"/>
          </w:tcPr>
          <w:p w14:paraId="09DAC8E7" w14:textId="71A5412E" w:rsidR="004B56FE" w:rsidRPr="00F5704A" w:rsidRDefault="004B56FE" w:rsidP="001F24BE">
            <w:pPr>
              <w:pStyle w:val="a9"/>
              <w:numPr>
                <w:ilvl w:val="0"/>
                <w:numId w:val="24"/>
              </w:numPr>
              <w:spacing w:after="0" w:line="240" w:lineRule="auto"/>
              <w:jc w:val="both"/>
              <w:rPr>
                <w:rFonts w:ascii="Times New Roman" w:hAnsi="Times New Roman"/>
                <w:sz w:val="24"/>
                <w:szCs w:val="24"/>
              </w:rPr>
            </w:pPr>
            <w:r w:rsidRPr="00F5704A">
              <w:rPr>
                <w:rFonts w:ascii="Times New Roman" w:hAnsi="Times New Roman"/>
                <w:sz w:val="24"/>
                <w:szCs w:val="24"/>
              </w:rPr>
              <w:t>габаритные размеры грузового места по максимально выступающим элементам/частям;</w:t>
            </w:r>
          </w:p>
        </w:tc>
      </w:tr>
      <w:tr w:rsidR="004B56FE" w:rsidRPr="00F5704A" w14:paraId="471D66F9" w14:textId="77777777" w:rsidTr="004B56FE">
        <w:tc>
          <w:tcPr>
            <w:tcW w:w="5210" w:type="dxa"/>
            <w:shd w:val="clear" w:color="auto" w:fill="auto"/>
          </w:tcPr>
          <w:p w14:paraId="3CF439E4" w14:textId="3A7E6423" w:rsidR="004B56FE" w:rsidRPr="00F5704A" w:rsidRDefault="004B56FE" w:rsidP="001F24BE">
            <w:pPr>
              <w:pStyle w:val="a9"/>
              <w:numPr>
                <w:ilvl w:val="0"/>
                <w:numId w:val="2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center of gravity, indicating the distances to the center of transport supports/stands;</w:t>
            </w:r>
          </w:p>
        </w:tc>
        <w:tc>
          <w:tcPr>
            <w:tcW w:w="5211" w:type="dxa"/>
            <w:shd w:val="clear" w:color="auto" w:fill="auto"/>
          </w:tcPr>
          <w:p w14:paraId="005DA956" w14:textId="695CF707" w:rsidR="004B56FE" w:rsidRPr="00F5704A" w:rsidRDefault="004B56FE" w:rsidP="001F24BE">
            <w:pPr>
              <w:pStyle w:val="a9"/>
              <w:numPr>
                <w:ilvl w:val="0"/>
                <w:numId w:val="24"/>
              </w:numPr>
              <w:spacing w:after="0" w:line="240" w:lineRule="auto"/>
              <w:jc w:val="both"/>
              <w:rPr>
                <w:rFonts w:ascii="Times New Roman" w:hAnsi="Times New Roman"/>
                <w:sz w:val="24"/>
                <w:szCs w:val="24"/>
              </w:rPr>
            </w:pPr>
            <w:r w:rsidRPr="00F5704A">
              <w:rPr>
                <w:rFonts w:ascii="Times New Roman" w:hAnsi="Times New Roman"/>
                <w:sz w:val="24"/>
                <w:szCs w:val="24"/>
              </w:rPr>
              <w:t>центр тяжести, с указанием расстояний до центра транспортных опор/подставок;</w:t>
            </w:r>
          </w:p>
        </w:tc>
      </w:tr>
      <w:tr w:rsidR="004B56FE" w:rsidRPr="00F5704A" w14:paraId="6E0749D3" w14:textId="4FC64B9D" w:rsidTr="004B56FE">
        <w:tc>
          <w:tcPr>
            <w:tcW w:w="5210" w:type="dxa"/>
            <w:shd w:val="clear" w:color="auto" w:fill="auto"/>
          </w:tcPr>
          <w:p w14:paraId="359AA489" w14:textId="1288794B" w:rsidR="004B56FE" w:rsidRPr="00F5704A" w:rsidDel="00D642B7" w:rsidRDefault="004B56FE" w:rsidP="001F24BE">
            <w:pPr>
              <w:pStyle w:val="a9"/>
              <w:numPr>
                <w:ilvl w:val="0"/>
                <w:numId w:val="24"/>
              </w:numPr>
              <w:spacing w:after="0" w:line="240" w:lineRule="auto"/>
              <w:jc w:val="both"/>
              <w:rPr>
                <w:rFonts w:ascii="Times New Roman" w:hAnsi="Times New Roman"/>
                <w:b/>
                <w:bCs/>
                <w:sz w:val="24"/>
                <w:szCs w:val="24"/>
                <w:shd w:val="clear" w:color="auto" w:fill="FFFFFF"/>
                <w:lang w:val="en-US"/>
              </w:rPr>
            </w:pPr>
            <w:r w:rsidRPr="00F5704A">
              <w:rPr>
                <w:rFonts w:ascii="Times New Roman" w:hAnsi="Times New Roman"/>
                <w:sz w:val="24"/>
                <w:szCs w:val="24"/>
                <w:lang w:val="en-US"/>
              </w:rPr>
              <w:t>the thickness of the material of the supports/supports, including the lower / support sheet.</w:t>
            </w:r>
          </w:p>
        </w:tc>
        <w:tc>
          <w:tcPr>
            <w:tcW w:w="5211" w:type="dxa"/>
            <w:shd w:val="clear" w:color="auto" w:fill="auto"/>
          </w:tcPr>
          <w:p w14:paraId="4B73A1EF" w14:textId="182462CB" w:rsidR="004B56FE" w:rsidRPr="00F5704A" w:rsidRDefault="004B56FE" w:rsidP="001F24BE">
            <w:pPr>
              <w:pStyle w:val="a9"/>
              <w:numPr>
                <w:ilvl w:val="0"/>
                <w:numId w:val="24"/>
              </w:numPr>
              <w:spacing w:after="0" w:line="240" w:lineRule="auto"/>
              <w:jc w:val="both"/>
              <w:rPr>
                <w:rFonts w:ascii="Times New Roman" w:hAnsi="Times New Roman"/>
                <w:sz w:val="24"/>
                <w:szCs w:val="24"/>
              </w:rPr>
            </w:pPr>
            <w:r w:rsidRPr="00F5704A">
              <w:rPr>
                <w:rFonts w:ascii="Times New Roman" w:hAnsi="Times New Roman"/>
                <w:sz w:val="24"/>
                <w:szCs w:val="24"/>
              </w:rPr>
              <w:t>толщина материала опор/подставок, в том числе нижнего/опорного листа.</w:t>
            </w:r>
          </w:p>
          <w:p w14:paraId="2E181C6D" w14:textId="77777777" w:rsidR="004B56FE" w:rsidRPr="00F5704A" w:rsidDel="00D642B7" w:rsidRDefault="004B56FE" w:rsidP="00DD1A3E">
            <w:pPr>
              <w:spacing w:after="0" w:line="240" w:lineRule="auto"/>
              <w:jc w:val="both"/>
              <w:rPr>
                <w:rFonts w:ascii="Times New Roman" w:eastAsia="SimSun" w:hAnsi="Times New Roman"/>
                <w:b/>
                <w:bCs/>
                <w:spacing w:val="-6"/>
                <w:sz w:val="24"/>
                <w:szCs w:val="24"/>
                <w:shd w:val="clear" w:color="auto" w:fill="FFFFFF"/>
                <w:lang w:val="ru-RU"/>
              </w:rPr>
            </w:pPr>
          </w:p>
        </w:tc>
      </w:tr>
      <w:tr w:rsidR="004B56FE" w:rsidRPr="00F5704A" w14:paraId="68C0BB4F" w14:textId="5D8F4532" w:rsidTr="004B56FE">
        <w:tc>
          <w:tcPr>
            <w:tcW w:w="5210" w:type="dxa"/>
            <w:shd w:val="clear" w:color="auto" w:fill="auto"/>
          </w:tcPr>
          <w:p w14:paraId="28A827C1" w14:textId="77777777"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2.10.2. The Supplier shall provide the Buyer with the documents required to the Buyer for their submission to customs authorities 25 (twenty-five) calendar days prior to the Date of Shipment of the Goods from the territory of the Supplier / manufacturer. The list of specified documents shall be provided to the Supplier by the Buyer at least 30 (thirty) calendar days prior to the expected Date of Shipment. If these deadlines cannot be met, the Supplier shall provide the Buyer with the requested documents within 5 (five) calendar days of receipt of the relevant request.</w:t>
            </w:r>
          </w:p>
          <w:p w14:paraId="5609D394" w14:textId="77777777" w:rsidR="004B56FE" w:rsidRPr="00F5704A" w:rsidDel="00D642B7" w:rsidRDefault="004B56FE" w:rsidP="00974F34">
            <w:pPr>
              <w:spacing w:after="0" w:line="240" w:lineRule="auto"/>
              <w:jc w:val="both"/>
              <w:rPr>
                <w:rFonts w:ascii="Times New Roman" w:eastAsia="SimSun" w:hAnsi="Times New Roman"/>
                <w:b/>
                <w:bCs/>
                <w:sz w:val="24"/>
                <w:szCs w:val="24"/>
                <w:shd w:val="clear" w:color="auto" w:fill="FFFFFF"/>
                <w:lang w:val="en-US"/>
              </w:rPr>
            </w:pPr>
          </w:p>
        </w:tc>
        <w:tc>
          <w:tcPr>
            <w:tcW w:w="5211" w:type="dxa"/>
            <w:shd w:val="clear" w:color="auto" w:fill="auto"/>
          </w:tcPr>
          <w:p w14:paraId="5206C502" w14:textId="77777777" w:rsidR="004B56FE" w:rsidRPr="00F5704A" w:rsidDel="00D642B7" w:rsidRDefault="004B56FE" w:rsidP="008D1AB5">
            <w:pPr>
              <w:spacing w:after="0" w:line="240" w:lineRule="auto"/>
              <w:ind w:firstLine="284"/>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ru-RU"/>
              </w:rPr>
              <w:t>2.10.2. Поставщик обязан предоставить Покупателю за 25 (двадцать пять) календарных дней до планируемой Даты отгрузки Товара с территории Поставщика/завода-изготовителя документы, необходимые Покупателю для предоставления в таможенные органы. Перечень указанных документов Покупатель представит Поставщику не менее, чем за 30 (тридцать) календарных дней до предполагаемой Даты отгрузки. В случае невозможности соблюдения указанных сроков, Поставщик обязан предоставить Покупателю запрашиваемые документы в течение 5 (пяти) календарных дней после получения соответствующего запроса.</w:t>
            </w:r>
          </w:p>
        </w:tc>
      </w:tr>
      <w:tr w:rsidR="004B56FE" w:rsidRPr="00F5704A" w14:paraId="580AB689" w14:textId="77777777" w:rsidTr="004B56FE">
        <w:tc>
          <w:tcPr>
            <w:tcW w:w="5210" w:type="dxa"/>
            <w:shd w:val="clear" w:color="auto" w:fill="auto"/>
          </w:tcPr>
          <w:p w14:paraId="2B43157E" w14:textId="4494BDCF" w:rsidR="004B56FE" w:rsidRPr="00F5704A" w:rsidRDefault="004B56FE" w:rsidP="001F24BE">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 shall provide the following shipping documents to the Buyer:</w:t>
            </w:r>
          </w:p>
        </w:tc>
        <w:tc>
          <w:tcPr>
            <w:tcW w:w="5211" w:type="dxa"/>
            <w:shd w:val="clear" w:color="auto" w:fill="auto"/>
          </w:tcPr>
          <w:p w14:paraId="479C42FD" w14:textId="1E4E8017" w:rsidR="004B56FE" w:rsidRPr="00F5704A" w:rsidRDefault="004B56FE" w:rsidP="001F24BE">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Поставщик отправляет Покупателю следующие отгрузочные документы:</w:t>
            </w:r>
          </w:p>
        </w:tc>
      </w:tr>
      <w:tr w:rsidR="004B56FE" w:rsidRPr="00F5704A" w14:paraId="14F4C175" w14:textId="30F9EE7B" w:rsidTr="004B56FE">
        <w:tc>
          <w:tcPr>
            <w:tcW w:w="5210" w:type="dxa"/>
            <w:shd w:val="clear" w:color="auto" w:fill="auto"/>
          </w:tcPr>
          <w:p w14:paraId="2EC4C392" w14:textId="40425C18" w:rsidR="004B56FE" w:rsidRPr="00F5704A" w:rsidRDefault="004B56FE" w:rsidP="001F24BE">
            <w:pPr>
              <w:spacing w:after="0" w:line="240" w:lineRule="auto"/>
              <w:jc w:val="both"/>
              <w:rPr>
                <w:rFonts w:ascii="Times New Roman" w:eastAsia="SimSun" w:hAnsi="Times New Roman"/>
                <w:sz w:val="24"/>
                <w:szCs w:val="24"/>
                <w:lang w:val="en-US"/>
              </w:rPr>
            </w:pPr>
            <w:r w:rsidRPr="00F5704A">
              <w:rPr>
                <w:rFonts w:ascii="Times New Roman" w:eastAsia="SimSun" w:hAnsi="Times New Roman"/>
                <w:b/>
                <w:sz w:val="24"/>
                <w:szCs w:val="24"/>
                <w:lang w:val="en-US"/>
              </w:rPr>
              <w:t>prior to the Goods unloading:</w:t>
            </w:r>
          </w:p>
        </w:tc>
        <w:tc>
          <w:tcPr>
            <w:tcW w:w="5211" w:type="dxa"/>
            <w:shd w:val="clear" w:color="auto" w:fill="auto"/>
          </w:tcPr>
          <w:p w14:paraId="702D4D20" w14:textId="4CD3E440" w:rsidR="004B56FE" w:rsidRPr="00F5704A" w:rsidRDefault="004B56FE" w:rsidP="001F24BE">
            <w:pPr>
              <w:spacing w:after="0" w:line="240" w:lineRule="auto"/>
              <w:jc w:val="both"/>
              <w:rPr>
                <w:rFonts w:ascii="Times New Roman" w:hAnsi="Times New Roman"/>
                <w:sz w:val="24"/>
                <w:szCs w:val="24"/>
                <w:lang w:val="ru-RU"/>
              </w:rPr>
            </w:pPr>
            <w:r w:rsidRPr="00F5704A">
              <w:rPr>
                <w:rFonts w:ascii="Times New Roman" w:hAnsi="Times New Roman"/>
                <w:b/>
                <w:sz w:val="24"/>
                <w:szCs w:val="24"/>
                <w:lang w:val="ru-RU"/>
              </w:rPr>
              <w:t>до отгрузки Товара:</w:t>
            </w:r>
          </w:p>
        </w:tc>
      </w:tr>
      <w:tr w:rsidR="004B56FE" w:rsidRPr="00F5704A" w14:paraId="6B996E65" w14:textId="2131D99E" w:rsidTr="004B56FE">
        <w:tc>
          <w:tcPr>
            <w:tcW w:w="5210" w:type="dxa"/>
            <w:shd w:val="clear" w:color="auto" w:fill="auto"/>
          </w:tcPr>
          <w:p w14:paraId="0CAE70A9" w14:textId="77777777" w:rsidR="004B56FE" w:rsidRPr="00F5704A" w:rsidRDefault="004B56FE" w:rsidP="00DE6E0D">
            <w:pPr>
              <w:pStyle w:val="a9"/>
              <w:numPr>
                <w:ilvl w:val="0"/>
                <w:numId w:val="13"/>
              </w:numPr>
              <w:tabs>
                <w:tab w:val="left" w:pos="668"/>
              </w:tabs>
              <w:suppressAutoHyphens/>
              <w:spacing w:after="0" w:line="240" w:lineRule="auto"/>
              <w:jc w:val="both"/>
              <w:rPr>
                <w:rFonts w:ascii="Times New Roman" w:hAnsi="Times New Roman"/>
                <w:sz w:val="24"/>
                <w:szCs w:val="24"/>
                <w:lang w:val="en-US" w:eastAsia="zh-CN"/>
              </w:rPr>
            </w:pPr>
            <w:r w:rsidRPr="00F5704A">
              <w:rPr>
                <w:rFonts w:ascii="Times New Roman" w:hAnsi="Times New Roman"/>
                <w:sz w:val="24"/>
                <w:szCs w:val="24"/>
                <w:lang w:val="en-US" w:eastAsia="zh-CN"/>
              </w:rPr>
              <w:t>signed commercial invoice issued by the Seller (3 originals and 6 copies) in compliance with the form of Appendix No. 4 to this Contract, 1 (one) original shall be notarized by the Chamber of Commerce and Industry;</w:t>
            </w:r>
          </w:p>
        </w:tc>
        <w:tc>
          <w:tcPr>
            <w:tcW w:w="5211" w:type="dxa"/>
            <w:shd w:val="clear" w:color="auto" w:fill="auto"/>
          </w:tcPr>
          <w:p w14:paraId="1B24BDFE" w14:textId="77777777" w:rsidR="004B56FE" w:rsidRPr="00F5704A" w:rsidRDefault="004B56FE" w:rsidP="00DE6E0D">
            <w:pPr>
              <w:pStyle w:val="a9"/>
              <w:numPr>
                <w:ilvl w:val="0"/>
                <w:numId w:val="13"/>
              </w:numPr>
              <w:tabs>
                <w:tab w:val="left" w:pos="668"/>
              </w:tabs>
              <w:suppressAutoHyphens/>
              <w:spacing w:after="0" w:line="240" w:lineRule="auto"/>
              <w:jc w:val="both"/>
              <w:rPr>
                <w:rFonts w:ascii="Times New Roman" w:hAnsi="Times New Roman"/>
                <w:sz w:val="24"/>
                <w:szCs w:val="24"/>
                <w:lang w:eastAsia="zh-CN"/>
              </w:rPr>
            </w:pPr>
            <w:r w:rsidRPr="00F5704A">
              <w:rPr>
                <w:rFonts w:ascii="Times New Roman" w:hAnsi="Times New Roman"/>
                <w:sz w:val="24"/>
                <w:szCs w:val="24"/>
                <w:lang w:eastAsia="zh-CN"/>
              </w:rPr>
              <w:t xml:space="preserve">подписанный инвойс Поставщика (3 оригинала и 6 копий) по форме Приложения № 4 к настоящему Договору, 1 (один) оригинал должен быть заверен Торгово-промышленной палатой; </w:t>
            </w:r>
          </w:p>
        </w:tc>
      </w:tr>
      <w:tr w:rsidR="004B56FE" w:rsidRPr="00F5704A" w14:paraId="37F13FE3" w14:textId="255BFD40" w:rsidTr="004B56FE">
        <w:tc>
          <w:tcPr>
            <w:tcW w:w="5210" w:type="dxa"/>
            <w:shd w:val="clear" w:color="auto" w:fill="auto"/>
          </w:tcPr>
          <w:p w14:paraId="782D1093" w14:textId="77777777" w:rsidR="004B56FE" w:rsidRPr="00F5704A" w:rsidRDefault="004B56FE" w:rsidP="003D02D4">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packing list (1 original, 6 copies);</w:t>
            </w:r>
          </w:p>
        </w:tc>
        <w:tc>
          <w:tcPr>
            <w:tcW w:w="5211" w:type="dxa"/>
            <w:shd w:val="clear" w:color="auto" w:fill="auto"/>
          </w:tcPr>
          <w:p w14:paraId="73E1C937" w14:textId="77777777" w:rsidR="004B56FE" w:rsidRPr="00F5704A" w:rsidRDefault="004B56FE" w:rsidP="003D02D4">
            <w:pPr>
              <w:pStyle w:val="a9"/>
              <w:numPr>
                <w:ilvl w:val="0"/>
                <w:numId w:val="13"/>
              </w:numPr>
              <w:spacing w:after="0" w:line="240" w:lineRule="auto"/>
              <w:jc w:val="both"/>
              <w:rPr>
                <w:rFonts w:ascii="Times New Roman" w:hAnsi="Times New Roman"/>
                <w:sz w:val="24"/>
                <w:szCs w:val="24"/>
                <w:lang w:eastAsia="zh-CN"/>
              </w:rPr>
            </w:pPr>
            <w:r w:rsidRPr="00F5704A">
              <w:rPr>
                <w:rFonts w:ascii="Times New Roman" w:hAnsi="Times New Roman"/>
                <w:sz w:val="24"/>
                <w:szCs w:val="24"/>
                <w:lang w:eastAsia="zh-CN"/>
              </w:rPr>
              <w:t>упаковочный лист (1 оригинал и 6 копий);</w:t>
            </w:r>
          </w:p>
        </w:tc>
      </w:tr>
      <w:tr w:rsidR="004B56FE" w:rsidRPr="00F5704A" w14:paraId="5B45E47C" w14:textId="47A145CE" w:rsidTr="004B56FE">
        <w:tc>
          <w:tcPr>
            <w:tcW w:w="5210" w:type="dxa"/>
            <w:shd w:val="clear" w:color="auto" w:fill="auto"/>
          </w:tcPr>
          <w:p w14:paraId="3D2CB983" w14:textId="77777777" w:rsidR="004B56FE" w:rsidRPr="00F5704A" w:rsidRDefault="004B56FE" w:rsidP="003D02D4">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quality certificate (passport) of the Goods (1 original and 1 copy);</w:t>
            </w:r>
          </w:p>
        </w:tc>
        <w:tc>
          <w:tcPr>
            <w:tcW w:w="5211" w:type="dxa"/>
            <w:shd w:val="clear" w:color="auto" w:fill="auto"/>
          </w:tcPr>
          <w:p w14:paraId="77D5AC74" w14:textId="77777777" w:rsidR="004B56FE" w:rsidRPr="00F5704A" w:rsidRDefault="004B56FE" w:rsidP="003D02D4">
            <w:pPr>
              <w:pStyle w:val="a9"/>
              <w:numPr>
                <w:ilvl w:val="0"/>
                <w:numId w:val="13"/>
              </w:numPr>
              <w:spacing w:after="0" w:line="240" w:lineRule="auto"/>
              <w:jc w:val="both"/>
              <w:rPr>
                <w:rFonts w:ascii="Times New Roman" w:hAnsi="Times New Roman"/>
                <w:sz w:val="24"/>
                <w:szCs w:val="24"/>
                <w:lang w:eastAsia="zh-CN"/>
              </w:rPr>
            </w:pPr>
            <w:r w:rsidRPr="00F5704A">
              <w:rPr>
                <w:rFonts w:ascii="Times New Roman" w:hAnsi="Times New Roman"/>
                <w:sz w:val="24"/>
                <w:szCs w:val="24"/>
                <w:lang w:eastAsia="zh-CN"/>
              </w:rPr>
              <w:t>сертификат (паспорт) качества Товара (1 оригинал и 1 копия);</w:t>
            </w:r>
          </w:p>
        </w:tc>
      </w:tr>
      <w:tr w:rsidR="004B56FE" w:rsidRPr="00F5704A" w14:paraId="137F6DD7" w14:textId="4072BD50" w:rsidTr="004B56FE">
        <w:tc>
          <w:tcPr>
            <w:tcW w:w="5210" w:type="dxa"/>
            <w:shd w:val="clear" w:color="auto" w:fill="auto"/>
          </w:tcPr>
          <w:p w14:paraId="235B5D1D" w14:textId="77777777" w:rsidR="004B56FE" w:rsidRPr="00F5704A" w:rsidRDefault="004B56FE" w:rsidP="003D02D4">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weight list (3 originals and 3 copies);</w:t>
            </w:r>
          </w:p>
        </w:tc>
        <w:tc>
          <w:tcPr>
            <w:tcW w:w="5211" w:type="dxa"/>
            <w:shd w:val="clear" w:color="auto" w:fill="auto"/>
          </w:tcPr>
          <w:p w14:paraId="030FE2E0" w14:textId="77777777" w:rsidR="004B56FE" w:rsidRPr="00F5704A" w:rsidRDefault="004B56FE" w:rsidP="003D02D4">
            <w:pPr>
              <w:pStyle w:val="a9"/>
              <w:numPr>
                <w:ilvl w:val="0"/>
                <w:numId w:val="13"/>
              </w:numPr>
              <w:tabs>
                <w:tab w:val="left" w:pos="668"/>
              </w:tabs>
              <w:suppressAutoHyphens/>
              <w:spacing w:after="0" w:line="240" w:lineRule="auto"/>
              <w:jc w:val="both"/>
              <w:rPr>
                <w:rFonts w:ascii="Times New Roman" w:hAnsi="Times New Roman"/>
                <w:sz w:val="24"/>
                <w:szCs w:val="24"/>
                <w:lang w:eastAsia="zh-CN"/>
              </w:rPr>
            </w:pPr>
            <w:r w:rsidRPr="00F5704A">
              <w:rPr>
                <w:rFonts w:ascii="Times New Roman" w:hAnsi="Times New Roman"/>
                <w:sz w:val="24"/>
                <w:szCs w:val="24"/>
                <w:lang w:eastAsia="zh-CN"/>
              </w:rPr>
              <w:t>весовой лист (3 оригинала и 3 копии);</w:t>
            </w:r>
          </w:p>
        </w:tc>
      </w:tr>
      <w:tr w:rsidR="004B56FE" w:rsidRPr="00F5704A" w14:paraId="368386B6" w14:textId="74A15DB5" w:rsidTr="004B56FE">
        <w:tc>
          <w:tcPr>
            <w:tcW w:w="5210" w:type="dxa"/>
            <w:shd w:val="clear" w:color="auto" w:fill="auto"/>
          </w:tcPr>
          <w:p w14:paraId="1AA58902" w14:textId="77777777" w:rsidR="004B56FE" w:rsidRPr="00F5704A" w:rsidRDefault="004B56FE" w:rsidP="003D02D4">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lastRenderedPageBreak/>
              <w:t>certificate of pest control or high temperature treatment for wooden materials/pallets (quarantine phytosanitary disinfestation certificate) (1 original and 1 copy), if applicable;</w:t>
            </w:r>
          </w:p>
        </w:tc>
        <w:tc>
          <w:tcPr>
            <w:tcW w:w="5211" w:type="dxa"/>
            <w:shd w:val="clear" w:color="auto" w:fill="auto"/>
          </w:tcPr>
          <w:p w14:paraId="5B85C92C" w14:textId="77777777" w:rsidR="004B56FE" w:rsidRPr="00F5704A" w:rsidRDefault="004B56FE" w:rsidP="003D02D4">
            <w:pPr>
              <w:pStyle w:val="a9"/>
              <w:numPr>
                <w:ilvl w:val="0"/>
                <w:numId w:val="13"/>
              </w:numPr>
              <w:tabs>
                <w:tab w:val="left" w:pos="668"/>
              </w:tabs>
              <w:suppressAutoHyphens/>
              <w:spacing w:after="0" w:line="240" w:lineRule="auto"/>
              <w:jc w:val="both"/>
              <w:rPr>
                <w:rFonts w:ascii="Times New Roman" w:hAnsi="Times New Roman"/>
                <w:sz w:val="24"/>
                <w:szCs w:val="24"/>
                <w:lang w:eastAsia="zh-CN"/>
              </w:rPr>
            </w:pPr>
            <w:r w:rsidRPr="00F5704A">
              <w:rPr>
                <w:rFonts w:ascii="Times New Roman" w:hAnsi="Times New Roman"/>
                <w:sz w:val="24"/>
                <w:szCs w:val="24"/>
                <w:lang w:eastAsia="zh-CN"/>
              </w:rPr>
              <w:t xml:space="preserve">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 </w:t>
            </w:r>
          </w:p>
        </w:tc>
      </w:tr>
      <w:tr w:rsidR="004B56FE" w:rsidRPr="00F5704A" w14:paraId="2AAED0C9" w14:textId="060741C1" w:rsidTr="004B56FE">
        <w:tc>
          <w:tcPr>
            <w:tcW w:w="5210" w:type="dxa"/>
            <w:shd w:val="clear" w:color="auto" w:fill="auto"/>
          </w:tcPr>
          <w:p w14:paraId="6ED3B2E8" w14:textId="77777777" w:rsidR="004B56FE" w:rsidRPr="00F5704A" w:rsidRDefault="004B56FE" w:rsidP="003D02D4">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insurance policy (2 originals and 1 copy);</w:t>
            </w:r>
          </w:p>
        </w:tc>
        <w:tc>
          <w:tcPr>
            <w:tcW w:w="5211" w:type="dxa"/>
            <w:shd w:val="clear" w:color="auto" w:fill="auto"/>
          </w:tcPr>
          <w:p w14:paraId="4A83505D" w14:textId="77777777" w:rsidR="004B56FE" w:rsidRPr="00F5704A" w:rsidRDefault="004B56FE" w:rsidP="003D02D4">
            <w:pPr>
              <w:pStyle w:val="a9"/>
              <w:numPr>
                <w:ilvl w:val="0"/>
                <w:numId w:val="13"/>
              </w:numPr>
              <w:tabs>
                <w:tab w:val="left" w:pos="668"/>
              </w:tabs>
              <w:suppressAutoHyphens/>
              <w:spacing w:after="0" w:line="240" w:lineRule="auto"/>
              <w:jc w:val="both"/>
              <w:rPr>
                <w:rFonts w:ascii="Times New Roman" w:hAnsi="Times New Roman"/>
                <w:sz w:val="24"/>
                <w:szCs w:val="24"/>
                <w:lang w:eastAsia="zh-CN"/>
              </w:rPr>
            </w:pPr>
            <w:r w:rsidRPr="00F5704A">
              <w:rPr>
                <w:rFonts w:ascii="Times New Roman" w:hAnsi="Times New Roman"/>
                <w:sz w:val="24"/>
                <w:szCs w:val="24"/>
                <w:lang w:eastAsia="zh-CN"/>
              </w:rPr>
              <w:t>страховой полис (2 оригинала и 1 копия);</w:t>
            </w:r>
          </w:p>
        </w:tc>
      </w:tr>
      <w:tr w:rsidR="004B56FE" w:rsidRPr="00F5704A" w14:paraId="1F4F83CD" w14:textId="3AE1D1AB" w:rsidTr="004B56FE">
        <w:tc>
          <w:tcPr>
            <w:tcW w:w="5210" w:type="dxa"/>
            <w:shd w:val="clear" w:color="auto" w:fill="auto"/>
          </w:tcPr>
          <w:p w14:paraId="0F8C7010" w14:textId="77777777" w:rsidR="004B56FE" w:rsidRPr="00F5704A" w:rsidRDefault="004B56FE" w:rsidP="003D02D4">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Goods passport (1 original and 1 copy);</w:t>
            </w:r>
          </w:p>
        </w:tc>
        <w:tc>
          <w:tcPr>
            <w:tcW w:w="5211" w:type="dxa"/>
            <w:shd w:val="clear" w:color="auto" w:fill="auto"/>
          </w:tcPr>
          <w:p w14:paraId="19B3BC67" w14:textId="77777777" w:rsidR="004B56FE" w:rsidRPr="00F5704A" w:rsidRDefault="004B56FE" w:rsidP="003D02D4">
            <w:pPr>
              <w:pStyle w:val="a9"/>
              <w:numPr>
                <w:ilvl w:val="0"/>
                <w:numId w:val="13"/>
              </w:numPr>
              <w:tabs>
                <w:tab w:val="left" w:pos="668"/>
              </w:tabs>
              <w:suppressAutoHyphens/>
              <w:spacing w:after="0" w:line="240" w:lineRule="auto"/>
              <w:jc w:val="both"/>
              <w:rPr>
                <w:rFonts w:ascii="Times New Roman" w:hAnsi="Times New Roman"/>
                <w:sz w:val="24"/>
                <w:szCs w:val="24"/>
                <w:lang w:eastAsia="zh-CN"/>
              </w:rPr>
            </w:pPr>
            <w:r w:rsidRPr="00F5704A">
              <w:rPr>
                <w:rFonts w:ascii="Times New Roman" w:hAnsi="Times New Roman"/>
                <w:sz w:val="24"/>
                <w:szCs w:val="24"/>
                <w:lang w:eastAsia="zh-CN"/>
              </w:rPr>
              <w:t>паспорт Товара (1 оригинал и 1 копия);</w:t>
            </w:r>
          </w:p>
        </w:tc>
      </w:tr>
      <w:tr w:rsidR="004B56FE" w:rsidRPr="00F5704A" w14:paraId="1B7195C7" w14:textId="0F15048B" w:rsidTr="004B56FE">
        <w:tc>
          <w:tcPr>
            <w:tcW w:w="5210" w:type="dxa"/>
            <w:shd w:val="clear" w:color="auto" w:fill="auto"/>
          </w:tcPr>
          <w:p w14:paraId="74AA172B" w14:textId="27E85F20" w:rsidR="004B56FE" w:rsidRPr="00F5704A" w:rsidDel="00D642B7" w:rsidRDefault="004B56FE" w:rsidP="001F24BE">
            <w:pPr>
              <w:pStyle w:val="a9"/>
              <w:numPr>
                <w:ilvl w:val="0"/>
                <w:numId w:val="14"/>
              </w:numPr>
              <w:spacing w:after="0" w:line="240" w:lineRule="auto"/>
              <w:jc w:val="both"/>
              <w:rPr>
                <w:rFonts w:ascii="Times New Roman" w:hAnsi="Times New Roman"/>
                <w:b/>
                <w:bCs/>
                <w:sz w:val="24"/>
                <w:szCs w:val="24"/>
                <w:shd w:val="clear" w:color="auto" w:fill="FFFFFF"/>
                <w:lang w:val="en-US"/>
              </w:rPr>
            </w:pPr>
            <w:r w:rsidRPr="00F5704A">
              <w:rPr>
                <w:rFonts w:ascii="Times New Roman" w:hAnsi="Times New Roman"/>
                <w:sz w:val="24"/>
                <w:szCs w:val="24"/>
                <w:lang w:val="en-US"/>
              </w:rPr>
              <w:t>conformity and quality certificate of the European standard (CE).</w:t>
            </w:r>
          </w:p>
        </w:tc>
        <w:tc>
          <w:tcPr>
            <w:tcW w:w="5211" w:type="dxa"/>
            <w:shd w:val="clear" w:color="auto" w:fill="auto"/>
          </w:tcPr>
          <w:p w14:paraId="2636B2AE" w14:textId="194284AB" w:rsidR="004B56FE" w:rsidRPr="00F5704A" w:rsidDel="00D642B7" w:rsidRDefault="004B56FE" w:rsidP="001F24BE">
            <w:pPr>
              <w:pStyle w:val="a9"/>
              <w:numPr>
                <w:ilvl w:val="0"/>
                <w:numId w:val="13"/>
              </w:numPr>
              <w:spacing w:after="0" w:line="240" w:lineRule="auto"/>
              <w:jc w:val="both"/>
              <w:rPr>
                <w:rFonts w:ascii="Times New Roman" w:hAnsi="Times New Roman"/>
                <w:b/>
                <w:bCs/>
                <w:spacing w:val="-6"/>
                <w:sz w:val="24"/>
                <w:szCs w:val="24"/>
                <w:shd w:val="clear" w:color="auto" w:fill="FFFFFF"/>
              </w:rPr>
            </w:pPr>
            <w:r w:rsidRPr="00F5704A">
              <w:rPr>
                <w:rFonts w:ascii="Times New Roman" w:hAnsi="Times New Roman"/>
                <w:sz w:val="24"/>
                <w:szCs w:val="24"/>
              </w:rPr>
              <w:t>сертификат соответствия и качества европейского образца (СЕ).</w:t>
            </w:r>
          </w:p>
        </w:tc>
      </w:tr>
      <w:tr w:rsidR="004B56FE" w:rsidRPr="00F5704A" w14:paraId="010D0369" w14:textId="492042A5" w:rsidTr="004B56FE">
        <w:tc>
          <w:tcPr>
            <w:tcW w:w="5210" w:type="dxa"/>
            <w:shd w:val="clear" w:color="auto" w:fill="auto"/>
          </w:tcPr>
          <w:p w14:paraId="6F8BC197" w14:textId="77777777" w:rsidR="004B56FE" w:rsidRPr="00F5704A" w:rsidRDefault="004B56FE" w:rsidP="001F24BE">
            <w:pPr>
              <w:spacing w:after="0" w:line="240" w:lineRule="auto"/>
              <w:jc w:val="both"/>
              <w:rPr>
                <w:rFonts w:ascii="Times New Roman" w:hAnsi="Times New Roman"/>
                <w:sz w:val="24"/>
                <w:szCs w:val="24"/>
                <w:lang w:val="en-US"/>
              </w:rPr>
            </w:pPr>
            <w:r w:rsidRPr="00F5704A">
              <w:rPr>
                <w:rFonts w:ascii="Times New Roman" w:eastAsia="SimSun" w:hAnsi="Times New Roman"/>
                <w:b/>
                <w:sz w:val="24"/>
                <w:szCs w:val="24"/>
                <w:lang w:val="en-US"/>
              </w:rPr>
              <w:t>upon the Goods unloading</w:t>
            </w:r>
            <w:r w:rsidRPr="00F5704A">
              <w:rPr>
                <w:lang w:val="en-US"/>
              </w:rPr>
              <w:t xml:space="preserve"> </w:t>
            </w:r>
            <w:r w:rsidRPr="00F5704A">
              <w:rPr>
                <w:rFonts w:ascii="Times New Roman" w:eastAsia="SimSun" w:hAnsi="Times New Roman"/>
                <w:b/>
                <w:sz w:val="24"/>
                <w:szCs w:val="24"/>
                <w:lang w:val="en-US"/>
              </w:rPr>
              <w:t>within 24 (twenty-four) hours:</w:t>
            </w:r>
          </w:p>
        </w:tc>
        <w:tc>
          <w:tcPr>
            <w:tcW w:w="5211" w:type="dxa"/>
            <w:shd w:val="clear" w:color="auto" w:fill="auto"/>
          </w:tcPr>
          <w:p w14:paraId="5F8EB6F0" w14:textId="77777777" w:rsidR="004B56FE" w:rsidRPr="00F5704A" w:rsidRDefault="004B56FE" w:rsidP="001F24BE">
            <w:pPr>
              <w:spacing w:after="0" w:line="240" w:lineRule="auto"/>
              <w:jc w:val="both"/>
              <w:rPr>
                <w:rFonts w:ascii="Times New Roman" w:hAnsi="Times New Roman"/>
                <w:sz w:val="24"/>
                <w:szCs w:val="24"/>
                <w:lang w:val="ru-RU"/>
              </w:rPr>
            </w:pPr>
            <w:r w:rsidRPr="00F5704A">
              <w:rPr>
                <w:rFonts w:ascii="Times New Roman" w:hAnsi="Times New Roman"/>
                <w:b/>
                <w:sz w:val="24"/>
                <w:szCs w:val="24"/>
                <w:lang w:val="ru-RU"/>
              </w:rPr>
              <w:t>по факту отгрузки Товара в течение 24 (двадцати четырех) часов:</w:t>
            </w:r>
          </w:p>
        </w:tc>
      </w:tr>
      <w:tr w:rsidR="004B56FE" w:rsidRPr="00F5704A" w14:paraId="4E05A181" w14:textId="0471C62D" w:rsidTr="004B56FE">
        <w:tc>
          <w:tcPr>
            <w:tcW w:w="5210" w:type="dxa"/>
            <w:shd w:val="clear" w:color="auto" w:fill="auto"/>
          </w:tcPr>
          <w:p w14:paraId="6B488E09"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shipping document (bill of lading) showing payment for the freight (3 originals and 3 copies);</w:t>
            </w:r>
          </w:p>
        </w:tc>
        <w:tc>
          <w:tcPr>
            <w:tcW w:w="5211" w:type="dxa"/>
            <w:shd w:val="clear" w:color="auto" w:fill="auto"/>
          </w:tcPr>
          <w:p w14:paraId="597DE6A1"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rPr>
            </w:pPr>
            <w:r w:rsidRPr="00F5704A">
              <w:rPr>
                <w:rFonts w:ascii="Times New Roman" w:hAnsi="Times New Roman"/>
                <w:sz w:val="24"/>
                <w:szCs w:val="24"/>
              </w:rPr>
              <w:t>транспортный документ о выполненной погрузке Товара на борт судна (коносамент) с отметкой об оплате фрахта (3 оригинала и 3 копии);</w:t>
            </w:r>
          </w:p>
        </w:tc>
      </w:tr>
      <w:tr w:rsidR="004B56FE" w:rsidRPr="00F5704A" w14:paraId="502FC95F" w14:textId="0C8A5C0D" w:rsidTr="004B56FE">
        <w:tc>
          <w:tcPr>
            <w:tcW w:w="5210" w:type="dxa"/>
            <w:shd w:val="clear" w:color="auto" w:fill="auto"/>
          </w:tcPr>
          <w:p w14:paraId="4911A4BC"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export customs declaration EX-A (1 original and 1 copy);</w:t>
            </w:r>
          </w:p>
        </w:tc>
        <w:tc>
          <w:tcPr>
            <w:tcW w:w="5211" w:type="dxa"/>
            <w:shd w:val="clear" w:color="auto" w:fill="auto"/>
          </w:tcPr>
          <w:p w14:paraId="44E99617"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rPr>
            </w:pPr>
            <w:r w:rsidRPr="00F5704A">
              <w:rPr>
                <w:rFonts w:ascii="Times New Roman" w:hAnsi="Times New Roman"/>
                <w:sz w:val="24"/>
                <w:szCs w:val="24"/>
              </w:rPr>
              <w:t xml:space="preserve">экспортная таможенная декларация </w:t>
            </w:r>
            <w:r w:rsidRPr="00F5704A">
              <w:rPr>
                <w:rFonts w:ascii="Times New Roman" w:hAnsi="Times New Roman"/>
                <w:sz w:val="24"/>
                <w:szCs w:val="24"/>
                <w:lang w:val="en-US"/>
              </w:rPr>
              <w:t>EX</w:t>
            </w:r>
            <w:r w:rsidRPr="00F5704A">
              <w:rPr>
                <w:rFonts w:ascii="Times New Roman" w:hAnsi="Times New Roman"/>
                <w:sz w:val="24"/>
                <w:szCs w:val="24"/>
              </w:rPr>
              <w:t>-</w:t>
            </w:r>
            <w:r w:rsidRPr="00F5704A">
              <w:rPr>
                <w:rFonts w:ascii="Times New Roman" w:hAnsi="Times New Roman"/>
                <w:sz w:val="24"/>
                <w:szCs w:val="24"/>
                <w:lang w:val="en-US"/>
              </w:rPr>
              <w:t>A</w:t>
            </w:r>
            <w:r w:rsidRPr="00F5704A">
              <w:rPr>
                <w:rFonts w:ascii="Times New Roman" w:hAnsi="Times New Roman"/>
                <w:sz w:val="24"/>
                <w:szCs w:val="24"/>
              </w:rPr>
              <w:t xml:space="preserve"> (1 оригинал и 1 копия);</w:t>
            </w:r>
          </w:p>
        </w:tc>
      </w:tr>
      <w:tr w:rsidR="004B56FE" w:rsidRPr="00F5704A" w14:paraId="1801CC59" w14:textId="3C995738" w:rsidTr="004B56FE">
        <w:tc>
          <w:tcPr>
            <w:tcW w:w="5210" w:type="dxa"/>
            <w:shd w:val="clear" w:color="auto" w:fill="auto"/>
          </w:tcPr>
          <w:p w14:paraId="544D1342"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certificate of origin of the Goods (1 original and 1 copy);</w:t>
            </w:r>
          </w:p>
        </w:tc>
        <w:tc>
          <w:tcPr>
            <w:tcW w:w="5211" w:type="dxa"/>
            <w:shd w:val="clear" w:color="auto" w:fill="auto"/>
          </w:tcPr>
          <w:p w14:paraId="2BE8AB56"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rPr>
            </w:pPr>
            <w:r w:rsidRPr="00F5704A">
              <w:rPr>
                <w:rFonts w:ascii="Times New Roman" w:hAnsi="Times New Roman"/>
                <w:sz w:val="24"/>
                <w:szCs w:val="24"/>
              </w:rPr>
              <w:t>сертификат происхождения Товара (1 оригинал и 1 копия);</w:t>
            </w:r>
          </w:p>
        </w:tc>
      </w:tr>
      <w:tr w:rsidR="004B56FE" w:rsidRPr="00F5704A" w14:paraId="6EDC256D" w14:textId="4C40AA81" w:rsidTr="004B56FE">
        <w:tc>
          <w:tcPr>
            <w:tcW w:w="5210" w:type="dxa"/>
            <w:shd w:val="clear" w:color="auto" w:fill="auto"/>
          </w:tcPr>
          <w:p w14:paraId="18093E76"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other documents requested by the Buyer and necessary in compliance with the requirements of the El Dabaa NPP, Egypt, current regulations, including the documents relating to the quality, safety and use of the Goods supplied, including, but not limited to, industrial safety certificates, documents confirming fire, industrial, sanitary and other safety and suitability.</w:t>
            </w:r>
          </w:p>
        </w:tc>
        <w:tc>
          <w:tcPr>
            <w:tcW w:w="5211" w:type="dxa"/>
            <w:shd w:val="clear" w:color="auto" w:fill="auto"/>
          </w:tcPr>
          <w:p w14:paraId="35ADFD53" w14:textId="77777777" w:rsidR="004B56FE" w:rsidRPr="00F5704A" w:rsidRDefault="004B56FE" w:rsidP="00FA2D27">
            <w:pPr>
              <w:pStyle w:val="a9"/>
              <w:numPr>
                <w:ilvl w:val="0"/>
                <w:numId w:val="14"/>
              </w:numPr>
              <w:spacing w:after="0" w:line="240" w:lineRule="auto"/>
              <w:jc w:val="both"/>
              <w:rPr>
                <w:rFonts w:ascii="Times New Roman" w:hAnsi="Times New Roman"/>
                <w:sz w:val="24"/>
                <w:szCs w:val="24"/>
              </w:rPr>
            </w:pPr>
            <w:r w:rsidRPr="00F5704A">
              <w:rPr>
                <w:rFonts w:ascii="Times New Roman" w:hAnsi="Times New Roman"/>
                <w:sz w:val="24"/>
                <w:szCs w:val="24"/>
              </w:rPr>
              <w:t>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r>
      <w:tr w:rsidR="004B56FE" w:rsidRPr="00F5704A" w14:paraId="22B8D5BC" w14:textId="2ECBBCE0" w:rsidTr="004B56FE">
        <w:tc>
          <w:tcPr>
            <w:tcW w:w="5210" w:type="dxa"/>
            <w:shd w:val="clear" w:color="auto" w:fill="auto"/>
          </w:tcPr>
          <w:p w14:paraId="0E94C35B" w14:textId="77777777" w:rsidR="004B56FE" w:rsidRPr="00F5704A" w:rsidRDefault="004B56FE" w:rsidP="003D02D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If the customs clearance of the Goods in the Arab Republic of Egypt is delayed due to the Supplier (failure to provide documents or other breaches of the Contract), the Supplier shall compensate the Buyer for any expenses incurred as a result of such delay at the Buyer's request.</w:t>
            </w:r>
          </w:p>
        </w:tc>
        <w:tc>
          <w:tcPr>
            <w:tcW w:w="5211" w:type="dxa"/>
            <w:shd w:val="clear" w:color="auto" w:fill="auto"/>
          </w:tcPr>
          <w:p w14:paraId="7C173E2A" w14:textId="77777777" w:rsidR="004B56FE" w:rsidRPr="00F5704A" w:rsidRDefault="004B56FE" w:rsidP="003D02D4">
            <w:pPr>
              <w:spacing w:after="0" w:line="240" w:lineRule="auto"/>
              <w:ind w:firstLine="284"/>
              <w:jc w:val="both"/>
              <w:rPr>
                <w:rFonts w:ascii="Times New Roman" w:hAnsi="Times New Roman"/>
                <w:sz w:val="24"/>
                <w:szCs w:val="24"/>
                <w:lang w:val="ru-RU" w:eastAsia="zh-CN"/>
              </w:rPr>
            </w:pPr>
            <w:r w:rsidRPr="00F5704A">
              <w:rPr>
                <w:rFonts w:ascii="Times New Roman" w:hAnsi="Times New Roman"/>
                <w:sz w:val="24"/>
                <w:szCs w:val="24"/>
                <w:lang w:val="ru-RU"/>
              </w:rPr>
              <w:t>Если таможенное оформление Товара в Арабской Республике Египет задерживается из-за Поставщика (непредоставление документов или другие нарушения условий Договора), Поставщик обязан по требованию Покупателя возместить последнему любые расходы, возникшие в результате такой задержки.</w:t>
            </w:r>
          </w:p>
        </w:tc>
      </w:tr>
      <w:tr w:rsidR="004B56FE" w:rsidRPr="00F5704A" w14:paraId="06C7BDAA" w14:textId="77777777" w:rsidTr="004B56FE">
        <w:tc>
          <w:tcPr>
            <w:tcW w:w="5210" w:type="dxa"/>
            <w:shd w:val="clear" w:color="auto" w:fill="auto"/>
          </w:tcPr>
          <w:p w14:paraId="10FB5A5D" w14:textId="2077F7BA" w:rsidR="004B56FE" w:rsidRPr="00F5704A" w:rsidRDefault="004B56FE" w:rsidP="00076A2E">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Documents specified in cl. 2.10.2 of this Contract:</w:t>
            </w:r>
          </w:p>
        </w:tc>
        <w:tc>
          <w:tcPr>
            <w:tcW w:w="5211" w:type="dxa"/>
            <w:shd w:val="clear" w:color="auto" w:fill="auto"/>
          </w:tcPr>
          <w:p w14:paraId="15C64A2D" w14:textId="18160985" w:rsidR="004B56FE" w:rsidRPr="00F5704A" w:rsidRDefault="004B56FE" w:rsidP="00076A2E">
            <w:pPr>
              <w:widowControl w:val="0"/>
              <w:tabs>
                <w:tab w:val="left" w:pos="0"/>
              </w:tabs>
              <w:suppressAutoHyphens/>
              <w:spacing w:after="0" w:line="240" w:lineRule="auto"/>
              <w:ind w:left="40"/>
              <w:jc w:val="both"/>
              <w:rPr>
                <w:rFonts w:ascii="Times New Roman" w:hAnsi="Times New Roman"/>
                <w:sz w:val="24"/>
                <w:szCs w:val="24"/>
                <w:lang w:val="ru-RU"/>
              </w:rPr>
            </w:pPr>
            <w:r w:rsidRPr="00F5704A">
              <w:rPr>
                <w:rFonts w:ascii="Times New Roman" w:hAnsi="Times New Roman"/>
                <w:sz w:val="24"/>
                <w:szCs w:val="24"/>
                <w:lang w:val="ru-RU"/>
              </w:rPr>
              <w:t xml:space="preserve">Документы, указанные в п.2.10.2 настоящего Договора: </w:t>
            </w:r>
          </w:p>
        </w:tc>
      </w:tr>
      <w:tr w:rsidR="004B56FE" w:rsidRPr="00F5704A" w14:paraId="7016348E" w14:textId="77777777" w:rsidTr="004B56FE">
        <w:tc>
          <w:tcPr>
            <w:tcW w:w="5210" w:type="dxa"/>
            <w:shd w:val="clear" w:color="auto" w:fill="auto"/>
          </w:tcPr>
          <w:p w14:paraId="1308F679" w14:textId="529213A0" w:rsidR="004B56FE" w:rsidRPr="00F5704A" w:rsidRDefault="004B56FE" w:rsidP="00433F7B">
            <w:pPr>
              <w:pStyle w:val="a9"/>
              <w:numPr>
                <w:ilvl w:val="0"/>
                <w:numId w:val="21"/>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shall include the Contract number, be signed and stamped by the Supplier;</w:t>
            </w:r>
          </w:p>
        </w:tc>
        <w:tc>
          <w:tcPr>
            <w:tcW w:w="5211" w:type="dxa"/>
            <w:shd w:val="clear" w:color="auto" w:fill="auto"/>
          </w:tcPr>
          <w:p w14:paraId="59E44E7B" w14:textId="5042F1F0" w:rsidR="004B56FE" w:rsidRPr="00F5704A" w:rsidRDefault="004B56FE" w:rsidP="00433F7B">
            <w:pPr>
              <w:pStyle w:val="a9"/>
              <w:numPr>
                <w:ilvl w:val="0"/>
                <w:numId w:val="21"/>
              </w:numPr>
              <w:spacing w:after="0" w:line="240" w:lineRule="auto"/>
              <w:jc w:val="both"/>
              <w:rPr>
                <w:rFonts w:ascii="Times New Roman" w:hAnsi="Times New Roman"/>
                <w:sz w:val="24"/>
                <w:szCs w:val="24"/>
              </w:rPr>
            </w:pPr>
            <w:r w:rsidRPr="00F5704A">
              <w:rPr>
                <w:rFonts w:ascii="Times New Roman" w:hAnsi="Times New Roman"/>
                <w:sz w:val="24"/>
                <w:szCs w:val="24"/>
              </w:rPr>
              <w:t>должны содержать номер Договора, быть подписаны и проштампованы Поставщиком;</w:t>
            </w:r>
          </w:p>
        </w:tc>
      </w:tr>
      <w:tr w:rsidR="004B56FE" w:rsidRPr="00F5704A" w14:paraId="3DB73A30" w14:textId="47AB2C47" w:rsidTr="004B56FE">
        <w:tc>
          <w:tcPr>
            <w:tcW w:w="5210" w:type="dxa"/>
            <w:shd w:val="clear" w:color="auto" w:fill="auto"/>
          </w:tcPr>
          <w:p w14:paraId="65C89564" w14:textId="77777777" w:rsidR="004B56FE" w:rsidRPr="00F5704A" w:rsidRDefault="004B56FE" w:rsidP="00433F7B">
            <w:pPr>
              <w:pStyle w:val="a9"/>
              <w:numPr>
                <w:ilvl w:val="0"/>
                <w:numId w:val="21"/>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shall include the following wording:</w:t>
            </w:r>
          </w:p>
          <w:p w14:paraId="4FAD5E76" w14:textId="5C8B4450" w:rsidR="004B56FE" w:rsidRPr="00F5704A" w:rsidRDefault="004B56FE" w:rsidP="00433F7B">
            <w:p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‘Ordered by the JSC ATOMSTROYEXPORT Branch in the Arab Republic of Egypt, construction design of El Dabaa NPP’.</w:t>
            </w:r>
          </w:p>
        </w:tc>
        <w:tc>
          <w:tcPr>
            <w:tcW w:w="5211" w:type="dxa"/>
            <w:shd w:val="clear" w:color="auto" w:fill="auto"/>
          </w:tcPr>
          <w:p w14:paraId="7BFC2592" w14:textId="7A09E730" w:rsidR="004B56FE" w:rsidRPr="00F5704A" w:rsidRDefault="004B56FE" w:rsidP="00433F7B">
            <w:pPr>
              <w:pStyle w:val="a9"/>
              <w:numPr>
                <w:ilvl w:val="0"/>
                <w:numId w:val="21"/>
              </w:numPr>
              <w:spacing w:after="0" w:line="240" w:lineRule="auto"/>
              <w:jc w:val="both"/>
              <w:rPr>
                <w:rFonts w:ascii="Times New Roman" w:hAnsi="Times New Roman"/>
                <w:sz w:val="24"/>
                <w:szCs w:val="24"/>
              </w:rPr>
            </w:pPr>
            <w:r w:rsidRPr="00F5704A">
              <w:rPr>
                <w:rFonts w:ascii="Times New Roman" w:hAnsi="Times New Roman"/>
                <w:sz w:val="24"/>
                <w:szCs w:val="24"/>
              </w:rPr>
              <w:t>должны включать следующее предложение:</w:t>
            </w:r>
          </w:p>
          <w:p w14:paraId="133A46B5" w14:textId="77777777" w:rsidR="004B56FE" w:rsidRPr="00F5704A" w:rsidRDefault="004B56FE" w:rsidP="00433F7B">
            <w:pPr>
              <w:spacing w:after="0" w:line="240" w:lineRule="auto"/>
              <w:jc w:val="both"/>
              <w:rPr>
                <w:rFonts w:ascii="Times New Roman" w:hAnsi="Times New Roman"/>
                <w:sz w:val="24"/>
                <w:szCs w:val="24"/>
                <w:lang w:val="ru-RU"/>
              </w:rPr>
            </w:pPr>
            <w:r w:rsidRPr="00F5704A">
              <w:rPr>
                <w:rFonts w:ascii="Times New Roman" w:hAnsi="Times New Roman"/>
                <w:sz w:val="24"/>
                <w:szCs w:val="24"/>
                <w:lang w:val="ru-RU"/>
              </w:rPr>
              <w:t>«По заказу Филиала АО «Атомстройэкспорт» в АРЕ по проекту сооружения АЭС «Эль-Дабаа».</w:t>
            </w:r>
          </w:p>
        </w:tc>
      </w:tr>
      <w:tr w:rsidR="004B56FE" w:rsidRPr="00F5704A" w14:paraId="4DC0C87D" w14:textId="67A452F4" w:rsidTr="004B56FE">
        <w:tc>
          <w:tcPr>
            <w:tcW w:w="5210" w:type="dxa"/>
            <w:shd w:val="clear" w:color="auto" w:fill="auto"/>
          </w:tcPr>
          <w:p w14:paraId="6A097179" w14:textId="6517863F"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 xml:space="preserve">The originals shall be forwarded to the following address: </w:t>
            </w:r>
            <w:r w:rsidRPr="00F5704A">
              <w:rPr>
                <w:rFonts w:ascii="Times New Roman" w:hAnsi="Times New Roman"/>
                <w:sz w:val="24"/>
                <w:szCs w:val="24"/>
                <w:lang w:val="en-US"/>
              </w:rPr>
              <w:t>Office No. 309, 3rd floor of Trivium Square Mall, located at Lots No. 329 and 330 in the Third Sector - North 90th Street - Fifth Village - New Cairo, the Arab Republic of Egypt.</w:t>
            </w:r>
          </w:p>
          <w:p w14:paraId="075326B2" w14:textId="770F80AB" w:rsidR="004B56FE" w:rsidRPr="00F5704A" w:rsidDel="00D642B7" w:rsidRDefault="004B56FE" w:rsidP="008A489E">
            <w:pPr>
              <w:spacing w:after="0" w:line="240" w:lineRule="auto"/>
              <w:ind w:firstLine="426"/>
              <w:jc w:val="both"/>
              <w:rPr>
                <w:rFonts w:ascii="Times New Roman" w:eastAsia="SimSun" w:hAnsi="Times New Roman"/>
                <w:b/>
                <w:bCs/>
                <w:sz w:val="24"/>
                <w:szCs w:val="24"/>
                <w:shd w:val="clear" w:color="auto" w:fill="FFFFFF"/>
                <w:lang w:val="en-US"/>
              </w:rPr>
            </w:pPr>
          </w:p>
        </w:tc>
        <w:tc>
          <w:tcPr>
            <w:tcW w:w="5211" w:type="dxa"/>
            <w:shd w:val="clear" w:color="auto" w:fill="auto"/>
          </w:tcPr>
          <w:p w14:paraId="4F781B6B" w14:textId="7F1BB5B9" w:rsidR="004B56FE" w:rsidRPr="00F5704A" w:rsidDel="00D642B7" w:rsidRDefault="004B56FE" w:rsidP="00433F7B">
            <w:pPr>
              <w:widowControl w:val="0"/>
              <w:tabs>
                <w:tab w:val="left" w:pos="0"/>
              </w:tabs>
              <w:suppressAutoHyphens/>
              <w:spacing w:after="0" w:line="240" w:lineRule="auto"/>
              <w:ind w:left="40"/>
              <w:jc w:val="both"/>
              <w:rPr>
                <w:rFonts w:ascii="Times New Roman" w:eastAsia="SimSun" w:hAnsi="Times New Roman"/>
                <w:b/>
                <w:bCs/>
                <w:spacing w:val="-6"/>
                <w:sz w:val="24"/>
                <w:szCs w:val="24"/>
                <w:shd w:val="clear" w:color="auto" w:fill="FFFFFF"/>
                <w:lang w:val="ru-RU"/>
              </w:rPr>
            </w:pPr>
            <w:r w:rsidRPr="00F5704A">
              <w:rPr>
                <w:rFonts w:ascii="Times New Roman" w:hAnsi="Times New Roman"/>
                <w:sz w:val="24"/>
                <w:szCs w:val="24"/>
                <w:lang w:val="en-US" w:eastAsia="zh-CN"/>
              </w:rPr>
              <w:t xml:space="preserve"> </w:t>
            </w:r>
            <w:r w:rsidRPr="00F5704A">
              <w:rPr>
                <w:rFonts w:ascii="Times New Roman" w:hAnsi="Times New Roman"/>
                <w:sz w:val="24"/>
                <w:szCs w:val="24"/>
                <w:lang w:val="ru-RU"/>
              </w:rPr>
              <w:t>Оригиналы документов направляются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tc>
      </w:tr>
      <w:tr w:rsidR="004B56FE" w:rsidRPr="00F5704A" w14:paraId="149571AD" w14:textId="77777777" w:rsidTr="004B56FE">
        <w:tc>
          <w:tcPr>
            <w:tcW w:w="5210" w:type="dxa"/>
            <w:shd w:val="clear" w:color="auto" w:fill="auto"/>
          </w:tcPr>
          <w:p w14:paraId="3C38679E" w14:textId="28C80BA5"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lastRenderedPageBreak/>
              <w:t xml:space="preserve">To </w:t>
            </w:r>
            <w:r w:rsidRPr="00F5704A">
              <w:rPr>
                <w:rFonts w:ascii="Times New Roman" w:eastAsia="SimSun" w:hAnsi="Times New Roman"/>
                <w:sz w:val="24"/>
                <w:szCs w:val="24"/>
                <w:shd w:val="clear" w:color="auto" w:fill="FFFFFF"/>
                <w:lang w:val="en-US"/>
              </w:rPr>
              <w:t>Roman Bukin</w:t>
            </w:r>
            <w:r w:rsidRPr="00F5704A" w:rsidDel="00DF1DFC">
              <w:rPr>
                <w:rFonts w:ascii="Times New Roman" w:eastAsia="SimSun" w:hAnsi="Times New Roman"/>
                <w:sz w:val="24"/>
                <w:szCs w:val="24"/>
                <w:lang w:val="en-US"/>
              </w:rPr>
              <w:t xml:space="preserve"> </w:t>
            </w:r>
            <w:r w:rsidRPr="00F5704A">
              <w:rPr>
                <w:rFonts w:ascii="Times New Roman" w:eastAsia="SimSun" w:hAnsi="Times New Roman"/>
                <w:sz w:val="24"/>
                <w:szCs w:val="24"/>
                <w:shd w:val="clear" w:color="auto" w:fill="FFFFFF"/>
                <w:lang w:val="ru-RU"/>
              </w:rPr>
              <w:t>+20 122 478 1937</w:t>
            </w:r>
            <w:r w:rsidRPr="00F5704A">
              <w:rPr>
                <w:rFonts w:ascii="Times New Roman" w:hAnsi="Times New Roman"/>
                <w:sz w:val="24"/>
                <w:szCs w:val="24"/>
                <w:lang w:val="en-US"/>
              </w:rPr>
              <w:t>.</w:t>
            </w:r>
          </w:p>
        </w:tc>
        <w:tc>
          <w:tcPr>
            <w:tcW w:w="5211" w:type="dxa"/>
            <w:shd w:val="clear" w:color="auto" w:fill="auto"/>
          </w:tcPr>
          <w:p w14:paraId="5AEBEE31" w14:textId="1E4CB07F" w:rsidR="004B56FE" w:rsidRPr="00F5704A" w:rsidRDefault="004B56FE" w:rsidP="00FB07F6">
            <w:pPr>
              <w:widowControl w:val="0"/>
              <w:tabs>
                <w:tab w:val="left" w:pos="0"/>
              </w:tabs>
              <w:suppressAutoHyphens/>
              <w:spacing w:after="0" w:line="240" w:lineRule="auto"/>
              <w:ind w:left="40"/>
              <w:jc w:val="both"/>
              <w:rPr>
                <w:rFonts w:ascii="Times New Roman" w:hAnsi="Times New Roman"/>
                <w:sz w:val="24"/>
                <w:szCs w:val="24"/>
                <w:lang w:val="ru-RU" w:eastAsia="zh-CN"/>
              </w:rPr>
            </w:pPr>
            <w:r w:rsidRPr="00F5704A">
              <w:rPr>
                <w:rFonts w:ascii="Times New Roman" w:hAnsi="Times New Roman"/>
                <w:sz w:val="24"/>
                <w:szCs w:val="24"/>
                <w:lang w:val="ru-RU"/>
              </w:rPr>
              <w:t xml:space="preserve">Вниманию Романа Букина, </w:t>
            </w:r>
            <w:r w:rsidRPr="00F5704A">
              <w:rPr>
                <w:rFonts w:ascii="Times New Roman" w:eastAsia="SimSun" w:hAnsi="Times New Roman"/>
                <w:sz w:val="24"/>
                <w:szCs w:val="24"/>
                <w:shd w:val="clear" w:color="auto" w:fill="FFFFFF"/>
                <w:lang w:val="ru-RU"/>
              </w:rPr>
              <w:t>+20 122 478 1937</w:t>
            </w:r>
            <w:r w:rsidRPr="00F5704A">
              <w:rPr>
                <w:rFonts w:ascii="Times New Roman" w:hAnsi="Times New Roman"/>
                <w:sz w:val="24"/>
                <w:szCs w:val="24"/>
                <w:lang w:val="ru-RU"/>
              </w:rPr>
              <w:t>.</w:t>
            </w:r>
          </w:p>
        </w:tc>
      </w:tr>
      <w:tr w:rsidR="004B56FE" w:rsidRPr="00F5704A" w14:paraId="19AE57EC" w14:textId="333D0340" w:rsidTr="004B56FE">
        <w:tc>
          <w:tcPr>
            <w:tcW w:w="5210" w:type="dxa"/>
            <w:shd w:val="clear" w:color="auto" w:fill="auto"/>
          </w:tcPr>
          <w:p w14:paraId="77D83D79" w14:textId="77777777" w:rsidR="004B56FE" w:rsidRPr="00F5704A" w:rsidRDefault="004B56FE" w:rsidP="001A7C68">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 shall send additional originals of the following documents:</w:t>
            </w:r>
          </w:p>
          <w:p w14:paraId="3DBB3189" w14:textId="77777777" w:rsidR="004B56FE" w:rsidRPr="00F5704A" w:rsidRDefault="004B56FE" w:rsidP="001A7C68">
            <w:pPr>
              <w:numPr>
                <w:ilvl w:val="0"/>
                <w:numId w:val="10"/>
              </w:numPr>
              <w:spacing w:after="0" w:line="240" w:lineRule="auto"/>
              <w:ind w:left="851"/>
              <w:jc w:val="both"/>
              <w:rPr>
                <w:rFonts w:ascii="Times New Roman" w:eastAsia="SimSun" w:hAnsi="Times New Roman"/>
                <w:sz w:val="24"/>
                <w:szCs w:val="24"/>
                <w:lang w:val="en-US" w:bidi="ar-EG"/>
              </w:rPr>
            </w:pPr>
            <w:r w:rsidRPr="00F5704A">
              <w:rPr>
                <w:rFonts w:ascii="Times New Roman" w:eastAsia="SimSun" w:hAnsi="Times New Roman"/>
                <w:sz w:val="24"/>
                <w:szCs w:val="24"/>
                <w:lang w:val="en-US" w:bidi="ar-EG"/>
              </w:rPr>
              <w:t>Acceptance certificate</w:t>
            </w:r>
            <w:r w:rsidRPr="00F5704A">
              <w:rPr>
                <w:rFonts w:ascii="Times New Roman" w:eastAsia="SimSun" w:hAnsi="Times New Roman"/>
                <w:sz w:val="24"/>
                <w:szCs w:val="24"/>
                <w:lang w:val="ru-RU" w:bidi="ar-EG"/>
              </w:rPr>
              <w:t>,</w:t>
            </w:r>
          </w:p>
          <w:p w14:paraId="516821DF" w14:textId="77777777" w:rsidR="004B56FE" w:rsidRPr="00F5704A" w:rsidRDefault="004B56FE" w:rsidP="001A7C68">
            <w:pPr>
              <w:numPr>
                <w:ilvl w:val="0"/>
                <w:numId w:val="10"/>
              </w:numPr>
              <w:spacing w:after="0" w:line="240" w:lineRule="auto"/>
              <w:ind w:left="851"/>
              <w:jc w:val="both"/>
              <w:rPr>
                <w:rFonts w:ascii="Times New Roman" w:eastAsia="SimSun" w:hAnsi="Times New Roman"/>
                <w:sz w:val="24"/>
                <w:szCs w:val="24"/>
                <w:lang w:val="en-US" w:bidi="ar-EG"/>
              </w:rPr>
            </w:pPr>
            <w:r w:rsidRPr="00F5704A">
              <w:rPr>
                <w:rFonts w:ascii="Times New Roman" w:eastAsia="SimSun" w:hAnsi="Times New Roman"/>
                <w:sz w:val="24"/>
                <w:szCs w:val="24"/>
                <w:lang w:val="en-US" w:bidi="ar-EG"/>
              </w:rPr>
              <w:t>Invoice</w:t>
            </w:r>
            <w:r w:rsidRPr="00F5704A">
              <w:rPr>
                <w:rFonts w:ascii="Times New Roman" w:eastAsia="SimSun" w:hAnsi="Times New Roman"/>
                <w:sz w:val="24"/>
                <w:szCs w:val="24"/>
                <w:lang w:val="ru-RU" w:bidi="ar-EG"/>
              </w:rPr>
              <w:t>,</w:t>
            </w:r>
          </w:p>
          <w:p w14:paraId="22E83E55" w14:textId="77777777" w:rsidR="004B56FE" w:rsidRPr="00F5704A" w:rsidRDefault="004B56FE" w:rsidP="001A7C68">
            <w:pPr>
              <w:numPr>
                <w:ilvl w:val="0"/>
                <w:numId w:val="10"/>
              </w:numPr>
              <w:spacing w:after="0" w:line="240" w:lineRule="auto"/>
              <w:ind w:left="851"/>
              <w:jc w:val="both"/>
              <w:rPr>
                <w:rFonts w:ascii="Times New Roman" w:eastAsia="SimSun" w:hAnsi="Times New Roman"/>
                <w:sz w:val="24"/>
                <w:szCs w:val="24"/>
                <w:lang w:val="en-US" w:bidi="ar-EG"/>
              </w:rPr>
            </w:pPr>
            <w:r w:rsidRPr="00F5704A">
              <w:rPr>
                <w:rFonts w:ascii="Times New Roman" w:eastAsia="SimSun" w:hAnsi="Times New Roman"/>
                <w:sz w:val="24"/>
                <w:szCs w:val="24"/>
                <w:lang w:val="en-US" w:bidi="ar-EG"/>
              </w:rPr>
              <w:t>Shipping document</w:t>
            </w:r>
          </w:p>
          <w:p w14:paraId="42ABFFF2" w14:textId="77777777" w:rsidR="004B56FE" w:rsidRPr="00F5704A" w:rsidRDefault="004B56FE" w:rsidP="001A7C68">
            <w:pPr>
              <w:spacing w:after="0" w:line="240" w:lineRule="auto"/>
              <w:ind w:firstLine="426"/>
              <w:jc w:val="both"/>
              <w:rPr>
                <w:rFonts w:ascii="Times New Roman" w:eastAsia="SimSun" w:hAnsi="Times New Roman"/>
                <w:sz w:val="24"/>
                <w:szCs w:val="24"/>
                <w:lang w:val="en-US" w:bidi="ar-EG"/>
              </w:rPr>
            </w:pPr>
            <w:r w:rsidRPr="00F5704A">
              <w:rPr>
                <w:rFonts w:ascii="Times New Roman" w:eastAsia="SimSun" w:hAnsi="Times New Roman"/>
                <w:sz w:val="24"/>
                <w:szCs w:val="24"/>
                <w:lang w:val="en-US" w:bidi="ar-EG"/>
              </w:rPr>
              <w:t>to Office No. 309, 3rd floor of Trivium Square Mall, located at Lots No. 329 and 330 in the Third Sector - North 90th Street - Fifth Village - New Cairo, the Arab Republic of Egypt.</w:t>
            </w:r>
          </w:p>
          <w:p w14:paraId="5B86C22D" w14:textId="77777777" w:rsidR="004B56FE" w:rsidRPr="00F5704A" w:rsidRDefault="004B56FE" w:rsidP="00D0776F">
            <w:pPr>
              <w:spacing w:after="0" w:line="240" w:lineRule="auto"/>
              <w:ind w:firstLine="426"/>
              <w:jc w:val="both"/>
              <w:rPr>
                <w:rFonts w:ascii="Times New Roman" w:eastAsia="SimSun" w:hAnsi="Times New Roman"/>
                <w:b/>
                <w:sz w:val="24"/>
                <w:szCs w:val="24"/>
                <w:lang w:val="en-US"/>
              </w:rPr>
            </w:pPr>
          </w:p>
        </w:tc>
        <w:tc>
          <w:tcPr>
            <w:tcW w:w="5211" w:type="dxa"/>
            <w:shd w:val="clear" w:color="auto" w:fill="auto"/>
          </w:tcPr>
          <w:p w14:paraId="5BD41B54" w14:textId="77777777" w:rsidR="004B56FE" w:rsidRPr="00F5704A" w:rsidRDefault="004B56FE" w:rsidP="00446A35">
            <w:pPr>
              <w:spacing w:after="0" w:line="240" w:lineRule="auto"/>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Дополнительные экземпляры оригиналов следующих документов:</w:t>
            </w:r>
          </w:p>
          <w:p w14:paraId="73293D54" w14:textId="77777777" w:rsidR="004B56FE" w:rsidRPr="00F5704A" w:rsidRDefault="004B56FE" w:rsidP="00733CE6">
            <w:pPr>
              <w:numPr>
                <w:ilvl w:val="0"/>
                <w:numId w:val="10"/>
              </w:numPr>
              <w:spacing w:after="0" w:line="240" w:lineRule="auto"/>
              <w:ind w:left="851"/>
              <w:jc w:val="both"/>
              <w:rPr>
                <w:rFonts w:ascii="Times New Roman" w:eastAsia="SimSun" w:hAnsi="Times New Roman"/>
                <w:sz w:val="24"/>
                <w:szCs w:val="24"/>
                <w:lang w:val="en-US" w:bidi="ar-EG"/>
              </w:rPr>
            </w:pPr>
            <w:r w:rsidRPr="00F5704A">
              <w:rPr>
                <w:rFonts w:ascii="Times New Roman" w:eastAsia="SimSun" w:hAnsi="Times New Roman"/>
                <w:sz w:val="24"/>
                <w:szCs w:val="24"/>
                <w:lang w:val="en-US" w:bidi="ar-EG"/>
              </w:rPr>
              <w:t>Акт приемки-передачи Товара,</w:t>
            </w:r>
          </w:p>
          <w:p w14:paraId="1022BB3A" w14:textId="77777777" w:rsidR="004B56FE" w:rsidRPr="00F5704A" w:rsidRDefault="004B56FE" w:rsidP="00733CE6">
            <w:pPr>
              <w:numPr>
                <w:ilvl w:val="0"/>
                <w:numId w:val="10"/>
              </w:numPr>
              <w:spacing w:after="0" w:line="240" w:lineRule="auto"/>
              <w:ind w:left="851"/>
              <w:jc w:val="both"/>
              <w:rPr>
                <w:rFonts w:ascii="Times New Roman" w:eastAsia="SimSun" w:hAnsi="Times New Roman"/>
                <w:sz w:val="24"/>
                <w:szCs w:val="24"/>
                <w:lang w:val="en-US" w:bidi="ar-EG"/>
              </w:rPr>
            </w:pPr>
            <w:r w:rsidRPr="00F5704A">
              <w:rPr>
                <w:rFonts w:ascii="Times New Roman" w:eastAsia="SimSun" w:hAnsi="Times New Roman"/>
                <w:sz w:val="24"/>
                <w:szCs w:val="24"/>
                <w:lang w:val="en-US" w:bidi="ar-EG"/>
              </w:rPr>
              <w:t>Счет/инвойс,</w:t>
            </w:r>
          </w:p>
          <w:p w14:paraId="1F754F5A" w14:textId="77777777" w:rsidR="004B56FE" w:rsidRPr="00F5704A" w:rsidRDefault="004B56FE" w:rsidP="00733CE6">
            <w:pPr>
              <w:numPr>
                <w:ilvl w:val="0"/>
                <w:numId w:val="10"/>
              </w:numPr>
              <w:spacing w:after="0" w:line="240" w:lineRule="auto"/>
              <w:ind w:left="851"/>
              <w:jc w:val="both"/>
              <w:rPr>
                <w:rFonts w:ascii="Times New Roman" w:hAnsi="Times New Roman"/>
                <w:sz w:val="24"/>
                <w:szCs w:val="24"/>
                <w:shd w:val="clear" w:color="auto" w:fill="FFFFFF"/>
                <w:lang w:val="ru-RU"/>
              </w:rPr>
            </w:pPr>
            <w:r w:rsidRPr="00F5704A">
              <w:rPr>
                <w:rFonts w:ascii="Times New Roman" w:eastAsia="SimSun" w:hAnsi="Times New Roman"/>
                <w:sz w:val="24"/>
                <w:szCs w:val="24"/>
                <w:lang w:val="en-US" w:bidi="ar-EG"/>
              </w:rPr>
              <w:t>Транспортный документ,</w:t>
            </w:r>
            <w:r w:rsidRPr="00F5704A">
              <w:rPr>
                <w:rFonts w:ascii="Times New Roman" w:hAnsi="Times New Roman"/>
                <w:sz w:val="24"/>
                <w:szCs w:val="24"/>
                <w:shd w:val="clear" w:color="auto" w:fill="FFFFFF"/>
                <w:lang w:val="ru-RU"/>
              </w:rPr>
              <w:t xml:space="preserve">  </w:t>
            </w:r>
          </w:p>
          <w:p w14:paraId="7271FAC5" w14:textId="77777777" w:rsidR="004B56FE" w:rsidRPr="00F5704A" w:rsidRDefault="004B56FE" w:rsidP="00D0776F">
            <w:pPr>
              <w:spacing w:after="0" w:line="240" w:lineRule="auto"/>
              <w:ind w:firstLine="340"/>
              <w:jc w:val="both"/>
              <w:rPr>
                <w:rFonts w:ascii="Times New Roman" w:hAnsi="Times New Roman"/>
                <w:b/>
                <w:sz w:val="24"/>
                <w:szCs w:val="24"/>
                <w:lang w:val="ru-RU"/>
              </w:rPr>
            </w:pPr>
            <w:r w:rsidRPr="00F5704A">
              <w:rPr>
                <w:rFonts w:ascii="Times New Roman" w:hAnsi="Times New Roman"/>
                <w:sz w:val="24"/>
                <w:szCs w:val="24"/>
                <w:shd w:val="clear" w:color="auto" w:fill="FFFFFF"/>
                <w:lang w:val="ru-RU"/>
              </w:rPr>
              <w:t xml:space="preserve">Поставщик направит по адресу: Офис № 309, третий этаж торгового центра </w:t>
            </w:r>
            <w:r w:rsidRPr="00F5704A">
              <w:rPr>
                <w:rFonts w:ascii="Times New Roman" w:hAnsi="Times New Roman"/>
                <w:sz w:val="24"/>
                <w:szCs w:val="24"/>
                <w:shd w:val="clear" w:color="auto" w:fill="FFFFFF"/>
                <w:lang w:val="en-US"/>
              </w:rPr>
              <w:t>Trivium</w:t>
            </w:r>
            <w:r w:rsidRPr="00F5704A">
              <w:rPr>
                <w:rFonts w:ascii="Times New Roman" w:hAnsi="Times New Roman"/>
                <w:sz w:val="24"/>
                <w:szCs w:val="24"/>
                <w:shd w:val="clear" w:color="auto" w:fill="FFFFFF"/>
                <w:lang w:val="ru-RU"/>
              </w:rPr>
              <w:t xml:space="preserve"> </w:t>
            </w:r>
            <w:r w:rsidRPr="00F5704A">
              <w:rPr>
                <w:rFonts w:ascii="Times New Roman" w:hAnsi="Times New Roman"/>
                <w:sz w:val="24"/>
                <w:szCs w:val="24"/>
                <w:shd w:val="clear" w:color="auto" w:fill="FFFFFF"/>
                <w:lang w:val="en-US"/>
              </w:rPr>
              <w:t>Square</w:t>
            </w:r>
            <w:r w:rsidRPr="00F5704A">
              <w:rPr>
                <w:rFonts w:ascii="Times New Roman" w:hAnsi="Times New Roman"/>
                <w:sz w:val="24"/>
                <w:szCs w:val="24"/>
                <w:shd w:val="clear" w:color="auto" w:fill="FFFFFF"/>
                <w:lang w:val="ru-RU"/>
              </w:rPr>
              <w:t xml:space="preserve">, расположенный на участках № 329 и 330 в третьем секторе - Северная 90-я улица - Пятый поселок - Новый Каир, Арабская Республика Египет. </w:t>
            </w:r>
          </w:p>
        </w:tc>
      </w:tr>
      <w:tr w:rsidR="004B56FE" w:rsidRPr="00F5704A" w14:paraId="708B3F90" w14:textId="472A8DE9" w:rsidTr="004B56FE">
        <w:tc>
          <w:tcPr>
            <w:tcW w:w="5210" w:type="dxa"/>
            <w:shd w:val="clear" w:color="auto" w:fill="auto"/>
          </w:tcPr>
          <w:p w14:paraId="506FB20E" w14:textId="77777777" w:rsidR="004B56FE" w:rsidRPr="00F5704A" w:rsidRDefault="004B56FE" w:rsidP="00D0776F">
            <w:pPr>
              <w:spacing w:after="0" w:line="240" w:lineRule="auto"/>
              <w:ind w:firstLine="426"/>
              <w:jc w:val="both"/>
              <w:rPr>
                <w:rFonts w:ascii="Times New Roman" w:eastAsia="SimSun" w:hAnsi="Times New Roman"/>
                <w:sz w:val="24"/>
                <w:szCs w:val="24"/>
                <w:lang w:val="en-US" w:bidi="ar-EG"/>
              </w:rPr>
            </w:pPr>
            <w:r w:rsidRPr="00F5704A">
              <w:rPr>
                <w:rFonts w:ascii="Times New Roman" w:eastAsia="SimSun" w:hAnsi="Times New Roman"/>
                <w:sz w:val="24"/>
                <w:szCs w:val="24"/>
                <w:lang w:val="en-US" w:bidi="ar-EG"/>
              </w:rPr>
              <w:t xml:space="preserve">Attention: Yulia Prokopenko, </w:t>
            </w:r>
          </w:p>
          <w:p w14:paraId="680E9B33" w14:textId="77777777" w:rsidR="004B56FE" w:rsidRPr="00F5704A" w:rsidRDefault="004B56FE" w:rsidP="00D0776F">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bidi="ar-EG"/>
              </w:rPr>
              <w:t>+</w:t>
            </w:r>
            <w:r w:rsidRPr="00F5704A">
              <w:t xml:space="preserve"> </w:t>
            </w:r>
            <w:r w:rsidRPr="00F5704A">
              <w:rPr>
                <w:rFonts w:ascii="Times New Roman" w:eastAsia="SimSun" w:hAnsi="Times New Roman"/>
                <w:sz w:val="24"/>
                <w:szCs w:val="24"/>
                <w:lang w:val="en-US" w:bidi="ar-EG"/>
              </w:rPr>
              <w:t>20 1203187770</w:t>
            </w:r>
          </w:p>
        </w:tc>
        <w:tc>
          <w:tcPr>
            <w:tcW w:w="5211" w:type="dxa"/>
            <w:shd w:val="clear" w:color="auto" w:fill="auto"/>
          </w:tcPr>
          <w:p w14:paraId="1364E4BF" w14:textId="77777777" w:rsidR="004B56FE" w:rsidRPr="00F5704A" w:rsidRDefault="004B56FE" w:rsidP="00D0776F">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 xml:space="preserve">Вниманию Юлии Прокопенко, </w:t>
            </w:r>
          </w:p>
          <w:p w14:paraId="20A83879" w14:textId="77777777" w:rsidR="004B56FE" w:rsidRPr="00F5704A" w:rsidRDefault="004B56FE" w:rsidP="00D0776F">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+ 20 1203187770</w:t>
            </w:r>
          </w:p>
        </w:tc>
      </w:tr>
      <w:tr w:rsidR="004B56FE" w:rsidRPr="00F5704A" w14:paraId="0904A7D7" w14:textId="10D6C6EE" w:rsidTr="004B56FE">
        <w:tc>
          <w:tcPr>
            <w:tcW w:w="5210" w:type="dxa"/>
            <w:shd w:val="clear" w:color="auto" w:fill="auto"/>
          </w:tcPr>
          <w:p w14:paraId="29126DB3" w14:textId="77777777" w:rsidR="004B56FE" w:rsidRPr="00F5704A" w:rsidRDefault="004B56FE" w:rsidP="001A7C68">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bidi="ar-EG"/>
              </w:rPr>
              <w:t>A notification of sending the above mentioned originals shell be sent to an e-mail address: iuliia.prokopenko@t2-egypt.com</w:t>
            </w:r>
          </w:p>
        </w:tc>
        <w:tc>
          <w:tcPr>
            <w:tcW w:w="5211" w:type="dxa"/>
            <w:shd w:val="clear" w:color="auto" w:fill="auto"/>
          </w:tcPr>
          <w:p w14:paraId="43074591" w14:textId="77777777" w:rsidR="004B56FE" w:rsidRPr="00F5704A" w:rsidRDefault="004B56FE" w:rsidP="001A7C68">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 xml:space="preserve">Уведомление об отправке оригиналов таких документов направить по адресу электронной почты: </w:t>
            </w:r>
            <w:r w:rsidRPr="00F5704A">
              <w:rPr>
                <w:rFonts w:ascii="Times New Roman" w:hAnsi="Times New Roman"/>
                <w:sz w:val="24"/>
                <w:szCs w:val="24"/>
                <w:shd w:val="clear" w:color="auto" w:fill="FFFFFF"/>
                <w:lang w:val="en-US"/>
              </w:rPr>
              <w:t>iuliia</w:t>
            </w:r>
            <w:r w:rsidRPr="00F5704A">
              <w:rPr>
                <w:rFonts w:ascii="Times New Roman" w:hAnsi="Times New Roman"/>
                <w:sz w:val="24"/>
                <w:szCs w:val="24"/>
                <w:shd w:val="clear" w:color="auto" w:fill="FFFFFF"/>
                <w:lang w:val="ru-RU"/>
              </w:rPr>
              <w:t>.</w:t>
            </w:r>
            <w:r w:rsidRPr="00F5704A">
              <w:rPr>
                <w:rFonts w:ascii="Times New Roman" w:hAnsi="Times New Roman"/>
                <w:sz w:val="24"/>
                <w:szCs w:val="24"/>
                <w:shd w:val="clear" w:color="auto" w:fill="FFFFFF"/>
                <w:lang w:val="en-US"/>
              </w:rPr>
              <w:t>prokopenko</w:t>
            </w:r>
            <w:r w:rsidRPr="00F5704A">
              <w:rPr>
                <w:rFonts w:ascii="Times New Roman" w:hAnsi="Times New Roman"/>
                <w:sz w:val="24"/>
                <w:szCs w:val="24"/>
                <w:shd w:val="clear" w:color="auto" w:fill="FFFFFF"/>
                <w:lang w:val="ru-RU"/>
              </w:rPr>
              <w:t>@</w:t>
            </w:r>
            <w:r w:rsidRPr="00F5704A">
              <w:rPr>
                <w:rFonts w:ascii="Times New Roman" w:hAnsi="Times New Roman"/>
                <w:sz w:val="24"/>
                <w:szCs w:val="24"/>
                <w:shd w:val="clear" w:color="auto" w:fill="FFFFFF"/>
                <w:lang w:val="en-US"/>
              </w:rPr>
              <w:t>t</w:t>
            </w:r>
            <w:r w:rsidRPr="00F5704A">
              <w:rPr>
                <w:rFonts w:ascii="Times New Roman" w:hAnsi="Times New Roman"/>
                <w:sz w:val="24"/>
                <w:szCs w:val="24"/>
                <w:shd w:val="clear" w:color="auto" w:fill="FFFFFF"/>
                <w:lang w:val="ru-RU"/>
              </w:rPr>
              <w:t>2-</w:t>
            </w:r>
            <w:r w:rsidRPr="00F5704A">
              <w:rPr>
                <w:rFonts w:ascii="Times New Roman" w:hAnsi="Times New Roman"/>
                <w:sz w:val="24"/>
                <w:szCs w:val="24"/>
                <w:shd w:val="clear" w:color="auto" w:fill="FFFFFF"/>
                <w:lang w:val="en-US"/>
              </w:rPr>
              <w:t>egypt</w:t>
            </w:r>
            <w:r w:rsidRPr="00F5704A">
              <w:rPr>
                <w:rFonts w:ascii="Times New Roman" w:hAnsi="Times New Roman"/>
                <w:sz w:val="24"/>
                <w:szCs w:val="24"/>
                <w:shd w:val="clear" w:color="auto" w:fill="FFFFFF"/>
                <w:lang w:val="ru-RU"/>
              </w:rPr>
              <w:t>.</w:t>
            </w:r>
            <w:r w:rsidRPr="00F5704A">
              <w:rPr>
                <w:rFonts w:ascii="Times New Roman" w:hAnsi="Times New Roman"/>
                <w:sz w:val="24"/>
                <w:szCs w:val="24"/>
                <w:shd w:val="clear" w:color="auto" w:fill="FFFFFF"/>
                <w:lang w:val="en-US"/>
              </w:rPr>
              <w:t>com</w:t>
            </w:r>
          </w:p>
        </w:tc>
      </w:tr>
      <w:tr w:rsidR="004B56FE" w:rsidRPr="00F5704A" w14:paraId="7BB19FE6" w14:textId="2A8E5CD0" w:rsidTr="004B56FE">
        <w:tc>
          <w:tcPr>
            <w:tcW w:w="5210" w:type="dxa"/>
          </w:tcPr>
          <w:p w14:paraId="12A7A69E" w14:textId="77777777" w:rsidR="004B56FE" w:rsidRPr="00F5704A" w:rsidRDefault="004B56FE" w:rsidP="00874E16">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2.10.3. The Supplier is obliged to ship and deliver the Goods in accordance with the Procedure for customs clearance of goods for the El Dabaa project, which is Appendix No. 6 to this Contract.</w:t>
            </w:r>
          </w:p>
          <w:p w14:paraId="44AFC820" w14:textId="77777777" w:rsidR="004B56FE" w:rsidRPr="00F5704A" w:rsidRDefault="004B56FE" w:rsidP="00E522CF">
            <w:pPr>
              <w:spacing w:after="0" w:line="240" w:lineRule="auto"/>
              <w:ind w:firstLine="426"/>
              <w:jc w:val="both"/>
              <w:rPr>
                <w:rFonts w:ascii="Times New Roman" w:eastAsia="SimSun" w:hAnsi="Times New Roman"/>
                <w:sz w:val="24"/>
                <w:szCs w:val="24"/>
                <w:lang w:val="en-US"/>
              </w:rPr>
            </w:pPr>
          </w:p>
        </w:tc>
        <w:tc>
          <w:tcPr>
            <w:tcW w:w="5211" w:type="dxa"/>
          </w:tcPr>
          <w:p w14:paraId="269D4D77" w14:textId="77777777" w:rsidR="004B56FE" w:rsidRPr="00F5704A" w:rsidRDefault="004B56FE" w:rsidP="00874E16">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2.10.3. Отгрузку и доставку Товара Поставщик обязан осуществлять в соответствии с Порядком таможенного оформления грузов для проекта «Эль-Дабаа», являющимся Приложением № 6 к настоящему Договору.</w:t>
            </w:r>
          </w:p>
        </w:tc>
      </w:tr>
      <w:tr w:rsidR="004B56FE" w:rsidRPr="00F5704A" w14:paraId="563F9912" w14:textId="27097671" w:rsidTr="004B56FE">
        <w:tc>
          <w:tcPr>
            <w:tcW w:w="5210" w:type="dxa"/>
          </w:tcPr>
          <w:p w14:paraId="68503A4E" w14:textId="77777777" w:rsidR="004B56FE" w:rsidRPr="00F5704A" w:rsidRDefault="004B56FE" w:rsidP="007B36F0">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 xml:space="preserve">The Supplier is aware that Advance Cargo Information System (ACI), a pre-clearance electronic registration system for shipments entering the Customs territory of Egypt, is operating in the Arab Republic of Egypt, and undertakes to use this system when fulfilling their obligations under this Contract, considering the following: the use of this system is mandatory for all importers, including branches and representative offices of foreign companies and contractors. In case the importer has no registration in the system, they shall be denied customs clearance of the imported cargo. </w:t>
            </w:r>
          </w:p>
          <w:p w14:paraId="68D9B6FF" w14:textId="77777777" w:rsidR="004B56FE" w:rsidRPr="00F5704A" w:rsidRDefault="004B56FE" w:rsidP="00874E16">
            <w:pPr>
              <w:spacing w:after="0" w:line="240" w:lineRule="auto"/>
              <w:ind w:firstLine="426"/>
              <w:jc w:val="both"/>
              <w:rPr>
                <w:rFonts w:ascii="Times New Roman" w:eastAsia="SimSun" w:hAnsi="Times New Roman"/>
                <w:sz w:val="24"/>
                <w:szCs w:val="24"/>
                <w:lang w:val="en-US"/>
              </w:rPr>
            </w:pPr>
          </w:p>
        </w:tc>
        <w:tc>
          <w:tcPr>
            <w:tcW w:w="5211" w:type="dxa"/>
          </w:tcPr>
          <w:p w14:paraId="034E4DBA" w14:textId="77777777" w:rsidR="004B56FE" w:rsidRPr="00F5704A" w:rsidRDefault="004B56FE" w:rsidP="007B36F0">
            <w:pPr>
              <w:spacing w:after="0" w:line="240" w:lineRule="auto"/>
              <w:ind w:firstLine="284"/>
              <w:jc w:val="both"/>
              <w:rPr>
                <w:rFonts w:ascii="Times New Roman" w:hAnsi="Times New Roman"/>
                <w:sz w:val="24"/>
                <w:szCs w:val="24"/>
                <w:lang w:val="ru-RU" w:eastAsia="zh-CN"/>
              </w:rPr>
            </w:pPr>
            <w:r w:rsidRPr="00F5704A">
              <w:rPr>
                <w:rFonts w:ascii="Times New Roman" w:hAnsi="Times New Roman"/>
                <w:sz w:val="24"/>
                <w:szCs w:val="24"/>
                <w:lang w:val="ru-RU" w:eastAsia="zh-CN"/>
              </w:rPr>
              <w:t>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E087A10" w14:textId="77777777" w:rsidR="004B56FE" w:rsidRPr="00F5704A" w:rsidRDefault="004B56FE" w:rsidP="007B36F0">
            <w:pPr>
              <w:tabs>
                <w:tab w:val="left" w:pos="0"/>
              </w:tabs>
              <w:suppressAutoHyphens/>
              <w:spacing w:after="0" w:line="240" w:lineRule="auto"/>
              <w:jc w:val="both"/>
              <w:rPr>
                <w:rFonts w:ascii="Times New Roman" w:hAnsi="Times New Roman"/>
                <w:sz w:val="24"/>
                <w:szCs w:val="24"/>
                <w:lang w:val="ru-RU"/>
              </w:rPr>
            </w:pPr>
            <w:r w:rsidRPr="00F5704A">
              <w:rPr>
                <w:rFonts w:ascii="Times New Roman" w:hAnsi="Times New Roman"/>
                <w:sz w:val="24"/>
                <w:szCs w:val="24"/>
                <w:lang w:val="en-US" w:eastAsia="zh-CN"/>
              </w:rPr>
              <w:t>ACI</w:t>
            </w:r>
            <w:r w:rsidRPr="00F5704A">
              <w:rPr>
                <w:rFonts w:ascii="Times New Roman" w:hAnsi="Times New Roman"/>
                <w:sz w:val="24"/>
                <w:szCs w:val="24"/>
                <w:lang w:val="ru-RU" w:eastAsia="zh-CN"/>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tc>
      </w:tr>
      <w:tr w:rsidR="004B56FE" w:rsidRPr="00F5704A" w14:paraId="56383105" w14:textId="0A622B5A" w:rsidTr="004B56FE">
        <w:tc>
          <w:tcPr>
            <w:tcW w:w="5210" w:type="dxa"/>
          </w:tcPr>
          <w:p w14:paraId="60E02F9D" w14:textId="77777777" w:rsidR="004B56FE" w:rsidRPr="00F5704A" w:rsidRDefault="004B56FE" w:rsidP="007B36F0">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A unique identification number (ACID) is assigned to each delivery within 48 (forty eight) hours after the receipt of the request from the importer through NAFEZA platform (</w:t>
            </w:r>
            <w:hyperlink r:id="rId20" w:history="1">
              <w:r w:rsidRPr="00F5704A">
                <w:rPr>
                  <w:rStyle w:val="ae"/>
                  <w:rFonts w:ascii="Times New Roman" w:eastAsia="SimSun" w:hAnsi="Times New Roman"/>
                  <w:sz w:val="24"/>
                  <w:szCs w:val="24"/>
                  <w:lang w:val="en-US"/>
                </w:rPr>
                <w:t>https://www.nafeza.gov.eg/en</w:t>
              </w:r>
            </w:hyperlink>
            <w:r w:rsidRPr="00F5704A">
              <w:rPr>
                <w:rFonts w:ascii="Times New Roman" w:eastAsia="SimSun" w:hAnsi="Times New Roman"/>
                <w:sz w:val="24"/>
                <w:szCs w:val="24"/>
                <w:lang w:val="en-US"/>
              </w:rPr>
              <w:t>).</w:t>
            </w:r>
          </w:p>
          <w:p w14:paraId="138F7F57" w14:textId="77777777" w:rsidR="004B56FE" w:rsidRPr="00F5704A" w:rsidRDefault="004B56FE" w:rsidP="004F26E0">
            <w:pPr>
              <w:spacing w:after="0" w:line="240" w:lineRule="auto"/>
              <w:ind w:firstLine="426"/>
              <w:jc w:val="both"/>
              <w:rPr>
                <w:rFonts w:ascii="Times New Roman" w:eastAsia="SimSun" w:hAnsi="Times New Roman"/>
                <w:sz w:val="24"/>
                <w:szCs w:val="24"/>
                <w:lang w:val="en-US"/>
              </w:rPr>
            </w:pPr>
          </w:p>
        </w:tc>
        <w:tc>
          <w:tcPr>
            <w:tcW w:w="5211" w:type="dxa"/>
          </w:tcPr>
          <w:p w14:paraId="0314F644" w14:textId="77777777" w:rsidR="004B56FE" w:rsidRPr="00F5704A" w:rsidRDefault="004B56FE" w:rsidP="007B36F0">
            <w:pPr>
              <w:widowControl w:val="0"/>
              <w:tabs>
                <w:tab w:val="left" w:pos="0"/>
              </w:tabs>
              <w:suppressAutoHyphens/>
              <w:spacing w:after="0" w:line="240" w:lineRule="auto"/>
              <w:ind w:left="40"/>
              <w:jc w:val="both"/>
              <w:rPr>
                <w:rFonts w:ascii="Times New Roman" w:eastAsia="Times New Roman" w:hAnsi="Times New Roman"/>
                <w:color w:val="000000"/>
                <w:sz w:val="24"/>
                <w:szCs w:val="24"/>
                <w:shd w:val="clear" w:color="auto" w:fill="FFFFFF"/>
                <w:lang w:val="ru-RU" w:eastAsia="zh-CN"/>
              </w:rPr>
            </w:pPr>
            <w:r w:rsidRPr="00F5704A">
              <w:rPr>
                <w:rFonts w:ascii="Times New Roman" w:eastAsia="Times New Roman" w:hAnsi="Times New Roman"/>
                <w:color w:val="000000"/>
                <w:sz w:val="24"/>
                <w:szCs w:val="24"/>
                <w:shd w:val="clear" w:color="auto" w:fill="FFFFFF"/>
                <w:lang w:val="ru-RU" w:eastAsia="zh-CN"/>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21" w:history="1">
              <w:r w:rsidRPr="00F5704A">
                <w:rPr>
                  <w:rStyle w:val="ae"/>
                  <w:rFonts w:eastAsia="SimSun"/>
                  <w:lang w:val="en-US"/>
                </w:rPr>
                <w:t>https</w:t>
              </w:r>
              <w:r w:rsidRPr="00F5704A">
                <w:rPr>
                  <w:rStyle w:val="ae"/>
                  <w:rFonts w:eastAsia="SimSun"/>
                  <w:lang w:val="ru-RU"/>
                </w:rPr>
                <w:t>://</w:t>
              </w:r>
              <w:r w:rsidRPr="00F5704A">
                <w:rPr>
                  <w:rStyle w:val="ae"/>
                  <w:rFonts w:eastAsia="SimSun"/>
                  <w:lang w:val="en-US"/>
                </w:rPr>
                <w:t>www</w:t>
              </w:r>
              <w:r w:rsidRPr="00F5704A">
                <w:rPr>
                  <w:rStyle w:val="ae"/>
                  <w:rFonts w:eastAsia="SimSun"/>
                  <w:lang w:val="ru-RU"/>
                </w:rPr>
                <w:t>.</w:t>
              </w:r>
              <w:r w:rsidRPr="00F5704A">
                <w:rPr>
                  <w:rStyle w:val="ae"/>
                  <w:rFonts w:eastAsia="SimSun"/>
                  <w:lang w:val="en-US"/>
                </w:rPr>
                <w:t>nafeza</w:t>
              </w:r>
              <w:r w:rsidRPr="00F5704A">
                <w:rPr>
                  <w:rStyle w:val="ae"/>
                  <w:rFonts w:eastAsia="SimSun"/>
                  <w:lang w:val="ru-RU"/>
                </w:rPr>
                <w:t>.</w:t>
              </w:r>
              <w:r w:rsidRPr="00F5704A">
                <w:rPr>
                  <w:rStyle w:val="ae"/>
                  <w:rFonts w:eastAsia="SimSun"/>
                  <w:lang w:val="en-US"/>
                </w:rPr>
                <w:t>gov</w:t>
              </w:r>
              <w:r w:rsidRPr="00F5704A">
                <w:rPr>
                  <w:rStyle w:val="ae"/>
                  <w:rFonts w:eastAsia="SimSun"/>
                  <w:lang w:val="ru-RU"/>
                </w:rPr>
                <w:t>.</w:t>
              </w:r>
              <w:r w:rsidRPr="00F5704A">
                <w:rPr>
                  <w:rStyle w:val="ae"/>
                  <w:rFonts w:eastAsia="SimSun"/>
                  <w:lang w:val="en-US"/>
                </w:rPr>
                <w:t>eg</w:t>
              </w:r>
              <w:r w:rsidRPr="00F5704A">
                <w:rPr>
                  <w:rStyle w:val="ae"/>
                  <w:rFonts w:eastAsia="SimSun"/>
                  <w:lang w:val="ru-RU"/>
                </w:rPr>
                <w:t>/</w:t>
              </w:r>
              <w:r w:rsidRPr="00F5704A">
                <w:rPr>
                  <w:rStyle w:val="ae"/>
                  <w:rFonts w:eastAsia="SimSun"/>
                  <w:lang w:val="en-US"/>
                </w:rPr>
                <w:t>en</w:t>
              </w:r>
            </w:hyperlink>
            <w:r w:rsidRPr="00F5704A">
              <w:rPr>
                <w:rFonts w:ascii="Times New Roman" w:hAnsi="Times New Roman"/>
                <w:sz w:val="24"/>
                <w:szCs w:val="24"/>
                <w:lang w:val="ru-RU" w:eastAsia="zh-CN"/>
              </w:rPr>
              <w:t>)</w:t>
            </w:r>
            <w:r w:rsidRPr="00F5704A">
              <w:rPr>
                <w:rFonts w:ascii="Times New Roman" w:eastAsia="Times New Roman" w:hAnsi="Times New Roman"/>
                <w:color w:val="000000"/>
                <w:sz w:val="24"/>
                <w:szCs w:val="24"/>
                <w:shd w:val="clear" w:color="auto" w:fill="FFFFFF"/>
                <w:lang w:val="ru-RU" w:eastAsia="zh-CN"/>
              </w:rPr>
              <w:t xml:space="preserve">. </w:t>
            </w:r>
          </w:p>
        </w:tc>
      </w:tr>
      <w:tr w:rsidR="004B56FE" w:rsidRPr="00F5704A" w14:paraId="24332D30" w14:textId="0E1C0A8E" w:rsidTr="004B56FE">
        <w:tc>
          <w:tcPr>
            <w:tcW w:w="5210" w:type="dxa"/>
          </w:tcPr>
          <w:p w14:paraId="44BD6E00" w14:textId="77777777" w:rsidR="004B56FE" w:rsidRPr="00F5704A" w:rsidRDefault="004B56FE" w:rsidP="0017603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The number is assigned by the authorities of Egypt and is later submitted to the exporter and carrier for its inclusion into shipping documents.</w:t>
            </w:r>
          </w:p>
          <w:p w14:paraId="3231D709" w14:textId="77777777" w:rsidR="004B56FE" w:rsidRPr="00F5704A" w:rsidRDefault="004B56FE" w:rsidP="007B36F0">
            <w:pPr>
              <w:spacing w:after="0" w:line="240" w:lineRule="auto"/>
              <w:ind w:firstLine="426"/>
              <w:jc w:val="both"/>
              <w:rPr>
                <w:rFonts w:ascii="Times New Roman" w:eastAsia="SimSun" w:hAnsi="Times New Roman"/>
                <w:sz w:val="24"/>
                <w:szCs w:val="24"/>
                <w:lang w:val="en-US"/>
              </w:rPr>
            </w:pPr>
          </w:p>
        </w:tc>
        <w:tc>
          <w:tcPr>
            <w:tcW w:w="5211" w:type="dxa"/>
          </w:tcPr>
          <w:p w14:paraId="3D13305D" w14:textId="77777777" w:rsidR="004B56FE" w:rsidRPr="00F5704A" w:rsidRDefault="004B56FE" w:rsidP="00176034">
            <w:pPr>
              <w:widowControl w:val="0"/>
              <w:tabs>
                <w:tab w:val="left" w:pos="0"/>
              </w:tabs>
              <w:suppressAutoHyphens/>
              <w:spacing w:after="0" w:line="240" w:lineRule="auto"/>
              <w:ind w:left="40"/>
              <w:jc w:val="both"/>
              <w:rPr>
                <w:rFonts w:ascii="Times New Roman" w:eastAsia="Times New Roman" w:hAnsi="Times New Roman"/>
                <w:color w:val="000000"/>
                <w:sz w:val="24"/>
                <w:szCs w:val="24"/>
                <w:shd w:val="clear" w:color="auto" w:fill="FFFFFF"/>
                <w:lang w:val="ru-RU" w:eastAsia="zh-CN"/>
              </w:rPr>
            </w:pPr>
            <w:r w:rsidRPr="00F5704A">
              <w:rPr>
                <w:rFonts w:ascii="Times New Roman" w:eastAsia="Times New Roman" w:hAnsi="Times New Roman"/>
                <w:color w:val="000000"/>
                <w:sz w:val="24"/>
                <w:szCs w:val="24"/>
                <w:shd w:val="clear" w:color="auto" w:fill="FFFFFF"/>
                <w:lang w:val="ru-RU" w:eastAsia="zh-CN"/>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r>
      <w:tr w:rsidR="004B56FE" w:rsidRPr="00F5704A" w14:paraId="020A1313" w14:textId="3ECA4397" w:rsidTr="004B56FE">
        <w:tc>
          <w:tcPr>
            <w:tcW w:w="5210" w:type="dxa"/>
          </w:tcPr>
          <w:p w14:paraId="5A595643" w14:textId="77777777" w:rsidR="004B56FE" w:rsidRPr="00F5704A" w:rsidRDefault="004B56FE" w:rsidP="00176034">
            <w:pPr>
              <w:spacing w:after="0" w:line="240" w:lineRule="auto"/>
              <w:ind w:firstLine="426"/>
              <w:jc w:val="both"/>
              <w:rPr>
                <w:rFonts w:ascii="Times New Roman" w:eastAsia="Times New Roman" w:hAnsi="Times New Roman"/>
                <w:color w:val="000000"/>
                <w:sz w:val="24"/>
                <w:szCs w:val="24"/>
                <w:shd w:val="clear" w:color="auto" w:fill="FFFFFF"/>
                <w:lang w:val="en-US" w:eastAsia="zh-CN"/>
              </w:rPr>
            </w:pPr>
            <w:r w:rsidRPr="00F5704A">
              <w:rPr>
                <w:rFonts w:ascii="Times New Roman" w:eastAsia="SimSun" w:hAnsi="Times New Roman"/>
                <w:sz w:val="24"/>
                <w:szCs w:val="24"/>
                <w:lang w:val="en-US"/>
              </w:rPr>
              <w:t xml:space="preserve">The importer uploads the shipping documents using an automated system for documents transfer CargoX </w:t>
            </w:r>
            <w:r w:rsidRPr="00F5704A">
              <w:rPr>
                <w:rFonts w:ascii="Times New Roman" w:eastAsia="Times New Roman" w:hAnsi="Times New Roman"/>
                <w:color w:val="000000"/>
                <w:sz w:val="24"/>
                <w:szCs w:val="24"/>
                <w:shd w:val="clear" w:color="auto" w:fill="FFFFFF"/>
                <w:lang w:val="en-US" w:eastAsia="zh-CN"/>
              </w:rPr>
              <w:t>(</w:t>
            </w:r>
            <w:hyperlink r:id="rId22" w:history="1">
              <w:r w:rsidRPr="00F5704A">
                <w:rPr>
                  <w:rFonts w:ascii="Times New Roman" w:eastAsia="Times New Roman" w:hAnsi="Times New Roman"/>
                  <w:color w:val="0563C1"/>
                  <w:sz w:val="24"/>
                  <w:szCs w:val="24"/>
                  <w:u w:val="single"/>
                  <w:shd w:val="clear" w:color="auto" w:fill="FFFFFF"/>
                  <w:lang w:val="en-US" w:eastAsia="zh-CN"/>
                </w:rPr>
                <w:t>https://cargox.io/</w:t>
              </w:r>
            </w:hyperlink>
            <w:r w:rsidRPr="00F5704A">
              <w:rPr>
                <w:rFonts w:ascii="Times New Roman" w:eastAsia="Times New Roman" w:hAnsi="Times New Roman"/>
                <w:color w:val="000000"/>
                <w:sz w:val="24"/>
                <w:szCs w:val="24"/>
                <w:shd w:val="clear" w:color="auto" w:fill="FFFFFF"/>
                <w:lang w:val="en-US" w:eastAsia="zh-CN"/>
              </w:rPr>
              <w:t>).</w:t>
            </w:r>
          </w:p>
          <w:p w14:paraId="304F41A6" w14:textId="77777777" w:rsidR="004B56FE" w:rsidRPr="00F5704A" w:rsidRDefault="004B56FE" w:rsidP="004F26E0">
            <w:pPr>
              <w:spacing w:after="0" w:line="240" w:lineRule="auto"/>
              <w:ind w:firstLine="426"/>
              <w:jc w:val="both"/>
              <w:rPr>
                <w:rFonts w:ascii="Times New Roman" w:eastAsia="SimSun" w:hAnsi="Times New Roman"/>
                <w:sz w:val="24"/>
                <w:szCs w:val="24"/>
                <w:lang w:val="en-US"/>
              </w:rPr>
            </w:pPr>
          </w:p>
        </w:tc>
        <w:tc>
          <w:tcPr>
            <w:tcW w:w="5211" w:type="dxa"/>
          </w:tcPr>
          <w:p w14:paraId="6B965A10" w14:textId="77777777" w:rsidR="004B56FE" w:rsidRPr="00F5704A" w:rsidRDefault="004B56FE" w:rsidP="00176034">
            <w:pPr>
              <w:tabs>
                <w:tab w:val="left" w:pos="0"/>
              </w:tabs>
              <w:suppressAutoHyphens/>
              <w:spacing w:after="0" w:line="240" w:lineRule="auto"/>
              <w:jc w:val="both"/>
              <w:rPr>
                <w:rFonts w:ascii="Times New Roman" w:eastAsia="Times New Roman" w:hAnsi="Times New Roman"/>
                <w:color w:val="000000"/>
                <w:sz w:val="24"/>
                <w:szCs w:val="24"/>
                <w:shd w:val="clear" w:color="auto" w:fill="FFFFFF"/>
                <w:lang w:val="ru-RU" w:eastAsia="zh-CN"/>
              </w:rPr>
            </w:pPr>
            <w:r w:rsidRPr="00F5704A">
              <w:rPr>
                <w:rFonts w:ascii="Times New Roman" w:eastAsia="Times New Roman" w:hAnsi="Times New Roman"/>
                <w:color w:val="000000"/>
                <w:sz w:val="24"/>
                <w:szCs w:val="24"/>
                <w:shd w:val="clear" w:color="auto" w:fill="FFFFFF"/>
                <w:lang w:val="ru-RU" w:eastAsia="zh-CN"/>
              </w:rPr>
              <w:t>Импортер загружает товаросопроводительные документы через автоматизированную систему передачи документации CargoX (</w:t>
            </w:r>
            <w:hyperlink r:id="rId23" w:history="1">
              <w:r w:rsidRPr="00F5704A">
                <w:rPr>
                  <w:rFonts w:ascii="Times New Roman" w:eastAsia="Times New Roman" w:hAnsi="Times New Roman"/>
                  <w:color w:val="0563C1"/>
                  <w:sz w:val="24"/>
                  <w:szCs w:val="24"/>
                  <w:u w:val="single"/>
                  <w:shd w:val="clear" w:color="auto" w:fill="FFFFFF"/>
                  <w:lang w:val="ru-RU" w:eastAsia="zh-CN"/>
                </w:rPr>
                <w:t>https://cargox.io/</w:t>
              </w:r>
            </w:hyperlink>
            <w:r w:rsidRPr="00F5704A">
              <w:rPr>
                <w:rFonts w:ascii="Times New Roman" w:eastAsia="Times New Roman" w:hAnsi="Times New Roman"/>
                <w:color w:val="000000"/>
                <w:sz w:val="24"/>
                <w:szCs w:val="24"/>
                <w:shd w:val="clear" w:color="auto" w:fill="FFFFFF"/>
                <w:lang w:val="ru-RU" w:eastAsia="zh-CN"/>
              </w:rPr>
              <w:t>).</w:t>
            </w:r>
          </w:p>
        </w:tc>
      </w:tr>
      <w:tr w:rsidR="004B56FE" w:rsidRPr="00F5704A" w14:paraId="0E02C843" w14:textId="55EE480C" w:rsidTr="004B56FE">
        <w:tc>
          <w:tcPr>
            <w:tcW w:w="5210" w:type="dxa"/>
          </w:tcPr>
          <w:p w14:paraId="578A6BBC" w14:textId="77777777" w:rsidR="004B56FE" w:rsidRPr="00F5704A" w:rsidRDefault="004B56FE" w:rsidP="004F26E0">
            <w:pPr>
              <w:spacing w:after="0" w:line="240" w:lineRule="auto"/>
              <w:ind w:firstLine="426"/>
              <w:jc w:val="both"/>
              <w:rPr>
                <w:rFonts w:ascii="Times New Roman" w:eastAsia="Times New Roman" w:hAnsi="Times New Roman"/>
                <w:color w:val="000000"/>
                <w:sz w:val="24"/>
                <w:szCs w:val="24"/>
                <w:shd w:val="clear" w:color="auto" w:fill="FFFFFF"/>
                <w:lang w:val="en-US" w:eastAsia="zh-CN"/>
              </w:rPr>
            </w:pPr>
            <w:r w:rsidRPr="00F5704A">
              <w:rPr>
                <w:rFonts w:ascii="Times New Roman" w:eastAsia="Times New Roman" w:hAnsi="Times New Roman"/>
                <w:color w:val="000000"/>
                <w:sz w:val="24"/>
                <w:szCs w:val="24"/>
                <w:shd w:val="clear" w:color="auto" w:fill="FFFFFF"/>
                <w:lang w:val="en-US" w:eastAsia="zh-CN"/>
              </w:rPr>
              <w:t>Time frames for import customs clearance carried out by the Buyer shall be not less than 7 business days from the arrival of all the necessary Materials to the customs control place and the receipt by the Buyer from the Supplier of all the documents necessary for customs clearance.</w:t>
            </w:r>
          </w:p>
          <w:p w14:paraId="7453EF1A" w14:textId="77777777" w:rsidR="004B56FE" w:rsidRPr="00F5704A" w:rsidRDefault="004B56FE" w:rsidP="00B41948">
            <w:pPr>
              <w:spacing w:after="0" w:line="240" w:lineRule="auto"/>
              <w:ind w:firstLine="426"/>
              <w:jc w:val="both"/>
              <w:rPr>
                <w:rFonts w:ascii="Times New Roman" w:eastAsia="SimSun" w:hAnsi="Times New Roman"/>
                <w:b/>
                <w:sz w:val="24"/>
                <w:szCs w:val="24"/>
                <w:lang w:val="en-US" w:bidi="ar-EG"/>
              </w:rPr>
            </w:pPr>
          </w:p>
        </w:tc>
        <w:tc>
          <w:tcPr>
            <w:tcW w:w="5211" w:type="dxa"/>
          </w:tcPr>
          <w:p w14:paraId="5308A730" w14:textId="77777777" w:rsidR="004B56FE" w:rsidRPr="00F5704A" w:rsidRDefault="004B56FE" w:rsidP="00800833">
            <w:pPr>
              <w:tabs>
                <w:tab w:val="left" w:pos="0"/>
              </w:tabs>
              <w:suppressAutoHyphens/>
              <w:spacing w:after="0" w:line="240" w:lineRule="auto"/>
              <w:jc w:val="both"/>
              <w:rPr>
                <w:lang w:val="ru-RU"/>
              </w:rPr>
            </w:pPr>
            <w:r w:rsidRPr="00F5704A">
              <w:rPr>
                <w:rFonts w:ascii="Times New Roman" w:eastAsia="Times New Roman" w:hAnsi="Times New Roman"/>
                <w:color w:val="000000"/>
                <w:sz w:val="24"/>
                <w:szCs w:val="24"/>
                <w:shd w:val="clear" w:color="auto" w:fill="FFFFFF"/>
                <w:lang w:val="ru-RU" w:eastAsia="zh-CN"/>
              </w:rPr>
              <w:lastRenderedPageBreak/>
              <w:t xml:space="preserve">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w:t>
            </w:r>
            <w:r w:rsidRPr="00F5704A">
              <w:rPr>
                <w:rFonts w:ascii="Times New Roman" w:eastAsia="Times New Roman" w:hAnsi="Times New Roman"/>
                <w:color w:val="000000"/>
                <w:sz w:val="24"/>
                <w:szCs w:val="24"/>
                <w:shd w:val="clear" w:color="auto" w:fill="FFFFFF"/>
                <w:lang w:val="ru-RU" w:eastAsia="zh-CN"/>
              </w:rPr>
              <w:lastRenderedPageBreak/>
              <w:t>необходимых для осуществления таможенных процедур.</w:t>
            </w:r>
          </w:p>
        </w:tc>
      </w:tr>
      <w:tr w:rsidR="004B56FE" w:rsidRPr="00F5704A" w14:paraId="62B273A6" w14:textId="3657D710" w:rsidTr="004B56FE">
        <w:tc>
          <w:tcPr>
            <w:tcW w:w="5210" w:type="dxa"/>
          </w:tcPr>
          <w:p w14:paraId="1BC9746E" w14:textId="77777777" w:rsidR="004B56FE" w:rsidRPr="00F5704A" w:rsidRDefault="004B56FE" w:rsidP="002F13BC">
            <w:pPr>
              <w:spacing w:after="0" w:line="240" w:lineRule="auto"/>
              <w:ind w:firstLine="426"/>
              <w:jc w:val="both"/>
              <w:rPr>
                <w:rFonts w:ascii="Times New Roman" w:eastAsia="Times New Roman" w:hAnsi="Times New Roman"/>
                <w:color w:val="000000"/>
                <w:sz w:val="24"/>
                <w:szCs w:val="24"/>
                <w:shd w:val="clear" w:color="auto" w:fill="FFFFFF"/>
                <w:lang w:val="en-US" w:eastAsia="zh-CN"/>
              </w:rPr>
            </w:pPr>
            <w:r w:rsidRPr="00F5704A">
              <w:rPr>
                <w:rFonts w:ascii="Times New Roman" w:eastAsia="SimSun" w:hAnsi="Times New Roman"/>
                <w:sz w:val="24"/>
                <w:szCs w:val="24"/>
                <w:lang w:val="en-US"/>
              </w:rPr>
              <w:lastRenderedPageBreak/>
              <w:t>2.10.4. The Supplier is responsible for ensuring safe working conditions when unloading the Goods at the Buyer's territory.</w:t>
            </w:r>
          </w:p>
        </w:tc>
        <w:tc>
          <w:tcPr>
            <w:tcW w:w="5211" w:type="dxa"/>
            <w:shd w:val="clear" w:color="auto" w:fill="auto"/>
          </w:tcPr>
          <w:p w14:paraId="1A845B62" w14:textId="77777777" w:rsidR="004B56FE" w:rsidRPr="00F5704A" w:rsidRDefault="004B56FE" w:rsidP="002F13BC">
            <w:pPr>
              <w:spacing w:after="0" w:line="240" w:lineRule="auto"/>
              <w:ind w:firstLine="284"/>
              <w:jc w:val="both"/>
              <w:rPr>
                <w:rFonts w:ascii="Times New Roman" w:eastAsia="Times New Roman" w:hAnsi="Times New Roman"/>
                <w:color w:val="000000"/>
                <w:sz w:val="24"/>
                <w:szCs w:val="24"/>
                <w:shd w:val="clear" w:color="auto" w:fill="FFFFFF"/>
                <w:lang w:val="ru-RU" w:eastAsia="zh-CN"/>
              </w:rPr>
            </w:pPr>
            <w:r w:rsidRPr="00F5704A">
              <w:rPr>
                <w:rFonts w:ascii="Times New Roman" w:hAnsi="Times New Roman"/>
                <w:sz w:val="24"/>
                <w:szCs w:val="24"/>
                <w:lang w:val="ru-RU"/>
              </w:rPr>
              <w:t>2.10.4. Поставщик несет ответственность за обеспечение безопасных условий труда при разгрузке Товара на территории Покупателя.</w:t>
            </w:r>
          </w:p>
        </w:tc>
      </w:tr>
      <w:tr w:rsidR="004B56FE" w:rsidRPr="00F5704A" w14:paraId="37A0E784" w14:textId="20CDC991" w:rsidTr="004B56FE">
        <w:tc>
          <w:tcPr>
            <w:tcW w:w="5210" w:type="dxa"/>
          </w:tcPr>
          <w:p w14:paraId="730B9838" w14:textId="77777777" w:rsidR="004B56FE" w:rsidRPr="00F5704A" w:rsidRDefault="004B56FE" w:rsidP="002F13BC">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 guarantees technical serviceability of the equipment and machinery used for the delivery to the Delivery Place.</w:t>
            </w:r>
          </w:p>
          <w:p w14:paraId="1EDB9249" w14:textId="77777777" w:rsidR="004B56FE" w:rsidRPr="00F5704A" w:rsidRDefault="004B56FE" w:rsidP="002F13BC">
            <w:pPr>
              <w:spacing w:after="0" w:line="240" w:lineRule="auto"/>
              <w:ind w:firstLine="426"/>
              <w:jc w:val="both"/>
              <w:rPr>
                <w:rFonts w:ascii="Times New Roman" w:eastAsia="SimSun" w:hAnsi="Times New Roman"/>
                <w:sz w:val="24"/>
                <w:szCs w:val="24"/>
                <w:lang w:val="en-US"/>
              </w:rPr>
            </w:pPr>
          </w:p>
        </w:tc>
        <w:tc>
          <w:tcPr>
            <w:tcW w:w="5211" w:type="dxa"/>
            <w:shd w:val="clear" w:color="auto" w:fill="auto"/>
          </w:tcPr>
          <w:p w14:paraId="6887AA66" w14:textId="77777777" w:rsidR="004B56FE" w:rsidRPr="00F5704A" w:rsidRDefault="004B56FE" w:rsidP="002F13BC">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Поставщик гарантирует техническую исправность оборудования и техники, используемой для осуществления поставки в Место поставки.</w:t>
            </w:r>
          </w:p>
        </w:tc>
      </w:tr>
      <w:tr w:rsidR="004B56FE" w:rsidRPr="00F5704A" w14:paraId="5770A717" w14:textId="77777777" w:rsidTr="004B56FE">
        <w:tc>
          <w:tcPr>
            <w:tcW w:w="5210" w:type="dxa"/>
          </w:tcPr>
          <w:p w14:paraId="55A71593" w14:textId="77777777" w:rsidR="004B56FE" w:rsidRPr="00F5704A" w:rsidRDefault="004B56FE" w:rsidP="00FF7198">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 bears full responsibility for compliance on the territory of the construction site by its personnel or personnel of persons involved in the implementation of the Supplier's obligations:</w:t>
            </w:r>
          </w:p>
          <w:p w14:paraId="1DF5DD8E" w14:textId="77777777" w:rsidR="004B56FE" w:rsidRPr="00F5704A" w:rsidRDefault="004B56FE" w:rsidP="002F13BC">
            <w:pPr>
              <w:spacing w:after="0" w:line="240" w:lineRule="auto"/>
              <w:ind w:firstLine="426"/>
              <w:jc w:val="both"/>
              <w:rPr>
                <w:rFonts w:ascii="Times New Roman" w:eastAsia="SimSun" w:hAnsi="Times New Roman"/>
                <w:sz w:val="24"/>
                <w:szCs w:val="24"/>
                <w:lang w:val="en-US"/>
              </w:rPr>
            </w:pPr>
          </w:p>
        </w:tc>
        <w:tc>
          <w:tcPr>
            <w:tcW w:w="5211" w:type="dxa"/>
            <w:shd w:val="clear" w:color="auto" w:fill="auto"/>
          </w:tcPr>
          <w:p w14:paraId="7C4149D4" w14:textId="502D51A6" w:rsidR="004B56FE" w:rsidRPr="00F5704A" w:rsidRDefault="004B56FE" w:rsidP="00FF7198">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Поставщик несет полную ответственность за соблюдение на территории строительной площадки его персоналом или персоналом лиц, привлекаемых для осуществления Поставщиком своих обязательств:</w:t>
            </w:r>
          </w:p>
        </w:tc>
      </w:tr>
      <w:tr w:rsidR="004B56FE" w:rsidRPr="00F5704A" w14:paraId="46235DEE" w14:textId="77777777" w:rsidTr="004B56FE">
        <w:tc>
          <w:tcPr>
            <w:tcW w:w="5210" w:type="dxa"/>
          </w:tcPr>
          <w:p w14:paraId="776251B7" w14:textId="5647CDEB" w:rsidR="004B56FE" w:rsidRPr="00F5704A" w:rsidRDefault="004B56FE" w:rsidP="00EB240C">
            <w:pPr>
              <w:pStyle w:val="a9"/>
              <w:numPr>
                <w:ilvl w:val="0"/>
                <w:numId w:val="2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norms and rules of labor protection;</w:t>
            </w:r>
          </w:p>
        </w:tc>
        <w:tc>
          <w:tcPr>
            <w:tcW w:w="5211" w:type="dxa"/>
            <w:shd w:val="clear" w:color="auto" w:fill="auto"/>
          </w:tcPr>
          <w:p w14:paraId="11E5D9D6" w14:textId="38BC6256" w:rsidR="004B56FE" w:rsidRPr="00F5704A" w:rsidRDefault="004B56FE" w:rsidP="00EB240C">
            <w:pPr>
              <w:pStyle w:val="a9"/>
              <w:numPr>
                <w:ilvl w:val="0"/>
                <w:numId w:val="22"/>
              </w:numPr>
              <w:spacing w:after="0" w:line="240" w:lineRule="auto"/>
              <w:jc w:val="both"/>
              <w:rPr>
                <w:rFonts w:ascii="Times New Roman" w:hAnsi="Times New Roman"/>
                <w:sz w:val="24"/>
                <w:szCs w:val="24"/>
              </w:rPr>
            </w:pPr>
            <w:r w:rsidRPr="00F5704A">
              <w:rPr>
                <w:rFonts w:ascii="Times New Roman" w:hAnsi="Times New Roman"/>
                <w:sz w:val="24"/>
                <w:szCs w:val="24"/>
              </w:rPr>
              <w:t>норм и правил охраны труда;</w:t>
            </w:r>
          </w:p>
        </w:tc>
      </w:tr>
      <w:tr w:rsidR="004B56FE" w:rsidRPr="00F5704A" w14:paraId="32C9DB9D" w14:textId="77777777" w:rsidTr="004B56FE">
        <w:tc>
          <w:tcPr>
            <w:tcW w:w="5210" w:type="dxa"/>
          </w:tcPr>
          <w:p w14:paraId="5C680A0D" w14:textId="4632B8CF" w:rsidR="004B56FE" w:rsidRPr="00F5704A" w:rsidRDefault="004B56FE" w:rsidP="00EB240C">
            <w:pPr>
              <w:pStyle w:val="a9"/>
              <w:numPr>
                <w:ilvl w:val="0"/>
                <w:numId w:val="2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norms and rules of environmental protection;</w:t>
            </w:r>
          </w:p>
        </w:tc>
        <w:tc>
          <w:tcPr>
            <w:tcW w:w="5211" w:type="dxa"/>
            <w:shd w:val="clear" w:color="auto" w:fill="auto"/>
          </w:tcPr>
          <w:p w14:paraId="1E567861" w14:textId="0DEE90D7" w:rsidR="004B56FE" w:rsidRPr="00F5704A" w:rsidRDefault="004B56FE" w:rsidP="00EB240C">
            <w:pPr>
              <w:pStyle w:val="a9"/>
              <w:numPr>
                <w:ilvl w:val="0"/>
                <w:numId w:val="22"/>
              </w:numPr>
              <w:spacing w:after="0" w:line="240" w:lineRule="auto"/>
              <w:jc w:val="both"/>
              <w:rPr>
                <w:rFonts w:ascii="Times New Roman" w:hAnsi="Times New Roman"/>
                <w:sz w:val="24"/>
                <w:szCs w:val="24"/>
              </w:rPr>
            </w:pPr>
            <w:r w:rsidRPr="00F5704A">
              <w:rPr>
                <w:rFonts w:ascii="Times New Roman" w:hAnsi="Times New Roman"/>
                <w:sz w:val="24"/>
                <w:szCs w:val="24"/>
              </w:rPr>
              <w:t>норм и правил охраны окружающей среды;</w:t>
            </w:r>
          </w:p>
        </w:tc>
      </w:tr>
      <w:tr w:rsidR="004B56FE" w:rsidRPr="00F5704A" w14:paraId="54E3C8EA" w14:textId="77777777" w:rsidTr="004B56FE">
        <w:tc>
          <w:tcPr>
            <w:tcW w:w="5210" w:type="dxa"/>
          </w:tcPr>
          <w:p w14:paraId="309C79F9" w14:textId="77777777" w:rsidR="004B56FE" w:rsidRPr="00F5704A" w:rsidRDefault="004B56FE" w:rsidP="00EB240C">
            <w:pPr>
              <w:pStyle w:val="a9"/>
              <w:numPr>
                <w:ilvl w:val="0"/>
                <w:numId w:val="2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norms and rules of industrial and industrial safety;</w:t>
            </w:r>
          </w:p>
          <w:p w14:paraId="6DA30FB6" w14:textId="77777777" w:rsidR="004B56FE" w:rsidRPr="00F5704A" w:rsidRDefault="004B56FE" w:rsidP="002F13BC">
            <w:pPr>
              <w:spacing w:after="0" w:line="240" w:lineRule="auto"/>
              <w:ind w:firstLine="426"/>
              <w:jc w:val="both"/>
              <w:rPr>
                <w:rFonts w:ascii="Times New Roman" w:eastAsia="SimSun" w:hAnsi="Times New Roman"/>
                <w:sz w:val="24"/>
                <w:szCs w:val="24"/>
                <w:lang w:val="en-US"/>
              </w:rPr>
            </w:pPr>
          </w:p>
        </w:tc>
        <w:tc>
          <w:tcPr>
            <w:tcW w:w="5211" w:type="dxa"/>
            <w:shd w:val="clear" w:color="auto" w:fill="auto"/>
          </w:tcPr>
          <w:p w14:paraId="239EAC5C" w14:textId="57538F2D" w:rsidR="004B56FE" w:rsidRPr="00F5704A" w:rsidRDefault="004B56FE" w:rsidP="00EB240C">
            <w:pPr>
              <w:pStyle w:val="a9"/>
              <w:numPr>
                <w:ilvl w:val="0"/>
                <w:numId w:val="22"/>
              </w:numPr>
              <w:spacing w:after="0" w:line="240" w:lineRule="auto"/>
              <w:jc w:val="both"/>
              <w:rPr>
                <w:rFonts w:ascii="Times New Roman" w:hAnsi="Times New Roman"/>
                <w:sz w:val="24"/>
                <w:szCs w:val="24"/>
              </w:rPr>
            </w:pPr>
            <w:r w:rsidRPr="00F5704A">
              <w:rPr>
                <w:rFonts w:ascii="Times New Roman" w:hAnsi="Times New Roman"/>
                <w:sz w:val="24"/>
                <w:szCs w:val="24"/>
              </w:rPr>
              <w:t>норм и правил промышленной и производственной безопасности;</w:t>
            </w:r>
          </w:p>
        </w:tc>
      </w:tr>
      <w:tr w:rsidR="004B56FE" w:rsidRPr="00F5704A" w14:paraId="2A9CE917" w14:textId="3ADA5A14" w:rsidTr="004B56FE">
        <w:tc>
          <w:tcPr>
            <w:tcW w:w="5210" w:type="dxa"/>
          </w:tcPr>
          <w:p w14:paraId="24092EE3" w14:textId="4D2F317A" w:rsidR="004B56FE" w:rsidRPr="00F5704A" w:rsidRDefault="004B56FE" w:rsidP="00EB240C">
            <w:pPr>
              <w:pStyle w:val="a9"/>
              <w:numPr>
                <w:ilvl w:val="0"/>
                <w:numId w:val="22"/>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fire safety rules.</w:t>
            </w:r>
          </w:p>
          <w:p w14:paraId="0F5877C2" w14:textId="77777777" w:rsidR="004B56FE" w:rsidRPr="00F5704A" w:rsidRDefault="004B56FE" w:rsidP="002F13BC">
            <w:pPr>
              <w:spacing w:after="0" w:line="240" w:lineRule="auto"/>
              <w:ind w:firstLine="426"/>
              <w:jc w:val="both"/>
              <w:rPr>
                <w:rFonts w:ascii="Times New Roman" w:eastAsia="SimSun" w:hAnsi="Times New Roman"/>
                <w:sz w:val="24"/>
                <w:szCs w:val="24"/>
                <w:lang w:val="en-US"/>
              </w:rPr>
            </w:pPr>
          </w:p>
        </w:tc>
        <w:tc>
          <w:tcPr>
            <w:tcW w:w="5211" w:type="dxa"/>
            <w:shd w:val="clear" w:color="auto" w:fill="auto"/>
          </w:tcPr>
          <w:p w14:paraId="7A18F5DC" w14:textId="4C693CAD" w:rsidR="004B56FE" w:rsidRPr="00F5704A" w:rsidRDefault="004B56FE" w:rsidP="00EB240C">
            <w:pPr>
              <w:pStyle w:val="a9"/>
              <w:numPr>
                <w:ilvl w:val="0"/>
                <w:numId w:val="22"/>
              </w:numPr>
              <w:spacing w:after="0" w:line="240" w:lineRule="auto"/>
              <w:jc w:val="both"/>
              <w:rPr>
                <w:rFonts w:ascii="Times New Roman" w:hAnsi="Times New Roman"/>
                <w:sz w:val="24"/>
                <w:szCs w:val="24"/>
              </w:rPr>
            </w:pPr>
            <w:r w:rsidRPr="00F5704A">
              <w:rPr>
                <w:rFonts w:ascii="Times New Roman" w:hAnsi="Times New Roman"/>
                <w:sz w:val="24"/>
                <w:szCs w:val="24"/>
              </w:rPr>
              <w:t>правил пожарной безопасности.</w:t>
            </w:r>
          </w:p>
        </w:tc>
      </w:tr>
      <w:tr w:rsidR="004B56FE" w:rsidRPr="00F5704A" w14:paraId="4FBA77B9" w14:textId="5A64170C" w:rsidTr="004B56FE">
        <w:tc>
          <w:tcPr>
            <w:tcW w:w="5210" w:type="dxa"/>
          </w:tcPr>
          <w:p w14:paraId="60A6EE0C" w14:textId="77777777" w:rsidR="004B56FE" w:rsidRPr="00F5704A" w:rsidRDefault="004B56FE" w:rsidP="002F13BC">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Supplier's personnel must have and use all necessary personal protective equipment to protect against harmful and hazardous production factors.</w:t>
            </w:r>
          </w:p>
        </w:tc>
        <w:tc>
          <w:tcPr>
            <w:tcW w:w="5211" w:type="dxa"/>
            <w:shd w:val="clear" w:color="auto" w:fill="auto"/>
          </w:tcPr>
          <w:p w14:paraId="7F072244" w14:textId="77777777" w:rsidR="004B56FE" w:rsidRPr="00F5704A" w:rsidRDefault="004B56FE" w:rsidP="00E52AA7">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Персонал Поставщика обязан иметь и применять все необходимые средства индивидуальной защиты для защиты от вредных и опасных производственных факторов.</w:t>
            </w:r>
          </w:p>
        </w:tc>
      </w:tr>
      <w:tr w:rsidR="004B56FE" w:rsidRPr="00F5704A" w14:paraId="2085681E" w14:textId="255933A5" w:rsidTr="004B56FE">
        <w:tc>
          <w:tcPr>
            <w:tcW w:w="5210" w:type="dxa"/>
          </w:tcPr>
          <w:p w14:paraId="3F8FD923" w14:textId="77777777" w:rsidR="004B56FE" w:rsidRPr="00F5704A" w:rsidRDefault="004B56FE" w:rsidP="00400A4C">
            <w:pPr>
              <w:spacing w:after="0" w:line="240" w:lineRule="auto"/>
              <w:ind w:firstLine="426"/>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lang w:val="en-US"/>
              </w:rPr>
              <w:t>The Supplier must have all the necessary permits and licenses for admission to the construction site.</w:t>
            </w:r>
          </w:p>
        </w:tc>
        <w:tc>
          <w:tcPr>
            <w:tcW w:w="5211" w:type="dxa"/>
            <w:shd w:val="clear" w:color="auto" w:fill="auto"/>
          </w:tcPr>
          <w:p w14:paraId="0C89E0E5" w14:textId="77777777" w:rsidR="004B56FE" w:rsidRPr="00F5704A" w:rsidRDefault="004B56FE" w:rsidP="00400A4C">
            <w:pPr>
              <w:spacing w:after="0" w:line="240" w:lineRule="auto"/>
              <w:ind w:firstLine="284"/>
              <w:jc w:val="both"/>
              <w:rPr>
                <w:rFonts w:ascii="Times New Roman" w:eastAsia="SimSun" w:hAnsi="Times New Roman"/>
                <w:bCs/>
                <w:sz w:val="24"/>
                <w:szCs w:val="24"/>
                <w:shd w:val="clear" w:color="auto" w:fill="FFFFFF"/>
                <w:lang w:val="ru-RU"/>
              </w:rPr>
            </w:pPr>
            <w:r w:rsidRPr="00F5704A">
              <w:rPr>
                <w:rFonts w:ascii="Times New Roman" w:hAnsi="Times New Roman"/>
                <w:sz w:val="24"/>
                <w:szCs w:val="24"/>
                <w:lang w:val="ru-RU"/>
              </w:rPr>
              <w:t>Поставщик обязан иметь все необходимые разрешения и лицензии для допуска на строительную площадку.</w:t>
            </w:r>
          </w:p>
        </w:tc>
      </w:tr>
      <w:tr w:rsidR="004B56FE" w:rsidRPr="00F5704A" w14:paraId="44153444" w14:textId="450B8B12" w:rsidTr="004B56FE">
        <w:tc>
          <w:tcPr>
            <w:tcW w:w="5210" w:type="dxa"/>
          </w:tcPr>
          <w:p w14:paraId="38F7FFD8" w14:textId="77777777" w:rsidR="004B56FE" w:rsidRPr="00F5704A" w:rsidRDefault="004B56FE" w:rsidP="00800833">
            <w:pPr>
              <w:spacing w:after="0" w:line="240" w:lineRule="auto"/>
              <w:ind w:firstLine="426"/>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lang w:val="en-US"/>
              </w:rPr>
              <w:t>2.11. Packaging and labeling must be carried out in accordance with the rules, norms, and standards specified in Annex No. 5 to the Agreement.</w:t>
            </w:r>
          </w:p>
        </w:tc>
        <w:tc>
          <w:tcPr>
            <w:tcW w:w="5211" w:type="dxa"/>
          </w:tcPr>
          <w:p w14:paraId="1D1EDD1C" w14:textId="77777777" w:rsidR="004B56FE" w:rsidRPr="00F5704A" w:rsidRDefault="004B56FE" w:rsidP="00800833">
            <w:pPr>
              <w:spacing w:after="0" w:line="240" w:lineRule="auto"/>
              <w:ind w:firstLine="284"/>
              <w:jc w:val="both"/>
              <w:rPr>
                <w:rFonts w:ascii="Times New Roman" w:eastAsia="SimSun" w:hAnsi="Times New Roman"/>
                <w:bCs/>
                <w:sz w:val="24"/>
                <w:szCs w:val="24"/>
                <w:shd w:val="clear" w:color="auto" w:fill="FFFFFF"/>
                <w:lang w:val="ru-RU"/>
              </w:rPr>
            </w:pPr>
            <w:r w:rsidRPr="00F5704A">
              <w:rPr>
                <w:rFonts w:ascii="Times New Roman" w:hAnsi="Times New Roman"/>
                <w:sz w:val="24"/>
                <w:szCs w:val="24"/>
                <w:lang w:val="ru-RU"/>
              </w:rPr>
              <w:t>2.11.</w:t>
            </w:r>
            <w:r w:rsidRPr="00F5704A">
              <w:rPr>
                <w:rFonts w:ascii="Times New Roman" w:hAnsi="Times New Roman"/>
                <w:sz w:val="24"/>
                <w:szCs w:val="24"/>
                <w:lang w:val="ru-RU"/>
              </w:rPr>
              <w:tab/>
              <w:t>Упаковка и маркировка должны осуществляться в соответствии с правилами, нормами, и стандартами, указанными в Приложении № 5 к Договору.</w:t>
            </w:r>
          </w:p>
        </w:tc>
      </w:tr>
      <w:tr w:rsidR="004B56FE" w:rsidRPr="00F5704A" w14:paraId="644346E5" w14:textId="30914A64" w:rsidTr="004B56FE">
        <w:tc>
          <w:tcPr>
            <w:tcW w:w="5210" w:type="dxa"/>
          </w:tcPr>
          <w:p w14:paraId="7C82FE46" w14:textId="77777777" w:rsidR="004B56FE" w:rsidRPr="00F5704A" w:rsidRDefault="004B56FE" w:rsidP="00B41948">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2.12 The Supplier is responsible for damage or loss of the Goods caused by their improper or incorrect packaging, preservation or labeling, including Documentation sent with the Goods.</w:t>
            </w:r>
          </w:p>
          <w:p w14:paraId="4861C102" w14:textId="77777777" w:rsidR="004B56FE" w:rsidRPr="00F5704A" w:rsidRDefault="004B56FE" w:rsidP="00B41948">
            <w:pPr>
              <w:spacing w:after="0" w:line="240" w:lineRule="auto"/>
              <w:jc w:val="both"/>
              <w:rPr>
                <w:rFonts w:ascii="Times New Roman" w:eastAsia="SimSun" w:hAnsi="Times New Roman"/>
                <w:bCs/>
                <w:sz w:val="24"/>
                <w:szCs w:val="24"/>
                <w:shd w:val="clear" w:color="auto" w:fill="FFFFFF"/>
                <w:lang w:val="en-US"/>
              </w:rPr>
            </w:pPr>
          </w:p>
        </w:tc>
        <w:tc>
          <w:tcPr>
            <w:tcW w:w="5211" w:type="dxa"/>
          </w:tcPr>
          <w:p w14:paraId="6936540C" w14:textId="77777777" w:rsidR="004B56FE" w:rsidRPr="00F5704A" w:rsidRDefault="004B56FE" w:rsidP="00800833">
            <w:pPr>
              <w:spacing w:after="0" w:line="240" w:lineRule="auto"/>
              <w:ind w:firstLine="284"/>
              <w:jc w:val="both"/>
              <w:rPr>
                <w:rFonts w:ascii="Times New Roman" w:eastAsia="SimSun" w:hAnsi="Times New Roman"/>
                <w:bCs/>
                <w:sz w:val="24"/>
                <w:szCs w:val="24"/>
                <w:shd w:val="clear" w:color="auto" w:fill="FFFFFF"/>
                <w:lang w:val="ru-RU"/>
              </w:rPr>
            </w:pPr>
            <w:r w:rsidRPr="00F5704A">
              <w:rPr>
                <w:rFonts w:ascii="Times New Roman" w:hAnsi="Times New Roman"/>
                <w:sz w:val="24"/>
                <w:szCs w:val="24"/>
                <w:lang w:val="ru-RU"/>
              </w:rPr>
              <w:t xml:space="preserve">2.12. </w:t>
            </w:r>
            <w:r w:rsidRPr="00F5704A">
              <w:rPr>
                <w:rFonts w:ascii="Times New Roman" w:hAnsi="Times New Roman"/>
                <w:sz w:val="24"/>
                <w:szCs w:val="24"/>
                <w:lang w:val="ru-RU"/>
              </w:rPr>
              <w:tab/>
              <w:t>Поставщик несет ответственность за повреждение или утрату Товара, вызванную его ненадлежащей или неправильной упаковкой, консервацией или маркировкой, включая Документацию, отправляемую в комплекте с Товаром.</w:t>
            </w:r>
          </w:p>
        </w:tc>
      </w:tr>
      <w:tr w:rsidR="004B56FE" w:rsidRPr="00F5704A" w14:paraId="13A67DAA" w14:textId="3238D4D4" w:rsidTr="004B56FE">
        <w:tc>
          <w:tcPr>
            <w:tcW w:w="5210" w:type="dxa"/>
          </w:tcPr>
          <w:p w14:paraId="0403A6AC" w14:textId="77777777" w:rsidR="004B56FE" w:rsidRPr="00F5704A" w:rsidRDefault="004B56FE" w:rsidP="00B41948">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2.13. The Supplier is responsible for the full compliance of the shipped Goods and Documentation with the shipping documents.</w:t>
            </w:r>
          </w:p>
          <w:p w14:paraId="1B1DC20B" w14:textId="77777777" w:rsidR="004B56FE" w:rsidRPr="00F5704A" w:rsidRDefault="004B56FE" w:rsidP="00B41948">
            <w:pPr>
              <w:spacing w:after="0" w:line="240" w:lineRule="auto"/>
              <w:jc w:val="both"/>
              <w:rPr>
                <w:rFonts w:ascii="Times New Roman" w:eastAsia="SimSun" w:hAnsi="Times New Roman"/>
                <w:bCs/>
                <w:sz w:val="24"/>
                <w:szCs w:val="24"/>
                <w:shd w:val="clear" w:color="auto" w:fill="FFFFFF"/>
                <w:lang w:val="en-US"/>
              </w:rPr>
            </w:pPr>
          </w:p>
        </w:tc>
        <w:tc>
          <w:tcPr>
            <w:tcW w:w="5211" w:type="dxa"/>
          </w:tcPr>
          <w:p w14:paraId="5FA9E441" w14:textId="77777777" w:rsidR="004B56FE" w:rsidRPr="00F5704A" w:rsidRDefault="004B56FE" w:rsidP="00800833">
            <w:pPr>
              <w:spacing w:after="0" w:line="240" w:lineRule="auto"/>
              <w:ind w:firstLine="284"/>
              <w:jc w:val="both"/>
              <w:rPr>
                <w:rFonts w:ascii="Times New Roman" w:eastAsia="SimSun" w:hAnsi="Times New Roman"/>
                <w:bCs/>
                <w:sz w:val="24"/>
                <w:szCs w:val="24"/>
                <w:shd w:val="clear" w:color="auto" w:fill="FFFFFF"/>
                <w:lang w:val="ru-RU"/>
              </w:rPr>
            </w:pPr>
            <w:r w:rsidRPr="00F5704A">
              <w:rPr>
                <w:rFonts w:ascii="Times New Roman" w:hAnsi="Times New Roman"/>
                <w:sz w:val="24"/>
                <w:szCs w:val="24"/>
                <w:lang w:val="ru-RU"/>
              </w:rPr>
              <w:t>2.13.</w:t>
            </w:r>
            <w:r w:rsidRPr="00F5704A">
              <w:rPr>
                <w:rFonts w:ascii="Times New Roman" w:hAnsi="Times New Roman"/>
                <w:sz w:val="24"/>
                <w:szCs w:val="24"/>
                <w:lang w:val="ru-RU"/>
              </w:rPr>
              <w:tab/>
              <w:t xml:space="preserve">Поставщик несет ответственность за полное соответствие отгруженного Товара и Документации с </w:t>
            </w:r>
            <w:r w:rsidRPr="00F5704A">
              <w:rPr>
                <w:rFonts w:ascii="Times New Roman" w:hAnsi="Times New Roman"/>
                <w:sz w:val="24"/>
                <w:szCs w:val="24"/>
                <w:lang w:val="ru-RU" w:eastAsia="ru-RU"/>
              </w:rPr>
              <w:t>товаросопроводительными</w:t>
            </w:r>
            <w:r w:rsidRPr="00F5704A">
              <w:rPr>
                <w:rFonts w:ascii="Times New Roman" w:hAnsi="Times New Roman"/>
                <w:sz w:val="24"/>
                <w:szCs w:val="24"/>
                <w:lang w:val="ru-RU"/>
              </w:rPr>
              <w:t xml:space="preserve"> документами.</w:t>
            </w:r>
          </w:p>
        </w:tc>
      </w:tr>
      <w:tr w:rsidR="004B56FE" w:rsidRPr="00F5704A" w14:paraId="739A2310" w14:textId="26C61695" w:rsidTr="004B56FE">
        <w:tc>
          <w:tcPr>
            <w:tcW w:w="5210" w:type="dxa"/>
          </w:tcPr>
          <w:p w14:paraId="752F9362" w14:textId="295B473A" w:rsidR="004B56FE" w:rsidRPr="00F5704A" w:rsidRDefault="004B56FE" w:rsidP="00B41948">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2.14. If at the Delivery Place it is found that the contents of the shipping unit are not in accordance with the packing list or if the Goods are damaged in compliance with the transport and storage conditions and the packaging is undamaged, the Buyer undertakes to notify the Supplier within 2 (two) working days from the moment of discovery. The Supplier shall, at his own expense, compensate for the shortage of Goods and/or restore their quality within a reasonable period of time as specified by the Buyer.</w:t>
            </w:r>
          </w:p>
          <w:p w14:paraId="3D361262" w14:textId="77777777" w:rsidR="004B56FE" w:rsidRPr="00F5704A" w:rsidRDefault="004B56FE" w:rsidP="00B41948">
            <w:pPr>
              <w:spacing w:after="0" w:line="240" w:lineRule="auto"/>
              <w:jc w:val="both"/>
              <w:rPr>
                <w:rFonts w:ascii="Times New Roman" w:eastAsia="SimSun" w:hAnsi="Times New Roman"/>
                <w:bCs/>
                <w:sz w:val="24"/>
                <w:szCs w:val="24"/>
                <w:shd w:val="clear" w:color="auto" w:fill="FFFFFF"/>
                <w:lang w:val="en-US"/>
              </w:rPr>
            </w:pPr>
          </w:p>
        </w:tc>
        <w:tc>
          <w:tcPr>
            <w:tcW w:w="5211" w:type="dxa"/>
          </w:tcPr>
          <w:p w14:paraId="5E6C1623" w14:textId="2DC84055" w:rsidR="004B56FE" w:rsidRPr="00F5704A" w:rsidRDefault="004B56FE" w:rsidP="00800833">
            <w:pPr>
              <w:spacing w:after="0" w:line="240" w:lineRule="auto"/>
              <w:ind w:firstLine="284"/>
              <w:jc w:val="both"/>
              <w:rPr>
                <w:rFonts w:ascii="Times New Roman" w:eastAsia="SimSun" w:hAnsi="Times New Roman"/>
                <w:bCs/>
                <w:sz w:val="24"/>
                <w:szCs w:val="24"/>
                <w:shd w:val="clear" w:color="auto" w:fill="FFFFFF"/>
                <w:lang w:val="ru-RU"/>
              </w:rPr>
            </w:pPr>
            <w:r w:rsidRPr="00F5704A">
              <w:rPr>
                <w:rFonts w:ascii="Times New Roman" w:hAnsi="Times New Roman"/>
                <w:sz w:val="24"/>
                <w:szCs w:val="24"/>
                <w:lang w:val="ru-RU"/>
              </w:rPr>
              <w:t>2.14. При обнаружении в Месте поставки несоответствия содержимого отгрузочного места упаковочному листу либо в случае повреждения Товара при соблюдении условий его транспортировки, хранения и при ненарушенной упаковке, Покупатель обязуется проинформировать об этом Поставщика в течение 2 (двух) рабочих дней с момента обнаружения. Поставщик за свой счет обязан компенсировать недостачу Товара и/или восстановить его качество в разумный срок, установленный Покупателем.</w:t>
            </w:r>
          </w:p>
        </w:tc>
      </w:tr>
      <w:tr w:rsidR="004B56FE" w:rsidRPr="00F5704A" w14:paraId="5FA3CE2E" w14:textId="43EC1A23" w:rsidTr="004B56FE">
        <w:tc>
          <w:tcPr>
            <w:tcW w:w="5210" w:type="dxa"/>
          </w:tcPr>
          <w:p w14:paraId="7B4021A8" w14:textId="77777777" w:rsidR="004B56FE" w:rsidRPr="00F5704A" w:rsidRDefault="004B56FE" w:rsidP="00800833">
            <w:pPr>
              <w:spacing w:after="0" w:line="240" w:lineRule="auto"/>
              <w:ind w:firstLine="426"/>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lang w:val="en-US"/>
              </w:rPr>
              <w:lastRenderedPageBreak/>
              <w:t>2.15. The Goods may be subjected to the Incoming Inspection in compliance with the rules specified in Appendix 8 upon the Buyer’s request. The Buyer shall inform the Supplier about the necessity to perform the Incoming Inspection not later than 5 (five) business days before the estimated date of the Goods’ supply.</w:t>
            </w:r>
          </w:p>
        </w:tc>
        <w:tc>
          <w:tcPr>
            <w:tcW w:w="5211" w:type="dxa"/>
          </w:tcPr>
          <w:p w14:paraId="66582C2E" w14:textId="77777777" w:rsidR="004B56FE" w:rsidRPr="00F5704A" w:rsidRDefault="004B56FE" w:rsidP="00A14685">
            <w:pPr>
              <w:spacing w:after="0" w:line="240" w:lineRule="auto"/>
              <w:ind w:firstLine="284"/>
              <w:jc w:val="both"/>
              <w:rPr>
                <w:rFonts w:ascii="Times New Roman" w:eastAsia="SimSun" w:hAnsi="Times New Roman"/>
                <w:bCs/>
                <w:sz w:val="24"/>
                <w:szCs w:val="24"/>
                <w:shd w:val="clear" w:color="auto" w:fill="FFFFFF"/>
                <w:lang w:val="ru-RU"/>
              </w:rPr>
            </w:pPr>
            <w:r w:rsidRPr="00F5704A">
              <w:rPr>
                <w:rFonts w:ascii="Times New Roman" w:hAnsi="Times New Roman"/>
                <w:sz w:val="24"/>
                <w:szCs w:val="24"/>
                <w:lang w:val="ru-RU"/>
              </w:rPr>
              <w:t xml:space="preserve">2.15. По требованию Покупателя Товар может быть подвергнут Входному контрою в соответствии с правилами, изложенными в Приложении №8. О необходимости проведения Входного контроля Покупатель сообщает Поставщику не позднее, чем за 5 (пять) рабочих дней до предполагаемой даты поставки Товара. </w:t>
            </w:r>
          </w:p>
        </w:tc>
      </w:tr>
      <w:tr w:rsidR="004B56FE" w:rsidRPr="00F5704A" w14:paraId="5C6F1D7A" w14:textId="27AF5417" w:rsidTr="004B56FE">
        <w:tc>
          <w:tcPr>
            <w:tcW w:w="5210" w:type="dxa"/>
          </w:tcPr>
          <w:p w14:paraId="2A29A303" w14:textId="77777777"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2.16. For the purposes of an Equipment and Materials insurance the Supplier has to send to the Buyer the following information no later than 10 (ten) business days prior to the date of shipment:</w:t>
            </w:r>
          </w:p>
        </w:tc>
        <w:tc>
          <w:tcPr>
            <w:tcW w:w="5211" w:type="dxa"/>
          </w:tcPr>
          <w:p w14:paraId="1A5F7DF0" w14:textId="77777777" w:rsidR="004B56FE" w:rsidRPr="00F5704A" w:rsidRDefault="004B56FE" w:rsidP="00A14685">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2.16.  Для целей осуществления страхования Материалов и Оборудования Поставщик не позднее, чем за 10 (десять) рабочих дней до начала отгрузки, передает Покупателю следующую информацию:</w:t>
            </w:r>
          </w:p>
        </w:tc>
      </w:tr>
      <w:tr w:rsidR="004B56FE" w:rsidRPr="00F5704A" w14:paraId="48E0787C" w14:textId="1EBBB972" w:rsidTr="004B56FE">
        <w:tc>
          <w:tcPr>
            <w:tcW w:w="5210" w:type="dxa"/>
          </w:tcPr>
          <w:p w14:paraId="2DCAC17D"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expected starting date of the shipment and the expected date of arrival at the place of destination;</w:t>
            </w:r>
          </w:p>
        </w:tc>
        <w:tc>
          <w:tcPr>
            <w:tcW w:w="5211" w:type="dxa"/>
          </w:tcPr>
          <w:p w14:paraId="566DAF07"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планируемые даты начала отгрузки и прибытия в место назначения;</w:t>
            </w:r>
          </w:p>
        </w:tc>
      </w:tr>
      <w:tr w:rsidR="004B56FE" w:rsidRPr="00F5704A" w14:paraId="1D966815" w14:textId="2225546E" w:rsidTr="004B56FE">
        <w:tc>
          <w:tcPr>
            <w:tcW w:w="5210" w:type="dxa"/>
          </w:tcPr>
          <w:p w14:paraId="667AF7D3"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points of origin, transshipment and destination;</w:t>
            </w:r>
          </w:p>
        </w:tc>
        <w:tc>
          <w:tcPr>
            <w:tcW w:w="5211" w:type="dxa"/>
          </w:tcPr>
          <w:p w14:paraId="16823E22"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пункты отправления, перегрузки и назначения;</w:t>
            </w:r>
          </w:p>
        </w:tc>
      </w:tr>
      <w:tr w:rsidR="004B56FE" w:rsidRPr="00F5704A" w14:paraId="0F4F80F7" w14:textId="58AAABD1" w:rsidTr="004B56FE">
        <w:tc>
          <w:tcPr>
            <w:tcW w:w="5210" w:type="dxa"/>
          </w:tcPr>
          <w:p w14:paraId="2E23BD47"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transport mode;</w:t>
            </w:r>
          </w:p>
        </w:tc>
        <w:tc>
          <w:tcPr>
            <w:tcW w:w="5211" w:type="dxa"/>
          </w:tcPr>
          <w:p w14:paraId="2C2129DB"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вид транспорта;</w:t>
            </w:r>
          </w:p>
        </w:tc>
      </w:tr>
      <w:tr w:rsidR="004B56FE" w:rsidRPr="00F5704A" w14:paraId="703433E5" w14:textId="3ECDF0BC" w:rsidTr="004B56FE">
        <w:tc>
          <w:tcPr>
            <w:tcW w:w="5210" w:type="dxa"/>
          </w:tcPr>
          <w:p w14:paraId="7813455D"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transport documents details (incl. its copy);</w:t>
            </w:r>
          </w:p>
        </w:tc>
        <w:tc>
          <w:tcPr>
            <w:tcW w:w="5211" w:type="dxa"/>
          </w:tcPr>
          <w:p w14:paraId="1659057C"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данные транспортных документов (в т.ч. их копию);</w:t>
            </w:r>
          </w:p>
        </w:tc>
      </w:tr>
      <w:tr w:rsidR="004B56FE" w:rsidRPr="00F5704A" w14:paraId="15887256" w14:textId="779C86F5" w:rsidTr="004B56FE">
        <w:tc>
          <w:tcPr>
            <w:tcW w:w="5210" w:type="dxa"/>
          </w:tcPr>
          <w:p w14:paraId="1DB7CDD5"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lang w:val="en-US"/>
              </w:rPr>
            </w:pPr>
            <w:r w:rsidRPr="00F5704A">
              <w:rPr>
                <w:rFonts w:ascii="Times New Roman" w:hAnsi="Times New Roman"/>
                <w:sz w:val="24"/>
                <w:szCs w:val="24"/>
                <w:lang w:val="en-US"/>
              </w:rPr>
              <w:t>the invoice data (incl. its copy);</w:t>
            </w:r>
          </w:p>
        </w:tc>
        <w:tc>
          <w:tcPr>
            <w:tcW w:w="5211" w:type="dxa"/>
          </w:tcPr>
          <w:p w14:paraId="2F601EC0" w14:textId="77777777" w:rsidR="004B56FE" w:rsidRPr="00F5704A" w:rsidRDefault="004B56FE" w:rsidP="00AB6E8E">
            <w:pPr>
              <w:pStyle w:val="a9"/>
              <w:numPr>
                <w:ilvl w:val="0"/>
                <w:numId w:val="13"/>
              </w:numPr>
              <w:spacing w:after="0" w:line="240" w:lineRule="auto"/>
              <w:jc w:val="both"/>
              <w:rPr>
                <w:rFonts w:ascii="Times New Roman" w:hAnsi="Times New Roman"/>
                <w:sz w:val="24"/>
                <w:szCs w:val="24"/>
              </w:rPr>
            </w:pPr>
            <w:r w:rsidRPr="00F5704A">
              <w:rPr>
                <w:rFonts w:ascii="Times New Roman" w:hAnsi="Times New Roman"/>
                <w:sz w:val="24"/>
                <w:szCs w:val="24"/>
              </w:rPr>
              <w:t>данные счета-проформы (в т.ч. его копию);</w:t>
            </w:r>
          </w:p>
        </w:tc>
      </w:tr>
      <w:tr w:rsidR="004B56FE" w:rsidRPr="00F5704A" w14:paraId="4A0E4B70" w14:textId="4CAC1BD5" w:rsidTr="004B56FE">
        <w:tc>
          <w:tcPr>
            <w:tcW w:w="5210" w:type="dxa"/>
          </w:tcPr>
          <w:p w14:paraId="2E9704C4" w14:textId="77777777" w:rsidR="004B56FE" w:rsidRPr="00F5704A" w:rsidRDefault="004B56FE" w:rsidP="00AB6E8E">
            <w:pPr>
              <w:pStyle w:val="a9"/>
              <w:numPr>
                <w:ilvl w:val="0"/>
                <w:numId w:val="13"/>
              </w:numPr>
              <w:spacing w:after="0" w:line="240" w:lineRule="auto"/>
              <w:jc w:val="both"/>
              <w:rPr>
                <w:rFonts w:ascii="Times New Roman" w:hAnsi="Times New Roman"/>
                <w:bCs/>
                <w:sz w:val="24"/>
                <w:szCs w:val="24"/>
                <w:shd w:val="clear" w:color="auto" w:fill="FFFFFF"/>
                <w:lang w:val="en-US"/>
              </w:rPr>
            </w:pPr>
            <w:r w:rsidRPr="00F5704A">
              <w:rPr>
                <w:rFonts w:ascii="Times New Roman" w:hAnsi="Times New Roman"/>
                <w:sz w:val="24"/>
                <w:szCs w:val="24"/>
                <w:lang w:val="en-US"/>
              </w:rPr>
              <w:t>the name and the price of the Equipment (incl. VAT) and also a completed table in the Form of the Appendix No 9 to the present Contract.</w:t>
            </w:r>
          </w:p>
        </w:tc>
        <w:tc>
          <w:tcPr>
            <w:tcW w:w="5211" w:type="dxa"/>
          </w:tcPr>
          <w:p w14:paraId="729E9D87" w14:textId="77777777" w:rsidR="004B56FE" w:rsidRPr="00F5704A" w:rsidRDefault="004B56FE" w:rsidP="00AB6E8E">
            <w:pPr>
              <w:pStyle w:val="a9"/>
              <w:numPr>
                <w:ilvl w:val="0"/>
                <w:numId w:val="13"/>
              </w:numPr>
              <w:spacing w:after="0" w:line="240" w:lineRule="auto"/>
              <w:jc w:val="both"/>
              <w:rPr>
                <w:rFonts w:ascii="Times New Roman" w:hAnsi="Times New Roman"/>
                <w:bCs/>
                <w:sz w:val="24"/>
                <w:szCs w:val="24"/>
                <w:shd w:val="clear" w:color="auto" w:fill="FFFFFF"/>
              </w:rPr>
            </w:pPr>
            <w:r w:rsidRPr="00F5704A">
              <w:rPr>
                <w:rFonts w:ascii="Times New Roman" w:hAnsi="Times New Roman"/>
                <w:sz w:val="24"/>
                <w:szCs w:val="24"/>
              </w:rPr>
              <w:t>наименование и стоимость оборудования (с НДС), а также заполняет таблицу по форме Приложения № 9 к настоящему Договору.</w:t>
            </w:r>
          </w:p>
        </w:tc>
      </w:tr>
      <w:tr w:rsidR="004B56FE" w:rsidRPr="00F5704A" w14:paraId="4C974630" w14:textId="091F8914" w:rsidTr="004B56FE">
        <w:tc>
          <w:tcPr>
            <w:tcW w:w="5210" w:type="dxa"/>
          </w:tcPr>
          <w:p w14:paraId="2170EA38" w14:textId="77777777" w:rsidR="004B56FE" w:rsidRPr="00F5704A" w:rsidRDefault="004B56FE" w:rsidP="00E67B04">
            <w:pPr>
              <w:spacing w:after="0" w:line="240" w:lineRule="auto"/>
              <w:ind w:firstLine="426"/>
              <w:jc w:val="both"/>
              <w:rPr>
                <w:rFonts w:ascii="Times New Roman" w:eastAsia="SimSun" w:hAnsi="Times New Roman"/>
                <w:sz w:val="24"/>
                <w:szCs w:val="24"/>
                <w:lang w:val="en-US"/>
              </w:rPr>
            </w:pPr>
            <w:r w:rsidRPr="00F5704A">
              <w:rPr>
                <w:rFonts w:ascii="Times New Roman" w:eastAsia="SimSun" w:hAnsi="Times New Roman"/>
                <w:sz w:val="24"/>
                <w:szCs w:val="24"/>
                <w:lang w:val="en-US"/>
              </w:rPr>
              <w:t>If requested by the Buyer, the Supplier shall also provide other information necessary for insurance.</w:t>
            </w:r>
          </w:p>
        </w:tc>
        <w:tc>
          <w:tcPr>
            <w:tcW w:w="5211" w:type="dxa"/>
          </w:tcPr>
          <w:p w14:paraId="03D63AB8" w14:textId="77777777" w:rsidR="004B56FE" w:rsidRPr="00F5704A" w:rsidRDefault="004B56FE" w:rsidP="00E67B04">
            <w:pPr>
              <w:spacing w:after="0" w:line="240" w:lineRule="auto"/>
              <w:ind w:firstLine="284"/>
              <w:jc w:val="both"/>
              <w:rPr>
                <w:rFonts w:ascii="Times New Roman" w:hAnsi="Times New Roman"/>
                <w:sz w:val="24"/>
                <w:szCs w:val="24"/>
                <w:lang w:val="ru-RU"/>
              </w:rPr>
            </w:pPr>
            <w:r w:rsidRPr="00F5704A">
              <w:rPr>
                <w:rFonts w:ascii="Times New Roman" w:hAnsi="Times New Roman"/>
                <w:sz w:val="24"/>
                <w:szCs w:val="24"/>
                <w:lang w:val="ru-RU"/>
              </w:rPr>
              <w:t>По требованию Покупателя Поставщик  также предоставит ему и иную информацию, необходимую для осуществления страхования.</w:t>
            </w:r>
          </w:p>
        </w:tc>
      </w:tr>
      <w:tr w:rsidR="004B56FE" w:rsidRPr="00F5704A" w14:paraId="17943423" w14:textId="6CB5023F" w:rsidTr="004B56FE">
        <w:tc>
          <w:tcPr>
            <w:tcW w:w="5210" w:type="dxa"/>
          </w:tcPr>
          <w:p w14:paraId="626C72C2" w14:textId="77777777" w:rsidR="004B56FE" w:rsidRPr="00F5704A" w:rsidRDefault="004B56FE" w:rsidP="00800833">
            <w:pPr>
              <w:spacing w:after="0" w:line="240" w:lineRule="auto"/>
              <w:ind w:firstLine="426"/>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lang w:val="en-US"/>
              </w:rPr>
              <w:t xml:space="preserve">2.17. The Goods will be supplied to Arab Republic of Egypt. The Goods will not cross the state border of the Russian Federation. </w:t>
            </w:r>
            <w:r w:rsidRPr="00F5704A">
              <w:rPr>
                <w:rFonts w:ascii="Times New Roman" w:eastAsia="SimSun" w:hAnsi="Times New Roman"/>
                <w:i/>
                <w:sz w:val="24"/>
                <w:szCs w:val="24"/>
                <w:lang w:val="ru-RU"/>
              </w:rPr>
              <w:t>(</w:t>
            </w:r>
            <w:r w:rsidRPr="00F5704A">
              <w:rPr>
                <w:rFonts w:ascii="Times New Roman" w:eastAsia="SimSun" w:hAnsi="Times New Roman"/>
                <w:i/>
                <w:sz w:val="24"/>
                <w:szCs w:val="24"/>
                <w:lang w:val="en-US"/>
              </w:rPr>
              <w:t>if applicable)</w:t>
            </w:r>
          </w:p>
        </w:tc>
        <w:tc>
          <w:tcPr>
            <w:tcW w:w="5211" w:type="dxa"/>
          </w:tcPr>
          <w:p w14:paraId="757B55B7" w14:textId="77777777" w:rsidR="004B56FE" w:rsidRPr="00F5704A" w:rsidRDefault="004B56FE" w:rsidP="00400A4C">
            <w:pPr>
              <w:spacing w:after="0" w:line="240" w:lineRule="auto"/>
              <w:ind w:firstLine="313"/>
              <w:jc w:val="both"/>
              <w:rPr>
                <w:rFonts w:ascii="Times New Roman" w:eastAsia="SimSun" w:hAnsi="Times New Roman"/>
                <w:bCs/>
                <w:sz w:val="24"/>
                <w:szCs w:val="24"/>
                <w:shd w:val="clear" w:color="auto" w:fill="FFFFFF"/>
                <w:lang w:val="ru-RU"/>
              </w:rPr>
            </w:pPr>
            <w:r w:rsidRPr="00F5704A">
              <w:rPr>
                <w:rFonts w:ascii="Times New Roman" w:hAnsi="Times New Roman"/>
                <w:sz w:val="24"/>
                <w:szCs w:val="24"/>
                <w:lang w:val="ru-RU"/>
              </w:rPr>
              <w:t xml:space="preserve">2.17. Товар поставляется в Арабскую Республику Египет, пересечение Товаром границы Российской Федерации не осуществляется. </w:t>
            </w:r>
            <w:r w:rsidRPr="00F5704A">
              <w:rPr>
                <w:rFonts w:ascii="Times New Roman" w:hAnsi="Times New Roman"/>
                <w:i/>
                <w:sz w:val="24"/>
                <w:szCs w:val="24"/>
                <w:lang w:val="ru-RU"/>
              </w:rPr>
              <w:t>(если применимо)</w:t>
            </w:r>
          </w:p>
        </w:tc>
      </w:tr>
    </w:tbl>
    <w:p w14:paraId="2BA0D07F" w14:textId="77777777" w:rsidR="002734A2" w:rsidRPr="00F5704A" w:rsidRDefault="002734A2" w:rsidP="002734A2">
      <w:pPr>
        <w:pStyle w:val="1"/>
        <w:rPr>
          <w:lang w:eastAsia="ru-RU"/>
        </w:rPr>
      </w:pPr>
      <w:r w:rsidRPr="00F5704A">
        <w:rPr>
          <w:rFonts w:eastAsia="SimSun"/>
          <w:shd w:val="clear" w:color="auto" w:fill="FFFFFF"/>
          <w:lang w:val="en-US"/>
        </w:rPr>
        <w:t xml:space="preserve">3. </w:t>
      </w:r>
      <w:r w:rsidRPr="00F5704A">
        <w:rPr>
          <w:lang w:eastAsia="ru-RU"/>
        </w:rPr>
        <w:t>PRICE</w:t>
      </w:r>
      <w:r w:rsidRPr="00F5704A">
        <w:rPr>
          <w:lang w:val="en-US" w:eastAsia="ru-RU"/>
        </w:rPr>
        <w:t xml:space="preserve"> </w:t>
      </w:r>
      <w:r w:rsidRPr="00F5704A">
        <w:rPr>
          <w:lang w:eastAsia="ru-RU"/>
        </w:rPr>
        <w:t>AND</w:t>
      </w:r>
      <w:r w:rsidRPr="00F5704A">
        <w:rPr>
          <w:lang w:val="en-US" w:eastAsia="ru-RU"/>
        </w:rPr>
        <w:t xml:space="preserve"> </w:t>
      </w:r>
      <w:r w:rsidRPr="00F5704A">
        <w:rPr>
          <w:lang w:eastAsia="ru-RU"/>
        </w:rPr>
        <w:t>TOTAL</w:t>
      </w:r>
      <w:r w:rsidRPr="00F5704A">
        <w:rPr>
          <w:lang w:val="en-US" w:eastAsia="ru-RU"/>
        </w:rPr>
        <w:t xml:space="preserve"> </w:t>
      </w:r>
      <w:r w:rsidRPr="00F5704A">
        <w:rPr>
          <w:lang w:eastAsia="ru-RU"/>
        </w:rPr>
        <w:t>VALUE</w:t>
      </w:r>
      <w:r w:rsidRPr="00F5704A">
        <w:rPr>
          <w:lang w:val="en-US" w:eastAsia="ru-RU"/>
        </w:rPr>
        <w:t xml:space="preserve"> </w:t>
      </w:r>
      <w:r w:rsidRPr="00F5704A">
        <w:rPr>
          <w:lang w:eastAsia="ru-RU"/>
        </w:rPr>
        <w:t>OF</w:t>
      </w:r>
      <w:r w:rsidRPr="00F5704A">
        <w:rPr>
          <w:lang w:val="en-US" w:eastAsia="ru-RU"/>
        </w:rPr>
        <w:t xml:space="preserve"> </w:t>
      </w:r>
      <w:r w:rsidRPr="00F5704A">
        <w:rPr>
          <w:lang w:eastAsia="ru-RU"/>
        </w:rPr>
        <w:t>THE</w:t>
      </w:r>
      <w:r w:rsidRPr="00F5704A">
        <w:rPr>
          <w:lang w:val="en-US" w:eastAsia="ru-RU"/>
        </w:rPr>
        <w:t xml:space="preserve"> </w:t>
      </w:r>
      <w:r w:rsidRPr="00F5704A">
        <w:rPr>
          <w:lang w:eastAsia="ru-RU"/>
        </w:rPr>
        <w:t>CONTRACT</w:t>
      </w:r>
    </w:p>
    <w:p w14:paraId="536B714D" w14:textId="77777777" w:rsidR="002734A2" w:rsidRPr="00F5704A" w:rsidRDefault="002734A2" w:rsidP="002734A2">
      <w:pPr>
        <w:pStyle w:val="1"/>
        <w:rPr>
          <w:lang w:val="ru-RU"/>
        </w:rPr>
      </w:pPr>
      <w:r w:rsidRPr="00F5704A">
        <w:rPr>
          <w:rFonts w:eastAsia="SimSun"/>
          <w:shd w:val="clear" w:color="auto" w:fill="FFFFFF"/>
          <w:lang w:val="ru-RU"/>
        </w:rPr>
        <w:t xml:space="preserve">3. </w:t>
      </w:r>
      <w:r w:rsidRPr="00F5704A">
        <w:rPr>
          <w:lang w:val="ru-RU" w:eastAsia="ru-RU"/>
        </w:rPr>
        <w:t>ЦЕНА И ОБЩАЯ СТОИМОСТЬ ДОГОВОРА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73B0F3A8" w14:textId="3FBF7EF6" w:rsidTr="004B56FE">
        <w:tc>
          <w:tcPr>
            <w:tcW w:w="5210" w:type="dxa"/>
          </w:tcPr>
          <w:p w14:paraId="5BE676A8"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3.1. The price of Contract is ____ (_____ 00/100) ____, without VAT. </w:t>
            </w:r>
            <w:r w:rsidRPr="00F5704A">
              <w:rPr>
                <w:rFonts w:ascii="Times New Roman" w:eastAsia="SimSun" w:hAnsi="Times New Roman"/>
                <w:sz w:val="24"/>
                <w:szCs w:val="24"/>
                <w:shd w:val="clear" w:color="auto" w:fill="FFFFFF"/>
              </w:rPr>
              <w:t>The</w:t>
            </w:r>
            <w:r w:rsidRPr="00F5704A">
              <w:rPr>
                <w:rFonts w:ascii="Times New Roman" w:eastAsia="SimSun" w:hAnsi="Times New Roman"/>
                <w:sz w:val="24"/>
                <w:szCs w:val="24"/>
                <w:shd w:val="clear" w:color="auto" w:fill="FFFFFF"/>
                <w:lang w:val="en-US"/>
              </w:rPr>
              <w:t xml:space="preserve"> </w:t>
            </w:r>
            <w:r w:rsidRPr="00F5704A">
              <w:rPr>
                <w:rFonts w:ascii="Times New Roman" w:eastAsia="SimSun" w:hAnsi="Times New Roman"/>
                <w:sz w:val="24"/>
                <w:szCs w:val="24"/>
                <w:shd w:val="clear" w:color="auto" w:fill="FFFFFF"/>
              </w:rPr>
              <w:t xml:space="preserve">Supplier carries out at the expense of the Price of the Contract the delivery of the Goods. </w:t>
            </w:r>
          </w:p>
        </w:tc>
        <w:tc>
          <w:tcPr>
            <w:tcW w:w="5211" w:type="dxa"/>
          </w:tcPr>
          <w:p w14:paraId="3362E326" w14:textId="77777777" w:rsidR="004B56FE" w:rsidRPr="00F5704A" w:rsidRDefault="004B56FE" w:rsidP="00B41948">
            <w:pPr>
              <w:spacing w:after="0" w:line="240" w:lineRule="auto"/>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3.1. </w:t>
            </w:r>
            <w:r w:rsidRPr="00F5704A">
              <w:rPr>
                <w:rFonts w:ascii="Times New Roman" w:eastAsia="SimSun" w:hAnsi="Times New Roman"/>
                <w:sz w:val="24"/>
                <w:szCs w:val="24"/>
                <w:lang w:val="ru-RU"/>
              </w:rPr>
              <w:t>Цена Договора составляет ____ (_______ 00/100) ________, без НДС. Поставщик осуществляет в счет Цены Договора доставку Товара.</w:t>
            </w:r>
          </w:p>
        </w:tc>
      </w:tr>
      <w:tr w:rsidR="004B56FE" w:rsidRPr="00F5704A" w14:paraId="19EC6C64" w14:textId="4BCC861D" w:rsidTr="004B56FE">
        <w:tc>
          <w:tcPr>
            <w:tcW w:w="5210" w:type="dxa"/>
          </w:tcPr>
          <w:p w14:paraId="66805F7A" w14:textId="32B0A4AE" w:rsidR="004B56FE" w:rsidRPr="00F5704A" w:rsidRDefault="002238FC" w:rsidP="00610EA2">
            <w:pPr>
              <w:spacing w:after="0" w:line="240" w:lineRule="auto"/>
              <w:ind w:firstLine="340"/>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 xml:space="preserve">3.2. </w:t>
            </w:r>
            <w:r w:rsidR="004B56FE" w:rsidRPr="00F5704A">
              <w:rPr>
                <w:rFonts w:ascii="Times New Roman" w:eastAsia="SimSun" w:hAnsi="Times New Roman"/>
                <w:sz w:val="24"/>
                <w:szCs w:val="24"/>
                <w:shd w:val="clear" w:color="auto" w:fill="FFFFFF"/>
              </w:rPr>
              <w:t>Based on the Agreement between the Government of the Russian Federation and the Government of the Arab Republic of Egypt on cooperation in construction and operation of the nuclear power plant on the territory of the Arab Republic of Egypt (ARE) signed in Cairo on 19 November 2015, approved by Decree of the President No.485 dated 2016 and Law of ARE No. 13 of 1976 (amended by Law No. 210 of 2017) "Establishment of the Nuclear Power Plants Authority for Generating Electricity" the Parties are exempt from paying all customs duties and other taxes and fees in the Arab Republic of Egypt</w:t>
            </w:r>
            <w:r w:rsidR="004B56FE" w:rsidRPr="00F5704A">
              <w:t xml:space="preserve"> </w:t>
            </w:r>
            <w:r w:rsidR="004B56FE" w:rsidRPr="00F5704A">
              <w:rPr>
                <w:rFonts w:ascii="Times New Roman" w:eastAsia="SimSun" w:hAnsi="Times New Roman"/>
                <w:sz w:val="24"/>
                <w:szCs w:val="24"/>
                <w:shd w:val="clear" w:color="auto" w:fill="FFFFFF"/>
              </w:rPr>
              <w:t xml:space="preserve">including sales tax, value added tax, etc. (hereinafter referred to as "taxes") with respect to activities </w:t>
            </w:r>
            <w:r w:rsidR="004B56FE" w:rsidRPr="00F5704A">
              <w:rPr>
                <w:rFonts w:ascii="Times New Roman" w:eastAsia="SimSun" w:hAnsi="Times New Roman"/>
                <w:sz w:val="24"/>
                <w:szCs w:val="24"/>
                <w:shd w:val="clear" w:color="auto" w:fill="FFFFFF"/>
              </w:rPr>
              <w:lastRenderedPageBreak/>
              <w:t xml:space="preserve">related to the implementation of the El Dabaa NPP construction project. </w:t>
            </w:r>
          </w:p>
          <w:p w14:paraId="65DBB771" w14:textId="77777777" w:rsidR="004B56FE" w:rsidRPr="00F5704A" w:rsidRDefault="004B56FE" w:rsidP="00B41948">
            <w:pPr>
              <w:spacing w:after="0" w:line="240" w:lineRule="auto"/>
              <w:jc w:val="both"/>
              <w:rPr>
                <w:rFonts w:ascii="Times New Roman" w:eastAsia="SimSun" w:hAnsi="Times New Roman"/>
                <w:bCs/>
                <w:sz w:val="24"/>
                <w:szCs w:val="24"/>
                <w:shd w:val="clear" w:color="auto" w:fill="FFFFFF"/>
                <w:lang w:val="en-US"/>
              </w:rPr>
            </w:pPr>
          </w:p>
        </w:tc>
        <w:tc>
          <w:tcPr>
            <w:tcW w:w="5211" w:type="dxa"/>
          </w:tcPr>
          <w:p w14:paraId="39194803" w14:textId="39010037" w:rsidR="004B56FE" w:rsidRPr="00F5704A" w:rsidRDefault="00C73FC9" w:rsidP="002D62AC">
            <w:pPr>
              <w:spacing w:after="0" w:line="240" w:lineRule="auto"/>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lang w:val="ru-RU"/>
              </w:rPr>
              <w:lastRenderedPageBreak/>
              <w:t xml:space="preserve">3.2. </w:t>
            </w:r>
            <w:r w:rsidR="004B56FE" w:rsidRPr="00F5704A">
              <w:rPr>
                <w:rFonts w:ascii="Times New Roman" w:eastAsia="SimSun" w:hAnsi="Times New Roman"/>
                <w:sz w:val="24"/>
                <w:szCs w:val="24"/>
                <w:lang w:val="ru-RU"/>
              </w:rPr>
              <w:t>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(АРЕ), подписанным в Каире 19 ноября 2015 года, утвержденным Указом Президента № 485 от 2016 года, а также Законом АРЕ № 13 от 1976 года (в ред. Закона № 210 от 2017 года) «О создании Управления по атомным электростанциям для генерирования электроэнергии»</w:t>
            </w:r>
            <w:r w:rsidR="004B56FE" w:rsidRPr="00F5704A">
              <w:rPr>
                <w:color w:val="FF0000"/>
                <w:szCs w:val="28"/>
                <w:lang w:val="ru-RU"/>
              </w:rPr>
              <w:t xml:space="preserve"> </w:t>
            </w:r>
            <w:r w:rsidR="004B56FE" w:rsidRPr="00F5704A">
              <w:rPr>
                <w:rFonts w:ascii="Times New Roman" w:eastAsia="SimSun" w:hAnsi="Times New Roman"/>
                <w:sz w:val="24"/>
                <w:szCs w:val="24"/>
                <w:lang w:val="ru-RU"/>
              </w:rPr>
              <w:t xml:space="preserve">Стороны освобождаются от уплаты всех таможенных пошлин и других налогов и сборов в Арабской Республике Египет, </w:t>
            </w:r>
            <w:r w:rsidR="004B56FE" w:rsidRPr="00F5704A">
              <w:rPr>
                <w:rFonts w:ascii="Times New Roman" w:eastAsia="SimSun" w:hAnsi="Times New Roman"/>
                <w:sz w:val="24"/>
                <w:szCs w:val="24"/>
                <w:lang w:val="ru-RU"/>
              </w:rPr>
              <w:lastRenderedPageBreak/>
              <w:t>в том числе налога с продаж, налога на добавленную стоимость, и т.д. (далее «налоги») в отношении деятельности связанной с реализацией проекта сооружения АЭС «Эль-Дабаа».</w:t>
            </w:r>
          </w:p>
        </w:tc>
      </w:tr>
      <w:tr w:rsidR="004B56FE" w:rsidRPr="00F5704A" w14:paraId="5E8B9EEF" w14:textId="7D3AB2A9" w:rsidTr="004B56FE">
        <w:tc>
          <w:tcPr>
            <w:tcW w:w="5210" w:type="dxa"/>
          </w:tcPr>
          <w:p w14:paraId="1E06EEE1" w14:textId="7D3EDA22" w:rsidR="004B56FE" w:rsidRPr="00F5704A" w:rsidRDefault="00C73FC9" w:rsidP="00610EA2">
            <w:pPr>
              <w:spacing w:after="0" w:line="240" w:lineRule="auto"/>
              <w:ind w:firstLine="340"/>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lang w:val="en-US"/>
              </w:rPr>
              <w:lastRenderedPageBreak/>
              <w:t xml:space="preserve">3.3. </w:t>
            </w:r>
            <w:r w:rsidR="004B56FE" w:rsidRPr="00F5704A">
              <w:rPr>
                <w:rFonts w:ascii="Times New Roman" w:eastAsia="SimSun" w:hAnsi="Times New Roman"/>
                <w:sz w:val="24"/>
                <w:szCs w:val="24"/>
                <w:shd w:val="clear" w:color="auto" w:fill="FFFFFF"/>
              </w:rPr>
              <w:t xml:space="preserve">The Buyer shall provide possible assistance to the Supplier in obtaining the tax exemptions as per this Contract. The Supplier shall submit all the required documents upon the Buyer’s request to obtain the tax exemptions based on this Contract. </w:t>
            </w:r>
          </w:p>
          <w:p w14:paraId="0B06EA35" w14:textId="77777777" w:rsidR="004B56FE" w:rsidRPr="00F5704A" w:rsidRDefault="004B56FE" w:rsidP="00641543">
            <w:pPr>
              <w:spacing w:after="0" w:line="240" w:lineRule="auto"/>
              <w:ind w:firstLine="340"/>
              <w:jc w:val="both"/>
              <w:rPr>
                <w:rFonts w:ascii="Times New Roman" w:eastAsia="SimSun" w:hAnsi="Times New Roman"/>
                <w:bCs/>
                <w:sz w:val="24"/>
                <w:szCs w:val="24"/>
                <w:shd w:val="clear" w:color="auto" w:fill="FFFFFF"/>
                <w:lang w:val="en-US"/>
              </w:rPr>
            </w:pPr>
          </w:p>
        </w:tc>
        <w:tc>
          <w:tcPr>
            <w:tcW w:w="5211" w:type="dxa"/>
          </w:tcPr>
          <w:p w14:paraId="2353BD23" w14:textId="571FF1CC" w:rsidR="004B56FE" w:rsidRPr="00F5704A" w:rsidRDefault="00C73FC9" w:rsidP="00641543">
            <w:pPr>
              <w:spacing w:after="0" w:line="240" w:lineRule="auto"/>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lang w:val="ru-RU"/>
              </w:rPr>
              <w:t xml:space="preserve">3.3. </w:t>
            </w:r>
            <w:r w:rsidR="004B56FE" w:rsidRPr="00F5704A">
              <w:rPr>
                <w:rFonts w:ascii="Times New Roman" w:eastAsia="SimSun" w:hAnsi="Times New Roman"/>
                <w:sz w:val="24"/>
                <w:szCs w:val="24"/>
                <w:lang w:val="ru-RU"/>
              </w:rPr>
              <w:t xml:space="preserve">Покупатель оказывает возможное содействие Поставщику в получении освобождения от налогов по настоящему Договору. Поставщик предоставляет все необходимые документы по запросу Покупателя для получения освобождения от налогов по настоящему Договору. </w:t>
            </w:r>
          </w:p>
        </w:tc>
      </w:tr>
      <w:tr w:rsidR="004B56FE" w:rsidRPr="00F5704A" w14:paraId="5DC8C94D" w14:textId="1DFBC110" w:rsidTr="004B56FE">
        <w:tc>
          <w:tcPr>
            <w:tcW w:w="5210" w:type="dxa"/>
          </w:tcPr>
          <w:p w14:paraId="2D5D3202" w14:textId="1F9CD540" w:rsidR="004B56FE" w:rsidRPr="00F5704A" w:rsidRDefault="00C73FC9" w:rsidP="00641543">
            <w:pPr>
              <w:spacing w:after="0" w:line="240" w:lineRule="auto"/>
              <w:ind w:firstLine="340"/>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lang w:val="en-US"/>
              </w:rPr>
              <w:t xml:space="preserve">3.4. </w:t>
            </w:r>
            <w:r w:rsidR="004B56FE" w:rsidRPr="00F5704A">
              <w:rPr>
                <w:rFonts w:ascii="Times New Roman" w:eastAsia="SimSun" w:hAnsi="Times New Roman"/>
                <w:sz w:val="24"/>
                <w:szCs w:val="24"/>
                <w:shd w:val="clear" w:color="auto" w:fill="FFFFFF"/>
              </w:rPr>
              <w:t>Up to the date of the invoicing for the supplied Goods, the Supplier shall be obliged to obtain the Certificates for tax exemptions and submit their verified copies to the Buyer. Up to the moment of the Certificates for tax exemptions submission to the Buyer, the Supplier shall not have the right to deliver an invoice for the supplied Goods, and the Buyer shall not have the right to pay such invoices, provided that the Buyer shall not be considered violated its obligations as per the Contract.</w:t>
            </w:r>
          </w:p>
          <w:p w14:paraId="6B5441E1" w14:textId="77777777" w:rsidR="004B56FE" w:rsidRPr="00F5704A" w:rsidRDefault="004B56FE" w:rsidP="00610EA2">
            <w:pPr>
              <w:spacing w:after="0" w:line="240" w:lineRule="auto"/>
              <w:ind w:firstLine="340"/>
              <w:jc w:val="both"/>
              <w:rPr>
                <w:rFonts w:ascii="Times New Roman" w:eastAsia="SimSun" w:hAnsi="Times New Roman"/>
                <w:sz w:val="24"/>
                <w:szCs w:val="24"/>
                <w:shd w:val="clear" w:color="auto" w:fill="FFFFFF"/>
              </w:rPr>
            </w:pPr>
          </w:p>
        </w:tc>
        <w:tc>
          <w:tcPr>
            <w:tcW w:w="5211" w:type="dxa"/>
          </w:tcPr>
          <w:p w14:paraId="1A7035B3" w14:textId="29CA47D7" w:rsidR="004B56FE" w:rsidRPr="00F5704A" w:rsidRDefault="00C73FC9" w:rsidP="00610EA2">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 xml:space="preserve">3.4. </w:t>
            </w:r>
            <w:r w:rsidR="004B56FE" w:rsidRPr="00F5704A">
              <w:rPr>
                <w:rFonts w:ascii="Times New Roman" w:eastAsia="SimSun" w:hAnsi="Times New Roman"/>
                <w:sz w:val="24"/>
                <w:szCs w:val="24"/>
                <w:lang w:val="ru-RU"/>
              </w:rPr>
              <w:t>До даты выставления счета за поставленные Товары Поставщик обязуется получить Сертификаты об освобождении от уплаты налогов и представить их заверенные копии Покупателю. До момента представления Покупателю Сертификатов об освобождении от уплаты налогов Поставщик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tc>
      </w:tr>
      <w:tr w:rsidR="00C13E89" w:rsidRPr="00F5704A" w14:paraId="2112BC58" w14:textId="77777777" w:rsidTr="004B56FE">
        <w:tc>
          <w:tcPr>
            <w:tcW w:w="5210" w:type="dxa"/>
          </w:tcPr>
          <w:p w14:paraId="08E5E628" w14:textId="15B7A495" w:rsidR="00C13E89" w:rsidRPr="00F5704A" w:rsidRDefault="00C73FC9" w:rsidP="00C13E89">
            <w:pPr>
              <w:spacing w:after="0" w:line="240" w:lineRule="auto"/>
              <w:jc w:val="both"/>
              <w:rPr>
                <w:rFonts w:ascii="Times New Roman" w:eastAsia="SimSun" w:hAnsi="Times New Roman"/>
                <w:b/>
                <w:sz w:val="24"/>
                <w:szCs w:val="24"/>
                <w:shd w:val="clear" w:color="auto" w:fill="FFFFFF"/>
                <w:lang w:val="en-US"/>
              </w:rPr>
            </w:pPr>
            <w:r w:rsidRPr="00F5704A">
              <w:rPr>
                <w:rFonts w:ascii="Times New Roman" w:eastAsia="SimSun" w:hAnsi="Times New Roman"/>
                <w:sz w:val="24"/>
                <w:szCs w:val="24"/>
                <w:shd w:val="clear" w:color="auto" w:fill="FFFFFF"/>
                <w:lang w:val="en-US"/>
              </w:rPr>
              <w:t>3.5.</w:t>
            </w:r>
            <w:r w:rsidRPr="00F5704A">
              <w:rPr>
                <w:rFonts w:ascii="Times New Roman" w:eastAsia="SimSun" w:hAnsi="Times New Roman"/>
                <w:b/>
                <w:sz w:val="24"/>
                <w:szCs w:val="24"/>
                <w:shd w:val="clear" w:color="auto" w:fill="FFFFFF"/>
                <w:lang w:val="en-US"/>
              </w:rPr>
              <w:t xml:space="preserve"> </w:t>
            </w:r>
            <w:r w:rsidR="00C13E89" w:rsidRPr="00F5704A">
              <w:rPr>
                <w:rFonts w:ascii="Times New Roman" w:eastAsia="SimSun" w:hAnsi="Times New Roman"/>
                <w:b/>
                <w:sz w:val="24"/>
                <w:szCs w:val="24"/>
                <w:shd w:val="clear" w:color="auto" w:fill="FFFFFF"/>
                <w:lang w:val="en-US"/>
              </w:rPr>
              <w:t xml:space="preserve">Is applicable, if the Supplier is the </w:t>
            </w:r>
            <w:r w:rsidR="002238FC" w:rsidRPr="00F5704A">
              <w:rPr>
                <w:rFonts w:ascii="Times New Roman" w:eastAsia="SimSun" w:hAnsi="Times New Roman"/>
                <w:b/>
                <w:sz w:val="24"/>
                <w:szCs w:val="24"/>
                <w:shd w:val="clear" w:color="auto" w:fill="FFFFFF"/>
                <w:lang w:val="en-US"/>
              </w:rPr>
              <w:t>resident</w:t>
            </w:r>
            <w:r w:rsidR="00C13E89" w:rsidRPr="00F5704A">
              <w:rPr>
                <w:rFonts w:ascii="Times New Roman" w:eastAsia="SimSun" w:hAnsi="Times New Roman"/>
                <w:b/>
                <w:sz w:val="24"/>
                <w:szCs w:val="24"/>
                <w:shd w:val="clear" w:color="auto" w:fill="FFFFFF"/>
                <w:lang w:val="en-US"/>
              </w:rPr>
              <w:t xml:space="preserve"> of the Arab Repub</w:t>
            </w:r>
            <w:r w:rsidR="002238FC" w:rsidRPr="00F5704A">
              <w:rPr>
                <w:rFonts w:ascii="Times New Roman" w:eastAsia="SimSun" w:hAnsi="Times New Roman"/>
                <w:b/>
                <w:sz w:val="24"/>
                <w:szCs w:val="24"/>
                <w:shd w:val="clear" w:color="auto" w:fill="FFFFFF"/>
                <w:lang w:val="en-US"/>
              </w:rPr>
              <w:t>lic of Egypt:</w:t>
            </w:r>
          </w:p>
          <w:p w14:paraId="403B1912" w14:textId="6E3BD84D" w:rsidR="00C13E89" w:rsidRPr="00F5704A" w:rsidRDefault="00C13E89" w:rsidP="00C13E89">
            <w:pPr>
              <w:spacing w:after="0" w:line="240" w:lineRule="auto"/>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p w14:paraId="363DA281"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p>
          <w:p w14:paraId="65D98366"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If such withholding is made by the Buyer in accordance with the foregoing, the amount withheld by the Buyer shall, subject to the provisions of this clause, be treated for the purposes of this Contract as the amount paid to the Supplier.</w:t>
            </w:r>
          </w:p>
          <w:p w14:paraId="6492DD08"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When making a withholding, the Buyer may provide the Supplier with payment documents for the withholding or deduction, and the Buyer shall otherwise dispose of such amounts withheld in accordance with the applicable tax laws of the Arab Republic of Egypt.</w:t>
            </w:r>
          </w:p>
          <w:p w14:paraId="71367B35"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p>
          <w:p w14:paraId="52219165"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If the Buyer has not withheld amounts under the relevant tax laws of the Arab Republic of Egypt from the payment to the Supplier, and it becomes known that for any reason the Buyer should make such withholding, it may (at its discretion):</w:t>
            </w:r>
          </w:p>
          <w:p w14:paraId="10B98575"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p>
          <w:p w14:paraId="3841A110"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 xml:space="preserve">- demand in writing that the Supplier refund such amount of the payment that should have been retained by the Buyer, and in this case the Supplier shall refund the Buyer the relevant amount within </w:t>
            </w:r>
            <w:r w:rsidRPr="00F5704A">
              <w:rPr>
                <w:rFonts w:ascii="Times New Roman" w:eastAsia="SimSun" w:hAnsi="Times New Roman"/>
                <w:sz w:val="24"/>
                <w:szCs w:val="24"/>
                <w:shd w:val="clear" w:color="auto" w:fill="FFFFFF"/>
              </w:rPr>
              <w:lastRenderedPageBreak/>
              <w:t>ten (10) business days from receipt of such written notice; or</w:t>
            </w:r>
          </w:p>
          <w:p w14:paraId="48CCA832" w14:textId="77777777" w:rsidR="00C13E89" w:rsidRPr="00F5704A" w:rsidRDefault="00C13E89" w:rsidP="00C13E89">
            <w:pPr>
              <w:spacing w:after="0" w:line="240" w:lineRule="auto"/>
              <w:jc w:val="both"/>
              <w:rPr>
                <w:rFonts w:ascii="Times New Roman" w:eastAsia="SimSun" w:hAnsi="Times New Roman"/>
                <w:sz w:val="24"/>
                <w:szCs w:val="24"/>
                <w:shd w:val="clear" w:color="auto" w:fill="FFFFFF"/>
              </w:rPr>
            </w:pPr>
          </w:p>
          <w:p w14:paraId="163ACD16" w14:textId="6E5D67A5" w:rsidR="00C13E89" w:rsidRPr="00F5704A" w:rsidRDefault="00C13E89" w:rsidP="00C13E89">
            <w:pPr>
              <w:spacing w:after="0" w:line="240" w:lineRule="auto"/>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 withhold the amount which should have been withheld in relation to the previous payment, from the following payment of the Contract Price payable to the Supplier.</w:t>
            </w:r>
          </w:p>
        </w:tc>
        <w:tc>
          <w:tcPr>
            <w:tcW w:w="5211" w:type="dxa"/>
          </w:tcPr>
          <w:p w14:paraId="02D2DB83" w14:textId="4014C175" w:rsidR="00C13E89" w:rsidRPr="00F5704A" w:rsidRDefault="00C73FC9" w:rsidP="00C13E89">
            <w:pPr>
              <w:spacing w:after="0" w:line="240" w:lineRule="auto"/>
              <w:jc w:val="both"/>
              <w:rPr>
                <w:rFonts w:ascii="Times New Roman" w:eastAsia="SimSun" w:hAnsi="Times New Roman"/>
                <w:b/>
                <w:sz w:val="24"/>
                <w:szCs w:val="24"/>
                <w:lang w:val="ru-RU"/>
              </w:rPr>
            </w:pPr>
            <w:r w:rsidRPr="00F5704A">
              <w:rPr>
                <w:rFonts w:ascii="Times New Roman" w:eastAsia="SimSun" w:hAnsi="Times New Roman"/>
                <w:sz w:val="24"/>
                <w:szCs w:val="24"/>
                <w:lang w:val="ru-RU"/>
              </w:rPr>
              <w:lastRenderedPageBreak/>
              <w:t>3.5.</w:t>
            </w:r>
            <w:r w:rsidRPr="00F5704A">
              <w:rPr>
                <w:rFonts w:ascii="Times New Roman" w:eastAsia="SimSun" w:hAnsi="Times New Roman"/>
                <w:b/>
                <w:sz w:val="24"/>
                <w:szCs w:val="24"/>
                <w:lang w:val="ru-RU"/>
              </w:rPr>
              <w:t xml:space="preserve"> </w:t>
            </w:r>
            <w:r w:rsidR="00C13E89" w:rsidRPr="00F5704A">
              <w:rPr>
                <w:rFonts w:ascii="Times New Roman" w:eastAsia="SimSun" w:hAnsi="Times New Roman"/>
                <w:b/>
                <w:sz w:val="24"/>
                <w:szCs w:val="24"/>
                <w:lang w:val="ru-RU"/>
              </w:rPr>
              <w:t>Применимо в случае, если Поставщик – резидент Арабской Республики Египет:</w:t>
            </w:r>
          </w:p>
          <w:p w14:paraId="69506735" w14:textId="105E0AD9" w:rsidR="00C13E89" w:rsidRPr="00F5704A" w:rsidRDefault="00C13E89" w:rsidP="00C13E89">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w:t>
            </w:r>
          </w:p>
          <w:p w14:paraId="4C945749" w14:textId="77777777" w:rsidR="00C13E89" w:rsidRPr="00F5704A" w:rsidRDefault="00C13E89" w:rsidP="00C13E89">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должна быть удержана согласно соответствующему налоговому законодательству.</w:t>
            </w:r>
          </w:p>
          <w:p w14:paraId="09E3FB49" w14:textId="77777777" w:rsidR="00C13E89" w:rsidRPr="00F5704A" w:rsidRDefault="00C13E89" w:rsidP="00C13E89">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0A2BD3E6" w14:textId="77777777" w:rsidR="00C13E89" w:rsidRPr="00F5704A" w:rsidRDefault="00C13E89" w:rsidP="00C13E89">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4E6CD0C2" w14:textId="77777777" w:rsidR="00C13E89" w:rsidRPr="00F5704A" w:rsidRDefault="00C13E89" w:rsidP="00C13E89">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 xml:space="preserve">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w:t>
            </w:r>
            <w:r w:rsidRPr="00F5704A">
              <w:rPr>
                <w:rFonts w:ascii="Times New Roman" w:eastAsia="SimSun" w:hAnsi="Times New Roman"/>
                <w:sz w:val="24"/>
                <w:szCs w:val="24"/>
                <w:lang w:val="ru-RU"/>
              </w:rPr>
              <w:lastRenderedPageBreak/>
              <w:t>Покупателю следует произвести такое удержание, он вправе (по своему усмотрению):</w:t>
            </w:r>
          </w:p>
          <w:p w14:paraId="3F9170C7" w14:textId="77777777" w:rsidR="00C13E89" w:rsidRPr="00F5704A" w:rsidRDefault="00C13E89" w:rsidP="00C13E89">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68DA7DA3" w14:textId="49A05503" w:rsidR="00C13E89" w:rsidRPr="00F5704A" w:rsidRDefault="00C13E89" w:rsidP="00C13E89">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lang w:val="ru-RU"/>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r>
      <w:tr w:rsidR="004B56FE" w:rsidRPr="00F5704A" w14:paraId="613B26BD" w14:textId="181D7C45" w:rsidTr="004B56FE">
        <w:tc>
          <w:tcPr>
            <w:tcW w:w="5210" w:type="dxa"/>
          </w:tcPr>
          <w:p w14:paraId="7ADF6E6E" w14:textId="3C6BF995" w:rsidR="004B56FE" w:rsidRPr="00F5704A" w:rsidRDefault="00C73FC9" w:rsidP="00610EA2">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lastRenderedPageBreak/>
              <w:t xml:space="preserve">3.6. </w:t>
            </w:r>
            <w:r w:rsidR="004B56FE" w:rsidRPr="00F5704A">
              <w:rPr>
                <w:rFonts w:ascii="Times New Roman" w:eastAsia="SimSun" w:hAnsi="Times New Roman"/>
                <w:sz w:val="24"/>
                <w:szCs w:val="24"/>
                <w:shd w:val="clear" w:color="auto" w:fill="FFFFFF"/>
                <w:lang w:val="en-US"/>
              </w:rPr>
              <w:t>The contract price includes the cost of</w:t>
            </w:r>
            <w:r w:rsidR="004B56FE" w:rsidRPr="00F5704A">
              <w:rPr>
                <w:rFonts w:ascii="Times New Roman" w:hAnsi="Times New Roman"/>
                <w:sz w:val="24"/>
                <w:szCs w:val="24"/>
              </w:rPr>
              <w:t xml:space="preserve"> </w:t>
            </w:r>
            <w:r w:rsidR="004B56FE" w:rsidRPr="00F5704A">
              <w:rPr>
                <w:rFonts w:ascii="Times New Roman" w:eastAsia="SimSun" w:hAnsi="Times New Roman"/>
                <w:sz w:val="24"/>
                <w:szCs w:val="24"/>
                <w:shd w:val="clear" w:color="auto" w:fill="FFFFFF"/>
                <w:lang w:val="en-US"/>
              </w:rPr>
              <w:t>manufacturing of the Goods</w:t>
            </w:r>
            <w:r w:rsidR="004B56FE" w:rsidRPr="00F5704A">
              <w:rPr>
                <w:rFonts w:ascii="Times New Roman" w:eastAsia="SimSun" w:hAnsi="Times New Roman"/>
                <w:sz w:val="24"/>
                <w:szCs w:val="24"/>
                <w:shd w:val="clear" w:color="auto" w:fill="FFFFFF"/>
              </w:rPr>
              <w:t>,</w:t>
            </w:r>
            <w:r w:rsidR="004B56FE" w:rsidRPr="00F5704A">
              <w:rPr>
                <w:rFonts w:ascii="Times New Roman" w:eastAsia="SimSun" w:hAnsi="Times New Roman"/>
                <w:sz w:val="24"/>
                <w:szCs w:val="24"/>
                <w:shd w:val="clear" w:color="auto" w:fill="FFFFFF"/>
                <w:lang w:val="en-US"/>
              </w:rPr>
              <w:t xml:space="preserve"> packing, marking, processing and transfer of all required under the Contract and other necessary documents as well as loading, insurance (with responsibility “all risks” for the period of loading), transportation to the Delivery Place, and their unloading.</w:t>
            </w:r>
          </w:p>
          <w:p w14:paraId="689C5B88" w14:textId="77777777" w:rsidR="004B56FE" w:rsidRPr="00F5704A" w:rsidRDefault="004B56FE" w:rsidP="00B41948">
            <w:pPr>
              <w:spacing w:after="0" w:line="240" w:lineRule="auto"/>
              <w:jc w:val="both"/>
              <w:rPr>
                <w:rFonts w:ascii="Times New Roman" w:eastAsia="SimSun" w:hAnsi="Times New Roman"/>
                <w:bCs/>
                <w:sz w:val="24"/>
                <w:szCs w:val="24"/>
                <w:shd w:val="clear" w:color="auto" w:fill="FFFFFF"/>
                <w:lang w:val="en-US"/>
              </w:rPr>
            </w:pPr>
          </w:p>
        </w:tc>
        <w:tc>
          <w:tcPr>
            <w:tcW w:w="5211" w:type="dxa"/>
          </w:tcPr>
          <w:p w14:paraId="51706E0F" w14:textId="5FFABCF8" w:rsidR="004B56FE" w:rsidRPr="00F5704A" w:rsidRDefault="00C73FC9" w:rsidP="00800833">
            <w:pPr>
              <w:spacing w:after="0" w:line="240" w:lineRule="auto"/>
              <w:ind w:firstLine="340"/>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3.6. </w:t>
            </w:r>
            <w:r w:rsidR="004B56FE" w:rsidRPr="00F5704A">
              <w:rPr>
                <w:rFonts w:ascii="Times New Roman" w:eastAsia="SimSun" w:hAnsi="Times New Roman"/>
                <w:sz w:val="24"/>
                <w:szCs w:val="24"/>
                <w:shd w:val="clear" w:color="auto" w:fill="FFFFFF"/>
                <w:lang w:val="ru-RU"/>
              </w:rPr>
              <w:t>Цена Договора включает в себя стоимость изготовления Товара, упаковки, маркировки, оформления и передачи всех предусмотренных Договором и иных необходимых документов, а также погрузки, страховки (с ответственностью «все риски» на период погрузки), транспортировки в Место поставки, и их разгрузку.</w:t>
            </w:r>
          </w:p>
        </w:tc>
      </w:tr>
      <w:tr w:rsidR="004B56FE" w:rsidRPr="00F5704A" w14:paraId="7A926782" w14:textId="14E28D5A" w:rsidTr="004B56FE">
        <w:tc>
          <w:tcPr>
            <w:tcW w:w="5210" w:type="dxa"/>
          </w:tcPr>
          <w:p w14:paraId="354A1314" w14:textId="2A961A86" w:rsidR="004B56FE" w:rsidRPr="00F5704A" w:rsidRDefault="004B56FE" w:rsidP="00641543">
            <w:pPr>
              <w:spacing w:after="0" w:line="240" w:lineRule="auto"/>
              <w:ind w:firstLine="426"/>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shd w:val="clear" w:color="auto" w:fill="FFFFFF"/>
                <w:lang w:val="en-US"/>
              </w:rPr>
              <w:t>3.</w:t>
            </w:r>
            <w:r w:rsidR="00C73FC9" w:rsidRPr="00F5704A">
              <w:rPr>
                <w:rFonts w:ascii="Times New Roman" w:eastAsia="SimSun" w:hAnsi="Times New Roman"/>
                <w:sz w:val="24"/>
                <w:szCs w:val="24"/>
                <w:shd w:val="clear" w:color="auto" w:fill="FFFFFF"/>
                <w:lang w:val="en-US"/>
              </w:rPr>
              <w:t>7</w:t>
            </w:r>
            <w:r w:rsidRPr="00F5704A">
              <w:rPr>
                <w:rFonts w:ascii="Times New Roman" w:eastAsia="SimSun" w:hAnsi="Times New Roman"/>
                <w:sz w:val="24"/>
                <w:szCs w:val="24"/>
                <w:shd w:val="clear" w:color="auto" w:fill="FFFFFF"/>
                <w:lang w:val="en-US"/>
              </w:rPr>
              <w:t>. The cost of the Goods for the unit is stipulated in Specification (Appendix 1 to the Contract), is fixed and could not be changed until the Supplier performs its obligations under this Contract in full scope.</w:t>
            </w:r>
          </w:p>
        </w:tc>
        <w:tc>
          <w:tcPr>
            <w:tcW w:w="5211" w:type="dxa"/>
          </w:tcPr>
          <w:p w14:paraId="75CAA7C0" w14:textId="007D5FBC" w:rsidR="004B56FE" w:rsidRPr="00F5704A" w:rsidRDefault="004B56FE" w:rsidP="00800833">
            <w:pPr>
              <w:spacing w:after="0" w:line="240" w:lineRule="auto"/>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shd w:val="clear" w:color="auto" w:fill="FFFFFF"/>
                <w:lang w:val="ru-RU"/>
              </w:rPr>
              <w:t>3.</w:t>
            </w:r>
            <w:r w:rsidR="00C73FC9" w:rsidRPr="00F5704A">
              <w:rPr>
                <w:rFonts w:ascii="Times New Roman" w:eastAsia="SimSun" w:hAnsi="Times New Roman"/>
                <w:sz w:val="24"/>
                <w:szCs w:val="24"/>
                <w:shd w:val="clear" w:color="auto" w:fill="FFFFFF"/>
                <w:lang w:val="ru-RU"/>
              </w:rPr>
              <w:t>7</w:t>
            </w:r>
            <w:r w:rsidRPr="00F5704A">
              <w:rPr>
                <w:rFonts w:ascii="Times New Roman" w:eastAsia="SimSun" w:hAnsi="Times New Roman"/>
                <w:sz w:val="24"/>
                <w:szCs w:val="24"/>
                <w:shd w:val="clear" w:color="auto" w:fill="FFFFFF"/>
                <w:lang w:val="ru-RU"/>
              </w:rPr>
              <w:t>. Стоимость Товара за единицу указана в Спецификации (Приложение №1 к Договору), является твёрдой и не может быть увеличена в течении срока действия настоящего Договора.</w:t>
            </w:r>
          </w:p>
        </w:tc>
      </w:tr>
      <w:tr w:rsidR="004B56FE" w:rsidRPr="00F5704A" w14:paraId="443D6B80" w14:textId="353A05EB" w:rsidTr="004B56FE">
        <w:tc>
          <w:tcPr>
            <w:tcW w:w="5210" w:type="dxa"/>
          </w:tcPr>
          <w:p w14:paraId="5D99E2AE" w14:textId="5B62A69A" w:rsidR="004B56FE" w:rsidRPr="00F5704A" w:rsidRDefault="004B56FE" w:rsidP="00DD1A3E">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3.</w:t>
            </w:r>
            <w:r w:rsidR="00C73FC9" w:rsidRPr="00F5704A">
              <w:rPr>
                <w:rFonts w:ascii="Times New Roman" w:eastAsia="SimSun" w:hAnsi="Times New Roman"/>
                <w:sz w:val="24"/>
                <w:szCs w:val="24"/>
                <w:shd w:val="clear" w:color="auto" w:fill="FFFFFF"/>
                <w:lang w:val="en-US"/>
              </w:rPr>
              <w:t>8</w:t>
            </w:r>
            <w:r w:rsidRPr="00F5704A">
              <w:rPr>
                <w:rFonts w:ascii="Times New Roman" w:eastAsia="SimSun" w:hAnsi="Times New Roman"/>
                <w:sz w:val="24"/>
                <w:szCs w:val="24"/>
                <w:shd w:val="clear" w:color="auto" w:fill="FFFFFF"/>
                <w:lang w:val="en-US"/>
              </w:rPr>
              <w:t xml:space="preserve">. Any other taxes, charges, and fees imposed on </w:t>
            </w:r>
            <w:r w:rsidRPr="00F5704A">
              <w:rPr>
                <w:rFonts w:ascii="Times New Roman" w:eastAsia="SimSun" w:hAnsi="Times New Roman"/>
                <w:sz w:val="24"/>
                <w:szCs w:val="24"/>
                <w:lang w:val="en-US"/>
              </w:rPr>
              <w:t>the Supplier</w:t>
            </w:r>
            <w:r w:rsidRPr="00F5704A">
              <w:rPr>
                <w:rFonts w:ascii="Times New Roman" w:eastAsia="SimSun" w:hAnsi="Times New Roman"/>
                <w:sz w:val="24"/>
                <w:szCs w:val="24"/>
                <w:shd w:val="clear" w:color="auto" w:fill="FFFFFF"/>
                <w:lang w:val="en-US"/>
              </w:rPr>
              <w:t xml:space="preserve"> in compliance with the legislation of the ARE in connection with the fulfillment of the obligations hereunder shall be paid by </w:t>
            </w:r>
            <w:r w:rsidRPr="00F5704A">
              <w:rPr>
                <w:rFonts w:ascii="Times New Roman" w:eastAsia="SimSun" w:hAnsi="Times New Roman"/>
                <w:sz w:val="24"/>
                <w:szCs w:val="24"/>
                <w:lang w:val="en-US"/>
              </w:rPr>
              <w:t>the Supplier</w:t>
            </w:r>
            <w:r w:rsidRPr="00F5704A">
              <w:rPr>
                <w:rFonts w:ascii="Times New Roman" w:eastAsia="SimSun" w:hAnsi="Times New Roman"/>
                <w:sz w:val="24"/>
                <w:szCs w:val="24"/>
                <w:shd w:val="clear" w:color="auto" w:fill="FFFFFF"/>
                <w:lang w:val="en-US"/>
              </w:rPr>
              <w:t>.</w:t>
            </w:r>
          </w:p>
          <w:p w14:paraId="739A222C" w14:textId="77777777" w:rsidR="004B56FE" w:rsidRPr="00F5704A" w:rsidRDefault="004B56FE" w:rsidP="009F0DBB">
            <w:pPr>
              <w:spacing w:after="0" w:line="240" w:lineRule="auto"/>
              <w:jc w:val="both"/>
              <w:rPr>
                <w:rFonts w:ascii="Times New Roman" w:eastAsia="SimSun" w:hAnsi="Times New Roman"/>
                <w:sz w:val="24"/>
                <w:szCs w:val="24"/>
                <w:shd w:val="clear" w:color="auto" w:fill="FFFFFF"/>
                <w:lang w:val="en-US"/>
              </w:rPr>
            </w:pPr>
          </w:p>
        </w:tc>
        <w:tc>
          <w:tcPr>
            <w:tcW w:w="5211" w:type="dxa"/>
          </w:tcPr>
          <w:p w14:paraId="7B1DE093" w14:textId="3FB54E29" w:rsidR="004B56FE" w:rsidRPr="00F5704A" w:rsidRDefault="004B56FE" w:rsidP="009846B0">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3.</w:t>
            </w:r>
            <w:r w:rsidR="00C73FC9" w:rsidRPr="00F5704A">
              <w:rPr>
                <w:rFonts w:ascii="Times New Roman" w:eastAsia="SimSun" w:hAnsi="Times New Roman"/>
                <w:sz w:val="24"/>
                <w:szCs w:val="24"/>
                <w:shd w:val="clear" w:color="auto" w:fill="FFFFFF"/>
                <w:lang w:val="ru-RU"/>
              </w:rPr>
              <w:t>8</w:t>
            </w:r>
            <w:r w:rsidRPr="00F5704A">
              <w:rPr>
                <w:rFonts w:ascii="Times New Roman" w:eastAsia="SimSun" w:hAnsi="Times New Roman"/>
                <w:sz w:val="24"/>
                <w:szCs w:val="24"/>
                <w:shd w:val="clear" w:color="auto" w:fill="FFFFFF"/>
                <w:lang w:val="ru-RU"/>
              </w:rPr>
              <w:t xml:space="preserve">. </w:t>
            </w:r>
            <w:r w:rsidRPr="00F5704A">
              <w:rPr>
                <w:rFonts w:ascii="Times New Roman" w:eastAsia="SimSun" w:hAnsi="Times New Roman"/>
                <w:spacing w:val="-6"/>
                <w:sz w:val="24"/>
                <w:szCs w:val="24"/>
                <w:shd w:val="clear" w:color="auto" w:fill="FFFFFF"/>
                <w:lang w:val="ru-RU"/>
              </w:rPr>
              <w:t>Любые прочие налоги, пошлины и сборы, которыми в соответствии с законодательством АРЕ облагается Поставщик в связи с выполнением обязательств по Договору, должны оплачиваться Поставщиком.</w:t>
            </w:r>
          </w:p>
        </w:tc>
      </w:tr>
    </w:tbl>
    <w:p w14:paraId="0351F056" w14:textId="77777777" w:rsidR="002734A2" w:rsidRPr="00F5704A" w:rsidRDefault="002734A2" w:rsidP="002734A2">
      <w:pPr>
        <w:pStyle w:val="1"/>
        <w:rPr>
          <w:lang w:eastAsia="ru-RU"/>
        </w:rPr>
      </w:pPr>
      <w:r w:rsidRPr="00F5704A">
        <w:rPr>
          <w:rFonts w:eastAsia="SimSun"/>
          <w:shd w:val="clear" w:color="auto" w:fill="FFFFFF"/>
          <w:lang w:val="en-US"/>
        </w:rPr>
        <w:t>4</w:t>
      </w:r>
      <w:r w:rsidRPr="00F5704A">
        <w:rPr>
          <w:lang w:eastAsia="ru-RU"/>
        </w:rPr>
        <w:t>. TERMS OF PAYMENT</w:t>
      </w:r>
    </w:p>
    <w:p w14:paraId="797DB6C1" w14:textId="77777777" w:rsidR="002734A2" w:rsidRPr="00F5704A" w:rsidRDefault="002734A2" w:rsidP="002734A2">
      <w:pPr>
        <w:pStyle w:val="1"/>
      </w:pPr>
      <w:r w:rsidRPr="00F5704A">
        <w:rPr>
          <w:rFonts w:eastAsia="SimSun"/>
          <w:shd w:val="clear" w:color="auto" w:fill="FFFFFF"/>
          <w:lang w:val="en-US"/>
        </w:rPr>
        <w:t xml:space="preserve">4. </w:t>
      </w:r>
      <w:r w:rsidRPr="00F5704A">
        <w:rPr>
          <w:lang w:val="ru-RU" w:eastAsia="ru-RU"/>
        </w:rPr>
        <w:t>УСЛОВИЯ</w:t>
      </w:r>
      <w:r w:rsidRPr="00F5704A">
        <w:rPr>
          <w:lang w:val="en-US" w:eastAsia="ru-RU"/>
        </w:rPr>
        <w:t xml:space="preserve"> </w:t>
      </w:r>
      <w:r w:rsidRPr="00F5704A">
        <w:rPr>
          <w:lang w:val="ru-RU" w:eastAsia="ru-RU"/>
        </w:rPr>
        <w:t>ПЛАТЕЖЕЙ</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B56FE" w:rsidRPr="00F5704A" w14:paraId="33C8F9EE" w14:textId="07611EB2" w:rsidTr="004B56FE">
        <w:tc>
          <w:tcPr>
            <w:tcW w:w="5210" w:type="dxa"/>
          </w:tcPr>
          <w:p w14:paraId="66D90E10" w14:textId="77777777" w:rsidR="004B56FE" w:rsidRPr="00F5704A" w:rsidRDefault="004B56FE" w:rsidP="00610EA2">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4.1. The Goods shall be paid as follows:</w:t>
            </w:r>
          </w:p>
          <w:p w14:paraId="2FFD67A3" w14:textId="77777777" w:rsidR="004B56FE" w:rsidRPr="00F5704A" w:rsidRDefault="004B56FE" w:rsidP="00610EA2">
            <w:pPr>
              <w:spacing w:after="0" w:line="240" w:lineRule="auto"/>
              <w:ind w:firstLine="340"/>
              <w:jc w:val="both"/>
              <w:rPr>
                <w:rFonts w:ascii="Times New Roman" w:hAnsi="Times New Roman"/>
                <w:sz w:val="24"/>
                <w:szCs w:val="24"/>
                <w:shd w:val="clear" w:color="auto" w:fill="FFFFFF"/>
                <w:lang w:val="en-US"/>
              </w:rPr>
            </w:pPr>
          </w:p>
          <w:p w14:paraId="277D9A4E" w14:textId="77777777" w:rsidR="004B56FE" w:rsidRPr="00F5704A" w:rsidRDefault="004B56FE" w:rsidP="00610EA2">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_______________________________.</w:t>
            </w:r>
          </w:p>
          <w:p w14:paraId="18955DC2" w14:textId="77777777" w:rsidR="004B56FE" w:rsidRPr="00F5704A" w:rsidRDefault="004B56FE" w:rsidP="00610EA2">
            <w:pPr>
              <w:spacing w:after="0" w:line="240" w:lineRule="auto"/>
              <w:ind w:firstLine="340"/>
              <w:jc w:val="both"/>
              <w:rPr>
                <w:rFonts w:ascii="Times New Roman" w:hAnsi="Times New Roman"/>
                <w:spacing w:val="-4"/>
                <w:sz w:val="24"/>
                <w:szCs w:val="24"/>
                <w:shd w:val="clear" w:color="auto" w:fill="FFFFFF"/>
                <w:lang w:val="en-US"/>
              </w:rPr>
            </w:pPr>
          </w:p>
          <w:p w14:paraId="353A9087"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en-US"/>
              </w:rPr>
            </w:pPr>
          </w:p>
        </w:tc>
        <w:tc>
          <w:tcPr>
            <w:tcW w:w="5211" w:type="dxa"/>
          </w:tcPr>
          <w:p w14:paraId="22C75599" w14:textId="77777777" w:rsidR="004B56FE" w:rsidRPr="00F5704A" w:rsidRDefault="004B56FE" w:rsidP="00610EA2">
            <w:pPr>
              <w:spacing w:after="0" w:line="240" w:lineRule="auto"/>
              <w:ind w:firstLine="340"/>
              <w:jc w:val="both"/>
              <w:rPr>
                <w:rFonts w:ascii="Times New Roman" w:hAnsi="Times New Roman"/>
                <w:sz w:val="24"/>
                <w:szCs w:val="24"/>
                <w:shd w:val="clear" w:color="auto" w:fill="FFFFFF"/>
                <w:lang w:val="ru-RU"/>
              </w:rPr>
            </w:pPr>
            <w:r w:rsidRPr="00F5704A">
              <w:rPr>
                <w:rFonts w:ascii="Times New Roman" w:hAnsi="Times New Roman"/>
                <w:sz w:val="24"/>
                <w:szCs w:val="24"/>
                <w:shd w:val="clear" w:color="auto" w:fill="FFFFFF"/>
                <w:lang w:val="ru-RU"/>
              </w:rPr>
              <w:t>4.1. Оплата за Товар осуществляется следующим способом:</w:t>
            </w:r>
          </w:p>
          <w:p w14:paraId="542B9E28" w14:textId="77777777" w:rsidR="004B56FE" w:rsidRPr="00F5704A" w:rsidRDefault="004B56FE" w:rsidP="00610EA2">
            <w:pPr>
              <w:spacing w:after="0" w:line="240" w:lineRule="auto"/>
              <w:ind w:firstLine="340"/>
              <w:jc w:val="both"/>
              <w:rPr>
                <w:rFonts w:ascii="Times New Roman" w:hAnsi="Times New Roman"/>
                <w:spacing w:val="-4"/>
                <w:sz w:val="24"/>
                <w:szCs w:val="24"/>
                <w:shd w:val="clear" w:color="auto" w:fill="FFFFFF"/>
                <w:lang w:val="ru-RU"/>
              </w:rPr>
            </w:pPr>
            <w:r w:rsidRPr="00F5704A">
              <w:rPr>
                <w:rFonts w:ascii="Times New Roman" w:hAnsi="Times New Roman"/>
                <w:sz w:val="24"/>
                <w:szCs w:val="24"/>
                <w:shd w:val="clear" w:color="auto" w:fill="FFFFFF"/>
                <w:lang w:val="ru-RU"/>
              </w:rPr>
              <w:t>_________________________</w:t>
            </w:r>
            <w:r w:rsidRPr="00F5704A">
              <w:rPr>
                <w:rFonts w:ascii="Times New Roman" w:hAnsi="Times New Roman"/>
                <w:spacing w:val="-4"/>
                <w:sz w:val="24"/>
                <w:szCs w:val="24"/>
                <w:shd w:val="clear" w:color="auto" w:fill="FFFFFF"/>
                <w:lang w:val="ru-RU"/>
              </w:rPr>
              <w:t>.</w:t>
            </w:r>
          </w:p>
          <w:p w14:paraId="285F3AA0" w14:textId="77777777" w:rsidR="004B56FE" w:rsidRPr="00F5704A" w:rsidRDefault="004B56FE" w:rsidP="00610EA2">
            <w:pPr>
              <w:spacing w:after="0" w:line="240" w:lineRule="auto"/>
              <w:ind w:firstLine="340"/>
              <w:jc w:val="both"/>
              <w:rPr>
                <w:rFonts w:ascii="Times New Roman" w:hAnsi="Times New Roman"/>
                <w:spacing w:val="-4"/>
                <w:sz w:val="24"/>
                <w:szCs w:val="24"/>
                <w:shd w:val="clear" w:color="auto" w:fill="FFFFFF"/>
                <w:lang w:val="ru-RU"/>
              </w:rPr>
            </w:pPr>
          </w:p>
          <w:p w14:paraId="6858DAA6"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ru-RU"/>
              </w:rPr>
            </w:pPr>
          </w:p>
        </w:tc>
      </w:tr>
      <w:tr w:rsidR="004B56FE" w:rsidRPr="00F5704A" w14:paraId="111AC7CE" w14:textId="3020AF19" w:rsidTr="004B56FE">
        <w:tc>
          <w:tcPr>
            <w:tcW w:w="5210" w:type="dxa"/>
          </w:tcPr>
          <w:p w14:paraId="40290151" w14:textId="77777777" w:rsidR="004B56FE" w:rsidRPr="00F5704A" w:rsidRDefault="004B56FE" w:rsidP="00610EA2">
            <w:pPr>
              <w:spacing w:after="0" w:line="240" w:lineRule="auto"/>
              <w:ind w:firstLine="340"/>
              <w:jc w:val="both"/>
              <w:rPr>
                <w:rFonts w:ascii="Times New Roman" w:hAnsi="Times New Roman"/>
                <w:bCs/>
                <w:sz w:val="24"/>
                <w:szCs w:val="24"/>
                <w:lang w:val="en-US"/>
              </w:rPr>
            </w:pPr>
            <w:r w:rsidRPr="00F5704A">
              <w:rPr>
                <w:rFonts w:ascii="Times New Roman" w:hAnsi="Times New Roman"/>
                <w:bCs/>
                <w:sz w:val="24"/>
                <w:szCs w:val="24"/>
                <w:lang w:val="en-US"/>
              </w:rPr>
              <w:t>Payment of 100% of the cost of the Goods under the Contract is made by the Buyer in ___________ or in Egyptian pounds at the “buy” rate of the Central Bank of the Arab Republic of Egypt on the date of payment.</w:t>
            </w:r>
          </w:p>
          <w:p w14:paraId="002462D0"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en-US"/>
              </w:rPr>
            </w:pPr>
          </w:p>
        </w:tc>
        <w:tc>
          <w:tcPr>
            <w:tcW w:w="5211" w:type="dxa"/>
          </w:tcPr>
          <w:p w14:paraId="0EEF65A3" w14:textId="77777777" w:rsidR="004B56FE" w:rsidRPr="00F5704A" w:rsidRDefault="004B56FE" w:rsidP="00400A4C">
            <w:pPr>
              <w:spacing w:after="0" w:line="240" w:lineRule="auto"/>
              <w:ind w:firstLine="340"/>
              <w:jc w:val="both"/>
              <w:rPr>
                <w:rFonts w:ascii="Times New Roman" w:eastAsia="SimSun" w:hAnsi="Times New Roman"/>
                <w:bCs/>
                <w:sz w:val="24"/>
                <w:szCs w:val="24"/>
                <w:shd w:val="clear" w:color="auto" w:fill="FFFFFF"/>
                <w:lang w:val="ru-RU"/>
              </w:rPr>
            </w:pPr>
            <w:r w:rsidRPr="00F5704A">
              <w:rPr>
                <w:rFonts w:ascii="Times New Roman" w:hAnsi="Times New Roman"/>
                <w:spacing w:val="-4"/>
                <w:sz w:val="24"/>
                <w:szCs w:val="24"/>
                <w:shd w:val="clear" w:color="auto" w:fill="FFFFFF"/>
                <w:lang w:val="ru-RU"/>
              </w:rPr>
              <w:t>Оплата 100% стоимости Товара по настоящему Договору осуществляется Покупателем в _________ либо в Египетских фунтах по курсу «покупка» Центрального банка Арабской Республики Египет на дату осуществления платежа.</w:t>
            </w:r>
          </w:p>
        </w:tc>
      </w:tr>
      <w:tr w:rsidR="004B56FE" w:rsidRPr="00F5704A" w14:paraId="75B27557" w14:textId="603CAA15" w:rsidTr="004B56FE">
        <w:tc>
          <w:tcPr>
            <w:tcW w:w="5210" w:type="dxa"/>
          </w:tcPr>
          <w:p w14:paraId="4B6FE469" w14:textId="77777777" w:rsidR="004B56FE" w:rsidRPr="00F5704A" w:rsidRDefault="004B56FE" w:rsidP="005F7566">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 xml:space="preserve">The Supplier provides the Buyer with an Invoice and </w:t>
            </w:r>
            <w:r w:rsidRPr="00F5704A">
              <w:rPr>
                <w:rFonts w:ascii="Times New Roman" w:hAnsi="Times New Roman"/>
                <w:sz w:val="24"/>
                <w:szCs w:val="24"/>
                <w:lang w:val="en-US"/>
              </w:rPr>
              <w:t xml:space="preserve">the </w:t>
            </w:r>
            <w:r w:rsidRPr="00F5704A">
              <w:rPr>
                <w:rFonts w:ascii="Times New Roman" w:hAnsi="Times New Roman"/>
                <w:spacing w:val="-4"/>
                <w:sz w:val="24"/>
                <w:szCs w:val="24"/>
                <w:shd w:val="clear" w:color="auto" w:fill="FFFFFF"/>
                <w:lang w:val="en-US"/>
              </w:rPr>
              <w:t>Acceptance</w:t>
            </w:r>
            <w:r w:rsidRPr="00F5704A">
              <w:rPr>
                <w:rFonts w:ascii="Times New Roman" w:hAnsi="Times New Roman"/>
                <w:bCs/>
                <w:sz w:val="24"/>
                <w:szCs w:val="24"/>
                <w:lang w:val="en-US"/>
              </w:rPr>
              <w:t xml:space="preserve"> </w:t>
            </w:r>
            <w:r w:rsidRPr="00F5704A">
              <w:rPr>
                <w:rFonts w:ascii="Times New Roman" w:hAnsi="Times New Roman"/>
                <w:sz w:val="24"/>
                <w:szCs w:val="24"/>
                <w:lang w:val="en-US"/>
              </w:rPr>
              <w:t>Certificate</w:t>
            </w:r>
            <w:r w:rsidRPr="00F5704A">
              <w:rPr>
                <w:rFonts w:ascii="Times New Roman" w:hAnsi="Times New Roman"/>
                <w:bCs/>
                <w:sz w:val="24"/>
                <w:szCs w:val="24"/>
                <w:lang w:val="en-US"/>
              </w:rPr>
              <w:t xml:space="preserve"> of the Goods</w:t>
            </w:r>
            <w:r w:rsidRPr="00F5704A" w:rsidDel="00752332">
              <w:rPr>
                <w:rFonts w:ascii="Times New Roman" w:hAnsi="Times New Roman"/>
                <w:sz w:val="24"/>
                <w:szCs w:val="24"/>
                <w:shd w:val="clear" w:color="auto" w:fill="FFFFFF"/>
                <w:lang w:val="en-US"/>
              </w:rPr>
              <w:t xml:space="preserve"> </w:t>
            </w:r>
            <w:r w:rsidRPr="00F5704A">
              <w:rPr>
                <w:rFonts w:ascii="Times New Roman" w:hAnsi="Times New Roman"/>
                <w:sz w:val="24"/>
                <w:szCs w:val="24"/>
                <w:shd w:val="clear" w:color="auto" w:fill="FFFFFF"/>
                <w:lang w:val="en-US"/>
              </w:rPr>
              <w:t>on the day of delivery of the Goods to the Place of Delivery.</w:t>
            </w:r>
          </w:p>
        </w:tc>
        <w:tc>
          <w:tcPr>
            <w:tcW w:w="5211" w:type="dxa"/>
          </w:tcPr>
          <w:p w14:paraId="1E9A737C" w14:textId="77777777" w:rsidR="004B56FE" w:rsidRPr="00F5704A" w:rsidRDefault="004B56FE" w:rsidP="005F7566">
            <w:pPr>
              <w:spacing w:after="0" w:line="240" w:lineRule="auto"/>
              <w:ind w:firstLine="340"/>
              <w:jc w:val="both"/>
              <w:rPr>
                <w:rFonts w:ascii="Times New Roman" w:hAnsi="Times New Roman"/>
                <w:spacing w:val="-4"/>
                <w:sz w:val="24"/>
                <w:szCs w:val="24"/>
                <w:shd w:val="clear" w:color="auto" w:fill="FFFFFF"/>
                <w:lang w:val="ru-RU"/>
              </w:rPr>
            </w:pPr>
            <w:r w:rsidRPr="00F5704A">
              <w:rPr>
                <w:rFonts w:ascii="Times New Roman" w:hAnsi="Times New Roman"/>
                <w:spacing w:val="-4"/>
                <w:sz w:val="24"/>
                <w:szCs w:val="24"/>
                <w:shd w:val="clear" w:color="auto" w:fill="FFFFFF"/>
                <w:lang w:val="ru-RU"/>
              </w:rPr>
              <w:t>Поставщик предоставляет Покупателю Инвойс и Акт сдачи-приемки Товара в день поставки Товара в Место поставки.</w:t>
            </w:r>
          </w:p>
          <w:p w14:paraId="264D11D9" w14:textId="77777777" w:rsidR="004B56FE" w:rsidRPr="00F5704A" w:rsidRDefault="004B56FE" w:rsidP="00610EA2">
            <w:pPr>
              <w:spacing w:after="0" w:line="240" w:lineRule="auto"/>
              <w:ind w:firstLine="340"/>
              <w:jc w:val="both"/>
              <w:rPr>
                <w:rFonts w:ascii="Times New Roman" w:hAnsi="Times New Roman"/>
                <w:spacing w:val="-4"/>
                <w:sz w:val="24"/>
                <w:szCs w:val="24"/>
                <w:shd w:val="clear" w:color="auto" w:fill="FFFFFF"/>
                <w:lang w:val="ru-RU"/>
              </w:rPr>
            </w:pPr>
          </w:p>
        </w:tc>
      </w:tr>
      <w:tr w:rsidR="004B56FE" w:rsidRPr="00F5704A" w14:paraId="77B6F988" w14:textId="7EC96BD0" w:rsidTr="004B56FE">
        <w:tc>
          <w:tcPr>
            <w:tcW w:w="5210" w:type="dxa"/>
          </w:tcPr>
          <w:p w14:paraId="5A4C7DB2" w14:textId="77777777" w:rsidR="004B56FE" w:rsidRPr="00F5704A" w:rsidRDefault="004B56FE" w:rsidP="005F7566">
            <w:pPr>
              <w:spacing w:after="0" w:line="240" w:lineRule="auto"/>
              <w:ind w:firstLine="340"/>
              <w:jc w:val="both"/>
              <w:rPr>
                <w:rFonts w:ascii="Times New Roman" w:eastAsia="SimSun" w:hAnsi="Times New Roman"/>
                <w:bCs/>
                <w:sz w:val="24"/>
                <w:szCs w:val="24"/>
                <w:shd w:val="clear" w:color="auto" w:fill="FFFFFF"/>
                <w:lang w:val="en-US"/>
              </w:rPr>
            </w:pPr>
            <w:r w:rsidRPr="00F5704A">
              <w:rPr>
                <w:rFonts w:ascii="Times New Roman" w:hAnsi="Times New Roman"/>
                <w:sz w:val="24"/>
                <w:szCs w:val="24"/>
                <w:shd w:val="clear" w:color="auto" w:fill="FFFFFF"/>
                <w:lang w:val="en-US"/>
              </w:rPr>
              <w:t>The Supplier shall also provide the Buyer with the documents referred to in this Contract and Terms of Reference</w:t>
            </w:r>
            <w:r w:rsidRPr="00F5704A">
              <w:t xml:space="preserve"> </w:t>
            </w:r>
            <w:r w:rsidRPr="00F5704A">
              <w:rPr>
                <w:rFonts w:ascii="Times New Roman" w:hAnsi="Times New Roman"/>
                <w:sz w:val="24"/>
                <w:szCs w:val="24"/>
                <w:shd w:val="clear" w:color="auto" w:fill="FFFFFF"/>
                <w:lang w:val="en-US"/>
              </w:rPr>
              <w:t>on the day of delivery of the batch of Goods to the place of delivery.</w:t>
            </w:r>
          </w:p>
        </w:tc>
        <w:tc>
          <w:tcPr>
            <w:tcW w:w="5211" w:type="dxa"/>
          </w:tcPr>
          <w:p w14:paraId="437EEF81" w14:textId="77777777" w:rsidR="004B56FE" w:rsidRPr="00F5704A" w:rsidRDefault="004B56FE" w:rsidP="005F7566">
            <w:pPr>
              <w:spacing w:after="0" w:line="240" w:lineRule="auto"/>
              <w:ind w:firstLine="340"/>
              <w:jc w:val="both"/>
              <w:rPr>
                <w:rFonts w:ascii="Times New Roman" w:hAnsi="Times New Roman"/>
                <w:spacing w:val="-4"/>
                <w:sz w:val="24"/>
                <w:szCs w:val="24"/>
                <w:shd w:val="clear" w:color="auto" w:fill="FFFFFF"/>
                <w:lang w:val="ru-RU"/>
              </w:rPr>
            </w:pPr>
            <w:r w:rsidRPr="00F5704A">
              <w:rPr>
                <w:rFonts w:ascii="Times New Roman" w:hAnsi="Times New Roman"/>
                <w:spacing w:val="-4"/>
                <w:sz w:val="24"/>
                <w:szCs w:val="24"/>
                <w:shd w:val="clear" w:color="auto" w:fill="FFFFFF"/>
                <w:lang w:val="ru-RU"/>
              </w:rPr>
              <w:t>Также Поставщик предоставляет Покупателю документы, указанные в настоящем Договоре и Техническом задании, в день поставки Товара в Место поставки.</w:t>
            </w:r>
          </w:p>
        </w:tc>
      </w:tr>
      <w:tr w:rsidR="004B56FE" w:rsidRPr="00F5704A" w14:paraId="15F59DE3" w14:textId="1F540097" w:rsidTr="004B56FE">
        <w:tc>
          <w:tcPr>
            <w:tcW w:w="5210" w:type="dxa"/>
          </w:tcPr>
          <w:p w14:paraId="418FD629" w14:textId="77777777" w:rsidR="004B56FE" w:rsidRPr="00F5704A" w:rsidRDefault="004B56FE" w:rsidP="00800833">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lastRenderedPageBreak/>
              <w:t>Requirements for the form of documents and information to be submitted are specified in the present Contract and the Terms of Reference.</w:t>
            </w:r>
          </w:p>
        </w:tc>
        <w:tc>
          <w:tcPr>
            <w:tcW w:w="5211" w:type="dxa"/>
          </w:tcPr>
          <w:p w14:paraId="4617B132" w14:textId="77777777" w:rsidR="004B56FE" w:rsidRPr="00F5704A" w:rsidRDefault="004B56FE" w:rsidP="00800833">
            <w:pPr>
              <w:spacing w:after="0" w:line="240" w:lineRule="auto"/>
              <w:ind w:firstLine="340"/>
              <w:jc w:val="both"/>
              <w:rPr>
                <w:rFonts w:ascii="Times New Roman" w:hAnsi="Times New Roman"/>
                <w:spacing w:val="-4"/>
                <w:sz w:val="24"/>
                <w:szCs w:val="24"/>
                <w:shd w:val="clear" w:color="auto" w:fill="FFFFFF"/>
                <w:lang w:val="ru-RU"/>
              </w:rPr>
            </w:pPr>
            <w:r w:rsidRPr="00F5704A">
              <w:rPr>
                <w:rFonts w:ascii="Times New Roman" w:hAnsi="Times New Roman"/>
                <w:spacing w:val="-4"/>
                <w:sz w:val="24"/>
                <w:szCs w:val="24"/>
                <w:shd w:val="clear" w:color="auto" w:fill="FFFFFF"/>
                <w:lang w:val="ru-RU"/>
              </w:rPr>
              <w:t>Требования к форме предоставляемых документов и информации указаны в настоящем Договоре и Техническом задании.</w:t>
            </w:r>
          </w:p>
        </w:tc>
      </w:tr>
      <w:tr w:rsidR="004B56FE" w:rsidRPr="00F5704A" w14:paraId="7F63795A" w14:textId="51DF781C" w:rsidTr="004B56FE">
        <w:tc>
          <w:tcPr>
            <w:tcW w:w="5210" w:type="dxa"/>
          </w:tcPr>
          <w:p w14:paraId="0AB6D553"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shd w:val="clear" w:color="auto" w:fill="FFFFFF"/>
                <w:lang w:val="en-US"/>
              </w:rPr>
              <w:t>4.2. The date of payment shall be a date of debiting the Buyer’s account to the bank account of the Supplier.</w:t>
            </w:r>
          </w:p>
        </w:tc>
        <w:tc>
          <w:tcPr>
            <w:tcW w:w="5211" w:type="dxa"/>
          </w:tcPr>
          <w:p w14:paraId="23228C0C"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shd w:val="clear" w:color="auto" w:fill="FFFFFF"/>
                <w:lang w:val="ru-RU"/>
              </w:rPr>
              <w:t>4.2. Датой оплаты является дата списания денежных средств с расчётного счёта Покупателя по реквизитам Поставщика.</w:t>
            </w:r>
          </w:p>
        </w:tc>
      </w:tr>
      <w:tr w:rsidR="004B56FE" w:rsidRPr="00F5704A" w14:paraId="3FB2A6AC" w14:textId="4794B069" w:rsidTr="004B56FE">
        <w:tc>
          <w:tcPr>
            <w:tcW w:w="5210" w:type="dxa"/>
          </w:tcPr>
          <w:p w14:paraId="26337F76"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4.3. Bank charges imposed by the Buyer’s bank as well as foreign intermediary banks in connection with payments under the Contract shall be paid by the Buyer. </w:t>
            </w:r>
          </w:p>
        </w:tc>
        <w:tc>
          <w:tcPr>
            <w:tcW w:w="5211" w:type="dxa"/>
          </w:tcPr>
          <w:p w14:paraId="20AD9ED2"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4.3. Банковские расходы, налагаемые банком Покупателя,</w:t>
            </w:r>
            <w:r w:rsidRPr="00F5704A">
              <w:rPr>
                <w:rFonts w:ascii="Times New Roman" w:hAnsi="Times New Roman"/>
                <w:sz w:val="24"/>
                <w:szCs w:val="24"/>
                <w:lang w:val="ru-RU"/>
              </w:rPr>
              <w:t xml:space="preserve"> </w:t>
            </w:r>
            <w:r w:rsidRPr="00F5704A">
              <w:rPr>
                <w:rFonts w:ascii="Times New Roman" w:eastAsia="SimSun" w:hAnsi="Times New Roman"/>
                <w:spacing w:val="-6"/>
                <w:sz w:val="24"/>
                <w:szCs w:val="24"/>
                <w:shd w:val="clear" w:color="auto" w:fill="FFFFFF"/>
                <w:lang w:val="ru-RU"/>
              </w:rPr>
              <w:t xml:space="preserve">а также иностранными банками-посредниками, в связи с осуществлением платежей по Договору, оплачиваются Покупателем. </w:t>
            </w:r>
          </w:p>
        </w:tc>
      </w:tr>
      <w:tr w:rsidR="004B56FE" w:rsidRPr="00F5704A" w14:paraId="2D8DE3BD" w14:textId="7F1886EB" w:rsidTr="004B56FE">
        <w:tc>
          <w:tcPr>
            <w:tcW w:w="5210" w:type="dxa"/>
          </w:tcPr>
          <w:p w14:paraId="43B0D9CB" w14:textId="77777777" w:rsidR="004B56FE" w:rsidRPr="00F5704A" w:rsidRDefault="004B56FE" w:rsidP="00610EA2">
            <w:pPr>
              <w:spacing w:after="0" w:line="240" w:lineRule="auto"/>
              <w:ind w:firstLine="284"/>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4.4. Bank charges imposed by the Supplier’s bank in connection with the receipt of money under the Contract shall be paid by the Supplier.</w:t>
            </w:r>
          </w:p>
          <w:p w14:paraId="72A01B42" w14:textId="77777777" w:rsidR="004B56FE" w:rsidRPr="00F5704A" w:rsidRDefault="004B56FE" w:rsidP="00610EA2">
            <w:pPr>
              <w:spacing w:after="0" w:line="240" w:lineRule="auto"/>
              <w:jc w:val="both"/>
              <w:rPr>
                <w:rFonts w:ascii="Times New Roman" w:eastAsia="SimSun" w:hAnsi="Times New Roman"/>
                <w:bCs/>
                <w:sz w:val="24"/>
                <w:szCs w:val="24"/>
                <w:shd w:val="clear" w:color="auto" w:fill="FFFFFF"/>
                <w:lang w:val="en-US"/>
              </w:rPr>
            </w:pPr>
          </w:p>
        </w:tc>
        <w:tc>
          <w:tcPr>
            <w:tcW w:w="5211" w:type="dxa"/>
          </w:tcPr>
          <w:p w14:paraId="03429D01"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shd w:val="clear" w:color="auto" w:fill="FFFFFF"/>
                <w:lang w:val="ru-RU"/>
              </w:rPr>
              <w:t>4.4. Банковские расходы, налагаемые банком Поставщика в связи с поступлением денежных средств по Договору, оплачиваются Поставщиком.</w:t>
            </w:r>
          </w:p>
        </w:tc>
      </w:tr>
      <w:tr w:rsidR="004B56FE" w:rsidRPr="00F5704A" w14:paraId="4965DC87" w14:textId="02F48AAC" w:rsidTr="004B56FE">
        <w:tc>
          <w:tcPr>
            <w:tcW w:w="5210" w:type="dxa"/>
          </w:tcPr>
          <w:p w14:paraId="3766A23B" w14:textId="77777777" w:rsidR="004B56FE" w:rsidRPr="00F5704A" w:rsidRDefault="004B56FE" w:rsidP="00800833">
            <w:pPr>
              <w:spacing w:after="0" w:line="240" w:lineRule="auto"/>
              <w:ind w:firstLine="284"/>
              <w:jc w:val="both"/>
              <w:rPr>
                <w:rFonts w:ascii="Times New Roman" w:eastAsia="SimSun" w:hAnsi="Times New Roman"/>
                <w:bCs/>
                <w:sz w:val="24"/>
                <w:szCs w:val="24"/>
                <w:shd w:val="clear" w:color="auto" w:fill="FFFFFF"/>
                <w:lang w:val="en-US"/>
              </w:rPr>
            </w:pPr>
            <w:r w:rsidRPr="00F5704A">
              <w:rPr>
                <w:rFonts w:ascii="Times New Roman" w:eastAsia="SimSun" w:hAnsi="Times New Roman"/>
                <w:sz w:val="24"/>
                <w:szCs w:val="24"/>
                <w:shd w:val="clear" w:color="auto" w:fill="FFFFFF"/>
                <w:lang w:val="en-US"/>
              </w:rPr>
              <w:t>4.5 If the Supplier fails to deliver the Goods on time, the Supplier shall return to the Buyer the advance payment received (if applicable) no later than the expiry date of the present Contract, unless an earlier date for refund is specified in the Buyer's request.</w:t>
            </w:r>
          </w:p>
        </w:tc>
        <w:tc>
          <w:tcPr>
            <w:tcW w:w="5211" w:type="dxa"/>
          </w:tcPr>
          <w:p w14:paraId="776A705F" w14:textId="77777777" w:rsidR="004B56FE" w:rsidRPr="00F5704A" w:rsidRDefault="004B56FE" w:rsidP="00800833">
            <w:pPr>
              <w:spacing w:after="0" w:line="240" w:lineRule="auto"/>
              <w:ind w:firstLine="340"/>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shd w:val="clear" w:color="auto" w:fill="FFFFFF"/>
                <w:lang w:val="ru-RU"/>
              </w:rPr>
              <w:t>4.5. В случае нарушения Поставщиком срока поставки Товара, Поставщик обязан осуществить возврат Покупателю полученного аванса (если применимо) не позднее окончания срока действия настоящего Договора, если более ранний срок возврата не указан в требовании Покупателя.</w:t>
            </w:r>
          </w:p>
        </w:tc>
      </w:tr>
    </w:tbl>
    <w:p w14:paraId="63CA1629" w14:textId="77777777" w:rsidR="002734A2" w:rsidRPr="00F5704A" w:rsidRDefault="002734A2" w:rsidP="002734A2">
      <w:pPr>
        <w:pStyle w:val="1"/>
        <w:rPr>
          <w:lang w:eastAsia="ru-RU"/>
        </w:rPr>
      </w:pPr>
      <w:r w:rsidRPr="00F5704A">
        <w:rPr>
          <w:rFonts w:eastAsia="SimSun"/>
          <w:shd w:val="clear" w:color="auto" w:fill="FFFFFF"/>
          <w:lang w:val="en-US"/>
        </w:rPr>
        <w:t xml:space="preserve">5. </w:t>
      </w:r>
      <w:r w:rsidRPr="00F5704A">
        <w:rPr>
          <w:lang w:eastAsia="ru-RU"/>
        </w:rPr>
        <w:t>QUALITY OF THE GOODS</w:t>
      </w:r>
    </w:p>
    <w:p w14:paraId="5AC10B0B" w14:textId="77777777" w:rsidR="002734A2" w:rsidRPr="00F5704A" w:rsidRDefault="002734A2" w:rsidP="002734A2">
      <w:pPr>
        <w:pStyle w:val="1"/>
      </w:pPr>
      <w:r w:rsidRPr="00F5704A">
        <w:rPr>
          <w:rFonts w:eastAsia="SimSun"/>
          <w:shd w:val="clear" w:color="auto" w:fill="FFFFFF"/>
          <w:lang w:val="en-US"/>
        </w:rPr>
        <w:t xml:space="preserve">5. </w:t>
      </w:r>
      <w:r w:rsidRPr="00F5704A">
        <w:rPr>
          <w:lang w:val="ru-RU" w:eastAsia="ru-RU"/>
        </w:rPr>
        <w:t>КАЧЕСТВО</w:t>
      </w:r>
      <w:r w:rsidRPr="00F5704A">
        <w:rPr>
          <w:lang w:val="en-US" w:eastAsia="ru-RU"/>
        </w:rPr>
        <w:t xml:space="preserve"> </w:t>
      </w:r>
      <w:r w:rsidRPr="00F5704A">
        <w:rPr>
          <w:lang w:val="ru-RU" w:eastAsia="ru-RU"/>
        </w:rPr>
        <w:t>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6512F7A9" w14:textId="39976901" w:rsidTr="004C08A5">
        <w:tc>
          <w:tcPr>
            <w:tcW w:w="5210" w:type="dxa"/>
          </w:tcPr>
          <w:p w14:paraId="3AD19145" w14:textId="77777777" w:rsidR="004C08A5" w:rsidRPr="00F5704A" w:rsidRDefault="004C08A5" w:rsidP="00610EA2">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5.1. Quality of the delivered Goods shall fully comply with the technical requirements and other legal regulations, including mandatory safety requirements, stipulated by the applicable law and supported by the appropriate documents (passport, form, certificate and etc.) which should be delivered with the supplied Goods. </w:t>
            </w:r>
          </w:p>
          <w:p w14:paraId="14BEC99A" w14:textId="77777777" w:rsidR="004C08A5" w:rsidRPr="00F5704A" w:rsidRDefault="004C08A5" w:rsidP="00800833">
            <w:pPr>
              <w:spacing w:after="0" w:line="240" w:lineRule="auto"/>
              <w:jc w:val="both"/>
              <w:rPr>
                <w:rFonts w:ascii="Times New Roman" w:eastAsia="SimSun" w:hAnsi="Times New Roman"/>
                <w:bCs/>
                <w:sz w:val="24"/>
                <w:szCs w:val="24"/>
                <w:shd w:val="clear" w:color="auto" w:fill="FFFFFF"/>
                <w:lang w:val="en-US"/>
              </w:rPr>
            </w:pPr>
          </w:p>
        </w:tc>
        <w:tc>
          <w:tcPr>
            <w:tcW w:w="5211" w:type="dxa"/>
          </w:tcPr>
          <w:p w14:paraId="7648E1FF" w14:textId="77777777" w:rsidR="004C08A5" w:rsidRPr="00F5704A" w:rsidRDefault="004C08A5" w:rsidP="00800833">
            <w:pPr>
              <w:spacing w:after="0" w:line="240" w:lineRule="auto"/>
              <w:ind w:firstLine="340"/>
              <w:jc w:val="both"/>
              <w:rPr>
                <w:rFonts w:ascii="Times New Roman" w:eastAsia="SimSun" w:hAnsi="Times New Roman"/>
                <w:bCs/>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5.1. Качество поставляемого Товара должно полностью соответствовать требованиям технических условий и иных нормативных актов, включая требования по безопасности, предусмотренных для Товаров данного рода применимым законодательством, и подтверждаться соответствующими документами (паспорт, формуляр, сертификат и т.п.), которые должны поставляться в комплекте с Товаром. </w:t>
            </w:r>
          </w:p>
        </w:tc>
      </w:tr>
      <w:tr w:rsidR="004C08A5" w:rsidRPr="00F5704A" w14:paraId="2BEC6A73" w14:textId="32EC5C4F" w:rsidTr="004C08A5">
        <w:tc>
          <w:tcPr>
            <w:tcW w:w="5210" w:type="dxa"/>
          </w:tcPr>
          <w:p w14:paraId="23B3EA55" w14:textId="77777777" w:rsidR="004C08A5" w:rsidRPr="00F5704A" w:rsidRDefault="004C08A5" w:rsidP="00610EA2">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5.2. In case of disclosure of deficiencies and latent defects of the Goods within the warranty period within the period agreed by the Parties and if no period is agreed then within 10 (ten) days from the date of submission of Buyer’s demand the Supplier at his own expense and according to the Buyer’s requirements eliminates the deficiencies of the Goods, or replaces the Goods with deficiencies/defects with the new ones. In case of failure to eliminate the defects in the agreed term, the Buyer shall have the right to eliminate the defects by the </w:t>
            </w:r>
            <w:r w:rsidRPr="00F5704A">
              <w:rPr>
                <w:rFonts w:ascii="Times New Roman" w:eastAsia="SimSun" w:hAnsi="Times New Roman"/>
                <w:sz w:val="24"/>
                <w:szCs w:val="24"/>
                <w:lang w:val="en-US"/>
              </w:rPr>
              <w:t>third party</w:t>
            </w:r>
            <w:r w:rsidRPr="00F5704A">
              <w:rPr>
                <w:rFonts w:ascii="Times New Roman" w:eastAsia="SimSun" w:hAnsi="Times New Roman"/>
                <w:sz w:val="24"/>
                <w:szCs w:val="24"/>
                <w:shd w:val="clear" w:color="auto" w:fill="FFFFFF"/>
                <w:lang w:val="en-US"/>
              </w:rPr>
              <w:t xml:space="preserve">, and the Supplier compensate the cost of elimination of such deficiencies to the </w:t>
            </w:r>
            <w:r w:rsidRPr="00F5704A">
              <w:rPr>
                <w:rFonts w:ascii="Times New Roman" w:eastAsia="SimSun" w:hAnsi="Times New Roman"/>
                <w:bCs/>
                <w:sz w:val="24"/>
                <w:szCs w:val="24"/>
                <w:shd w:val="clear" w:color="auto" w:fill="FFFFFF"/>
                <w:lang w:val="en-US"/>
              </w:rPr>
              <w:t>Buyer</w:t>
            </w:r>
            <w:r w:rsidRPr="00F5704A">
              <w:rPr>
                <w:rFonts w:ascii="Times New Roman" w:eastAsia="SimSun" w:hAnsi="Times New Roman"/>
                <w:sz w:val="24"/>
                <w:szCs w:val="24"/>
                <w:shd w:val="clear" w:color="auto" w:fill="FFFFFF"/>
                <w:lang w:val="en-US"/>
              </w:rPr>
              <w:t xml:space="preserve"> no later than 10 (ten) business days from the date of the invoice to the Supplier.</w:t>
            </w:r>
          </w:p>
          <w:p w14:paraId="483193D9" w14:textId="77777777" w:rsidR="004C08A5" w:rsidRPr="00F5704A" w:rsidRDefault="004C08A5" w:rsidP="00800833">
            <w:pPr>
              <w:spacing w:after="0" w:line="240" w:lineRule="auto"/>
              <w:jc w:val="both"/>
              <w:rPr>
                <w:rFonts w:ascii="Times New Roman" w:eastAsia="SimSun" w:hAnsi="Times New Roman"/>
                <w:sz w:val="24"/>
                <w:szCs w:val="24"/>
                <w:shd w:val="clear" w:color="auto" w:fill="FFFFFF"/>
                <w:lang w:val="en-US"/>
              </w:rPr>
            </w:pPr>
          </w:p>
        </w:tc>
        <w:tc>
          <w:tcPr>
            <w:tcW w:w="5211" w:type="dxa"/>
          </w:tcPr>
          <w:p w14:paraId="3101C4EC" w14:textId="77777777" w:rsidR="004C08A5" w:rsidRPr="00F5704A" w:rsidRDefault="004C08A5" w:rsidP="00800833">
            <w:pPr>
              <w:spacing w:after="0" w:line="240" w:lineRule="auto"/>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5.2. В случае обнаружения недостатков и скрытых дефектов Товара в течение гарантийного срока Поставщик в согласованный Сторонами срок, а если срок не будет согласован, то в течение 10 (десяти) дней с даты предъявления требования Покупателя, за свой счет, в соответствии с требованием Покупателя обязан устранить недостатки Товара, или заменить Товар с недостатками/дефектами на новый.</w:t>
            </w:r>
            <w:r w:rsidRPr="00F5704A">
              <w:rPr>
                <w:rFonts w:ascii="Times New Roman" w:eastAsia="SimSun" w:hAnsi="Times New Roman"/>
                <w:b/>
                <w:sz w:val="24"/>
                <w:szCs w:val="24"/>
                <w:lang w:val="ru-RU"/>
              </w:rPr>
              <w:t xml:space="preserve"> </w:t>
            </w:r>
            <w:r w:rsidRPr="00F5704A">
              <w:rPr>
                <w:rFonts w:ascii="Times New Roman" w:eastAsia="SimSun" w:hAnsi="Times New Roman"/>
                <w:sz w:val="24"/>
                <w:szCs w:val="24"/>
                <w:shd w:val="clear" w:color="auto" w:fill="FFFFFF"/>
                <w:lang w:val="ru-RU"/>
              </w:rPr>
              <w:t>В случае не устранения недостатков в согласованный срок, Покупатель вправе устранить недостатки силами третьих лиц, а Поставщик компенсирует Покупателю стоимость устранения таких недостатков не позднее 10 (десяти) рабочих дней с момента направления инвойса Поставщику.</w:t>
            </w:r>
          </w:p>
        </w:tc>
      </w:tr>
    </w:tbl>
    <w:p w14:paraId="27BC9A04" w14:textId="77777777" w:rsidR="00970BD1" w:rsidRPr="00F5704A" w:rsidRDefault="00970BD1" w:rsidP="00970BD1">
      <w:pPr>
        <w:pStyle w:val="1"/>
        <w:rPr>
          <w:lang w:eastAsia="ru-RU"/>
        </w:rPr>
      </w:pPr>
      <w:r w:rsidRPr="00F5704A">
        <w:rPr>
          <w:rFonts w:eastAsia="SimSun"/>
          <w:shd w:val="clear" w:color="auto" w:fill="FFFFFF"/>
          <w:lang w:val="en-US"/>
        </w:rPr>
        <w:t xml:space="preserve">6. </w:t>
      </w:r>
      <w:r w:rsidRPr="00F5704A">
        <w:rPr>
          <w:lang w:eastAsia="ru-RU"/>
        </w:rPr>
        <w:t>PROCEDURE FOR DISPUTE RESOLUTION</w:t>
      </w:r>
    </w:p>
    <w:p w14:paraId="096D55EF" w14:textId="77777777" w:rsidR="00970BD1" w:rsidRPr="00F5704A" w:rsidRDefault="00970BD1" w:rsidP="00970BD1">
      <w:pPr>
        <w:pStyle w:val="1"/>
      </w:pPr>
      <w:r w:rsidRPr="00F5704A">
        <w:rPr>
          <w:rFonts w:eastAsia="SimSun"/>
          <w:shd w:val="clear" w:color="auto" w:fill="FFFFFF"/>
          <w:lang w:val="ru-RU"/>
        </w:rPr>
        <w:t xml:space="preserve">6. </w:t>
      </w:r>
      <w:r w:rsidRPr="00F5704A">
        <w:rPr>
          <w:lang w:val="ru-RU" w:eastAsia="ru-RU"/>
        </w:rPr>
        <w:t>ПРОЦЕДУРА РЕШЕНИЯ СПОРНЫХ ВОПРОСОВ</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5E78B748" w14:textId="0ED05E46" w:rsidTr="004C08A5">
        <w:tc>
          <w:tcPr>
            <w:tcW w:w="5210" w:type="dxa"/>
          </w:tcPr>
          <w:p w14:paraId="42867A6E" w14:textId="77777777" w:rsidR="004C08A5" w:rsidRPr="00F5704A" w:rsidRDefault="004C08A5" w:rsidP="00610EA2">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lang w:bidi="ar-EG"/>
              </w:rPr>
              <w:t>6</w:t>
            </w:r>
            <w:r w:rsidRPr="00F5704A">
              <w:rPr>
                <w:rFonts w:ascii="Times New Roman" w:hAnsi="Times New Roman"/>
                <w:sz w:val="24"/>
                <w:szCs w:val="24"/>
                <w:lang w:val="en-US" w:bidi="ar-EG"/>
              </w:rPr>
              <w:t>.1</w:t>
            </w:r>
            <w:r w:rsidRPr="00F5704A">
              <w:rPr>
                <w:rFonts w:ascii="Times New Roman" w:hAnsi="Times New Roman"/>
                <w:sz w:val="24"/>
                <w:szCs w:val="24"/>
                <w:lang w:bidi="ar-EG"/>
              </w:rPr>
              <w:t>.</w:t>
            </w:r>
            <w:r w:rsidRPr="00F5704A">
              <w:rPr>
                <w:rFonts w:ascii="Times New Roman" w:hAnsi="Times New Roman"/>
                <w:sz w:val="24"/>
                <w:szCs w:val="24"/>
                <w:lang w:val="en-US" w:bidi="ar-EG"/>
              </w:rPr>
              <w:tab/>
              <w:t xml:space="preserve">Any dispute, disagreement or claim arising out of this Contract and in connection </w:t>
            </w:r>
            <w:r w:rsidRPr="00F5704A">
              <w:rPr>
                <w:rFonts w:ascii="Times New Roman" w:hAnsi="Times New Roman"/>
                <w:sz w:val="24"/>
                <w:szCs w:val="24"/>
                <w:lang w:val="en-US" w:bidi="ar-EG"/>
              </w:rPr>
              <w:lastRenderedPageBreak/>
              <w:t>therewith, including those related to its violation, conclusion, modification, termination or invalidity, shall be resolved in a claim procedure. The period of the claim revision and sending the response to it shall be 30 (thirty) calendar days.</w:t>
            </w:r>
          </w:p>
          <w:p w14:paraId="3C13A82D" w14:textId="77777777" w:rsidR="004C08A5" w:rsidRPr="00F5704A" w:rsidRDefault="004C08A5" w:rsidP="00610EA2">
            <w:pPr>
              <w:spacing w:after="0" w:line="240" w:lineRule="auto"/>
              <w:ind w:firstLine="340"/>
              <w:jc w:val="both"/>
              <w:rPr>
                <w:rFonts w:ascii="Times New Roman" w:eastAsia="SimSun" w:hAnsi="Times New Roman"/>
                <w:sz w:val="24"/>
                <w:szCs w:val="24"/>
                <w:lang w:val="en-US"/>
              </w:rPr>
            </w:pPr>
          </w:p>
        </w:tc>
        <w:tc>
          <w:tcPr>
            <w:tcW w:w="5211" w:type="dxa"/>
          </w:tcPr>
          <w:p w14:paraId="5927947F" w14:textId="77777777" w:rsidR="004C08A5" w:rsidRPr="00F5704A" w:rsidRDefault="004C08A5" w:rsidP="00800833">
            <w:pPr>
              <w:spacing w:after="0" w:line="240" w:lineRule="auto"/>
              <w:ind w:firstLine="372"/>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lastRenderedPageBreak/>
              <w:t xml:space="preserve">6.1. Любой спор, разногласие или претензия, вытекающие из настоящего Договора и </w:t>
            </w:r>
            <w:r w:rsidRPr="00F5704A">
              <w:rPr>
                <w:rFonts w:ascii="Times New Roman" w:eastAsia="SimSun" w:hAnsi="Times New Roman"/>
                <w:sz w:val="24"/>
                <w:szCs w:val="24"/>
                <w:shd w:val="clear" w:color="auto" w:fill="FFFFFF"/>
                <w:lang w:val="ru-RU"/>
              </w:rPr>
              <w:lastRenderedPageBreak/>
              <w:t>возникающие в связи с ним, в том числе связанные с его нарушением, заключением, изменением, прекращением или недействительностью, подлежат разрешению в претензионном порядке. Срок рассмотрения претензии и направления ответа на нее – 30 (тридцать) календарных дней.</w:t>
            </w:r>
          </w:p>
        </w:tc>
      </w:tr>
      <w:tr w:rsidR="004C08A5" w:rsidRPr="00F5704A" w14:paraId="72FDBC09" w14:textId="7B23A650" w:rsidTr="004C08A5">
        <w:tc>
          <w:tcPr>
            <w:tcW w:w="5210" w:type="dxa"/>
          </w:tcPr>
          <w:p w14:paraId="581C3B9E" w14:textId="77777777" w:rsidR="004C08A5" w:rsidRPr="00F5704A" w:rsidRDefault="004C08A5" w:rsidP="00FF29E9">
            <w:pPr>
              <w:spacing w:after="0" w:line="240" w:lineRule="auto"/>
              <w:ind w:firstLine="465"/>
              <w:jc w:val="both"/>
              <w:rPr>
                <w:rFonts w:ascii="Times New Roman" w:hAnsi="Times New Roman"/>
                <w:sz w:val="24"/>
                <w:szCs w:val="24"/>
                <w:lang w:bidi="ar-EG"/>
              </w:rPr>
            </w:pPr>
            <w:r w:rsidRPr="00F5704A">
              <w:rPr>
                <w:rFonts w:ascii="Times New Roman" w:hAnsi="Times New Roman"/>
                <w:sz w:val="24"/>
                <w:szCs w:val="24"/>
                <w:lang w:val="en-US" w:bidi="ar-EG"/>
              </w:rPr>
              <w:lastRenderedPageBreak/>
              <w:t>6.2. Any dispute, disagreement, claim or demand arising out of this Contract and in connection therewith, including those related to its violation, conclusion, modification, termination or invalidity,</w:t>
            </w:r>
            <w:r w:rsidRPr="00F5704A">
              <w:rPr>
                <w:rFonts w:ascii="Times New Roman" w:hAnsi="Times New Roman"/>
                <w:sz w:val="24"/>
                <w:szCs w:val="24"/>
                <w:lang w:val="en-US"/>
              </w:rPr>
              <w:t xml:space="preserve"> </w:t>
            </w:r>
            <w:r w:rsidRPr="00F5704A">
              <w:rPr>
                <w:rFonts w:ascii="Times New Roman" w:hAnsi="Times New Roman"/>
                <w:sz w:val="24"/>
                <w:szCs w:val="24"/>
                <w:lang w:val="en-US" w:bidi="ar-EG"/>
              </w:rPr>
              <w:t xml:space="preserve">subject to review at the International Commercial Arbitration Court at the Chamber of Commerce and Industry of the Russian Federation in Moscow, in accordance with the applicable rules and regulations of the ICAC. </w:t>
            </w:r>
          </w:p>
          <w:p w14:paraId="4E27FCE8" w14:textId="77777777" w:rsidR="004C08A5" w:rsidRPr="00F5704A" w:rsidRDefault="004C08A5" w:rsidP="002D62AC">
            <w:pPr>
              <w:spacing w:after="0" w:line="240" w:lineRule="auto"/>
              <w:ind w:firstLine="465"/>
              <w:jc w:val="both"/>
              <w:rPr>
                <w:rFonts w:ascii="Times New Roman" w:hAnsi="Times New Roman"/>
                <w:sz w:val="24"/>
                <w:szCs w:val="24"/>
                <w:lang w:val="en-US" w:bidi="ar-EG"/>
              </w:rPr>
            </w:pPr>
          </w:p>
        </w:tc>
        <w:tc>
          <w:tcPr>
            <w:tcW w:w="5211" w:type="dxa"/>
          </w:tcPr>
          <w:p w14:paraId="6F1E2852" w14:textId="77777777" w:rsidR="004C08A5" w:rsidRPr="00F5704A" w:rsidRDefault="004C08A5" w:rsidP="00FF29E9">
            <w:pPr>
              <w:spacing w:after="0" w:line="240" w:lineRule="auto"/>
              <w:ind w:firstLine="567"/>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6.2. Любой спор, разногласие, претензия или требование,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w:t>
            </w:r>
            <w:r w:rsidRPr="00F5704A">
              <w:rPr>
                <w:rFonts w:ascii="Times New Roman" w:eastAsia="SimSun" w:hAnsi="Times New Roman"/>
                <w:b/>
                <w:bCs/>
                <w:spacing w:val="-6"/>
                <w:sz w:val="24"/>
                <w:szCs w:val="24"/>
                <w:shd w:val="clear" w:color="auto" w:fill="FFFFFF"/>
                <w:lang w:val="ru-RU"/>
              </w:rPr>
              <w:t xml:space="preserve">, </w:t>
            </w:r>
            <w:r w:rsidRPr="00F5704A">
              <w:rPr>
                <w:rFonts w:ascii="Times New Roman" w:eastAsia="SimSun" w:hAnsi="Times New Roman"/>
                <w:spacing w:val="-6"/>
                <w:sz w:val="24"/>
                <w:szCs w:val="24"/>
                <w:lang w:val="ru-RU"/>
              </w:rPr>
              <w:t>подлежат рассмотрению в Международном коммерческом арбитражном суде при Торгово-промышленной палате Российской Федерации в городе Москве в соответствии с применимыми правилами и положениями МКАС.</w:t>
            </w:r>
          </w:p>
        </w:tc>
      </w:tr>
      <w:tr w:rsidR="004C08A5" w:rsidRPr="00F5704A" w14:paraId="0D8E829C" w14:textId="04A8B16B" w:rsidTr="004C08A5">
        <w:tc>
          <w:tcPr>
            <w:tcW w:w="5210" w:type="dxa"/>
          </w:tcPr>
          <w:p w14:paraId="376E0DA1" w14:textId="3A2FD54A" w:rsidR="004C08A5" w:rsidRPr="00F5704A" w:rsidRDefault="004C08A5" w:rsidP="006A7996">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lang w:val="en-US" w:bidi="ar-EG"/>
              </w:rPr>
              <w:t>The Parties agree that the following email addresses will be used for the purpose of sending written statements, messages and other written documents:</w:t>
            </w:r>
          </w:p>
        </w:tc>
        <w:tc>
          <w:tcPr>
            <w:tcW w:w="5211" w:type="dxa"/>
          </w:tcPr>
          <w:p w14:paraId="081E4D77" w14:textId="388E5D59" w:rsidR="004C08A5" w:rsidRPr="00F5704A" w:rsidRDefault="004C08A5" w:rsidP="006A7996">
            <w:pPr>
              <w:spacing w:after="0" w:line="240" w:lineRule="auto"/>
              <w:ind w:firstLine="567"/>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lang w:val="ru-RU"/>
              </w:rPr>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tc>
      </w:tr>
      <w:tr w:rsidR="004C08A5" w:rsidRPr="00F5704A" w14:paraId="6F077B2D" w14:textId="77777777" w:rsidTr="004C08A5">
        <w:tc>
          <w:tcPr>
            <w:tcW w:w="5210" w:type="dxa"/>
          </w:tcPr>
          <w:p w14:paraId="267E7623" w14:textId="77777777" w:rsidR="004C08A5" w:rsidRPr="00F5704A" w:rsidRDefault="004C08A5" w:rsidP="006A7996">
            <w:pPr>
              <w:spacing w:after="0" w:line="240" w:lineRule="auto"/>
              <w:ind w:firstLine="465"/>
              <w:rPr>
                <w:rFonts w:ascii="Times New Roman" w:hAnsi="Times New Roman"/>
                <w:sz w:val="24"/>
                <w:szCs w:val="24"/>
                <w:lang w:val="en-US" w:bidi="ar-EG"/>
              </w:rPr>
            </w:pPr>
            <w:r w:rsidRPr="00F5704A">
              <w:rPr>
                <w:rFonts w:ascii="Times New Roman" w:hAnsi="Times New Roman"/>
                <w:sz w:val="24"/>
                <w:szCs w:val="24"/>
                <w:lang w:val="en-US" w:bidi="ar-EG"/>
              </w:rPr>
              <w:t xml:space="preserve">The Buyer: </w:t>
            </w:r>
            <w:hyperlink r:id="rId24" w:history="1">
              <w:r w:rsidRPr="00F5704A">
                <w:rPr>
                  <w:rStyle w:val="ae"/>
                  <w:rFonts w:ascii="Times New Roman" w:hAnsi="Times New Roman"/>
                  <w:sz w:val="24"/>
                  <w:szCs w:val="24"/>
                  <w:lang w:eastAsia="ru-RU"/>
                </w:rPr>
                <w:t>dmitrii</w:t>
              </w:r>
              <w:r w:rsidRPr="00F5704A">
                <w:rPr>
                  <w:rStyle w:val="ae"/>
                  <w:rFonts w:ascii="Times New Roman" w:hAnsi="Times New Roman"/>
                  <w:sz w:val="24"/>
                  <w:szCs w:val="24"/>
                  <w:lang w:val="en-US" w:eastAsia="ru-RU"/>
                </w:rPr>
                <w:t>.</w:t>
              </w:r>
              <w:r w:rsidRPr="00F5704A">
                <w:rPr>
                  <w:rStyle w:val="ae"/>
                  <w:rFonts w:ascii="Times New Roman" w:hAnsi="Times New Roman"/>
                  <w:sz w:val="24"/>
                  <w:szCs w:val="24"/>
                  <w:lang w:eastAsia="ru-RU"/>
                </w:rPr>
                <w:t>dolbnia</w:t>
              </w:r>
              <w:r w:rsidRPr="00F5704A">
                <w:rPr>
                  <w:rStyle w:val="ae"/>
                  <w:rFonts w:ascii="Times New Roman" w:hAnsi="Times New Roman"/>
                  <w:sz w:val="24"/>
                  <w:szCs w:val="24"/>
                  <w:lang w:val="en-US" w:eastAsia="ru-RU"/>
                </w:rPr>
                <w:t>@</w:t>
              </w:r>
              <w:r w:rsidRPr="00F5704A">
                <w:rPr>
                  <w:rStyle w:val="ae"/>
                  <w:rFonts w:ascii="Times New Roman" w:hAnsi="Times New Roman"/>
                  <w:sz w:val="24"/>
                  <w:szCs w:val="24"/>
                  <w:lang w:eastAsia="ru-RU"/>
                </w:rPr>
                <w:t>t</w:t>
              </w:r>
              <w:r w:rsidRPr="00F5704A">
                <w:rPr>
                  <w:rStyle w:val="ae"/>
                  <w:rFonts w:ascii="Times New Roman" w:hAnsi="Times New Roman"/>
                  <w:sz w:val="24"/>
                  <w:szCs w:val="24"/>
                  <w:lang w:val="en-US" w:eastAsia="ru-RU"/>
                </w:rPr>
                <w:t>2-</w:t>
              </w:r>
              <w:r w:rsidRPr="00F5704A">
                <w:rPr>
                  <w:rStyle w:val="ae"/>
                  <w:rFonts w:ascii="Times New Roman" w:hAnsi="Times New Roman"/>
                  <w:sz w:val="24"/>
                  <w:szCs w:val="24"/>
                  <w:lang w:eastAsia="ru-RU"/>
                </w:rPr>
                <w:t>egypt</w:t>
              </w:r>
              <w:r w:rsidRPr="00F5704A">
                <w:rPr>
                  <w:rStyle w:val="ae"/>
                  <w:rFonts w:ascii="Times New Roman" w:hAnsi="Times New Roman"/>
                  <w:sz w:val="24"/>
                  <w:szCs w:val="24"/>
                  <w:lang w:val="en-US" w:eastAsia="ru-RU"/>
                </w:rPr>
                <w:t>.</w:t>
              </w:r>
              <w:r w:rsidRPr="00F5704A">
                <w:rPr>
                  <w:rStyle w:val="ae"/>
                  <w:rFonts w:ascii="Times New Roman" w:hAnsi="Times New Roman"/>
                  <w:sz w:val="24"/>
                  <w:szCs w:val="24"/>
                  <w:lang w:eastAsia="ru-RU"/>
                </w:rPr>
                <w:t>com</w:t>
              </w:r>
            </w:hyperlink>
          </w:p>
          <w:p w14:paraId="5C86EC36" w14:textId="77777777" w:rsidR="004C08A5" w:rsidRPr="00F5704A" w:rsidRDefault="00F5704A" w:rsidP="006A7996">
            <w:pPr>
              <w:spacing w:after="0" w:line="240" w:lineRule="auto"/>
              <w:ind w:firstLine="465"/>
              <w:rPr>
                <w:rFonts w:ascii="Times New Roman" w:hAnsi="Times New Roman"/>
                <w:sz w:val="24"/>
                <w:szCs w:val="24"/>
                <w:lang w:val="en-US" w:bidi="ar-EG"/>
              </w:rPr>
            </w:pPr>
            <w:hyperlink r:id="rId25" w:history="1">
              <w:r w:rsidR="004C08A5" w:rsidRPr="00F5704A">
                <w:rPr>
                  <w:rStyle w:val="ae"/>
                  <w:rFonts w:ascii="Times New Roman" w:hAnsi="Times New Roman"/>
                  <w:sz w:val="24"/>
                  <w:szCs w:val="24"/>
                  <w:lang w:val="en-US" w:bidi="ar-EG"/>
                </w:rPr>
                <w:t>el-dabaa@titan2.ru</w:t>
              </w:r>
            </w:hyperlink>
            <w:r w:rsidR="004C08A5" w:rsidRPr="00F5704A">
              <w:rPr>
                <w:rFonts w:ascii="Times New Roman" w:hAnsi="Times New Roman"/>
                <w:sz w:val="24"/>
                <w:szCs w:val="24"/>
                <w:lang w:val="en-US" w:bidi="ar-EG"/>
              </w:rPr>
              <w:t xml:space="preserve"> </w:t>
            </w:r>
          </w:p>
          <w:p w14:paraId="3014AE1C" w14:textId="6A10A5F9" w:rsidR="004C08A5" w:rsidRPr="00F5704A" w:rsidRDefault="00F5704A" w:rsidP="006A7996">
            <w:pPr>
              <w:spacing w:after="0" w:line="240" w:lineRule="auto"/>
              <w:ind w:firstLine="426"/>
              <w:jc w:val="both"/>
              <w:rPr>
                <w:rFonts w:ascii="Times New Roman" w:hAnsi="Times New Roman"/>
                <w:sz w:val="24"/>
                <w:szCs w:val="24"/>
                <w:lang w:val="en-US" w:bidi="ar-EG"/>
              </w:rPr>
            </w:pPr>
            <w:hyperlink r:id="rId26" w:history="1">
              <w:r w:rsidR="004C08A5" w:rsidRPr="00F5704A">
                <w:rPr>
                  <w:rFonts w:ascii="Times New Roman" w:hAnsi="Times New Roman"/>
                  <w:color w:val="0000FF"/>
                  <w:sz w:val="24"/>
                  <w:szCs w:val="24"/>
                  <w:u w:val="single"/>
                  <w:lang w:val="en-US"/>
                </w:rPr>
                <w:t>aleksandr.shapovalov@t2-egypt.com</w:t>
              </w:r>
            </w:hyperlink>
          </w:p>
        </w:tc>
        <w:tc>
          <w:tcPr>
            <w:tcW w:w="5211" w:type="dxa"/>
          </w:tcPr>
          <w:p w14:paraId="4034ED72" w14:textId="77777777" w:rsidR="004C08A5" w:rsidRPr="00F5704A" w:rsidRDefault="004C08A5" w:rsidP="006A7996">
            <w:pPr>
              <w:spacing w:after="0" w:line="240" w:lineRule="auto"/>
              <w:ind w:firstLine="261"/>
              <w:rPr>
                <w:rFonts w:ascii="Times New Roman" w:hAnsi="Times New Roman"/>
                <w:sz w:val="24"/>
                <w:szCs w:val="24"/>
                <w:lang w:val="ru-RU" w:bidi="ar-EG"/>
              </w:rPr>
            </w:pPr>
            <w:r w:rsidRPr="00F5704A">
              <w:rPr>
                <w:rFonts w:ascii="Times New Roman" w:hAnsi="Times New Roman"/>
                <w:sz w:val="24"/>
                <w:szCs w:val="24"/>
                <w:lang w:val="ru-RU" w:bidi="ar-EG"/>
              </w:rPr>
              <w:t xml:space="preserve">Покупатель: </w:t>
            </w:r>
            <w:hyperlink r:id="rId27" w:history="1">
              <w:r w:rsidRPr="00F5704A">
                <w:rPr>
                  <w:rStyle w:val="ae"/>
                  <w:rFonts w:ascii="Times New Roman" w:hAnsi="Times New Roman"/>
                  <w:sz w:val="24"/>
                  <w:szCs w:val="24"/>
                  <w:lang w:eastAsia="ru-RU"/>
                </w:rPr>
                <w:t>dmitrii</w:t>
              </w:r>
              <w:r w:rsidRPr="00F5704A">
                <w:rPr>
                  <w:rStyle w:val="ae"/>
                  <w:rFonts w:ascii="Times New Roman" w:hAnsi="Times New Roman"/>
                  <w:sz w:val="24"/>
                  <w:szCs w:val="24"/>
                  <w:lang w:val="ru-RU" w:eastAsia="ru-RU"/>
                </w:rPr>
                <w:t>.</w:t>
              </w:r>
              <w:r w:rsidRPr="00F5704A">
                <w:rPr>
                  <w:rStyle w:val="ae"/>
                  <w:rFonts w:ascii="Times New Roman" w:hAnsi="Times New Roman"/>
                  <w:sz w:val="24"/>
                  <w:szCs w:val="24"/>
                  <w:lang w:eastAsia="ru-RU"/>
                </w:rPr>
                <w:t>dolbnia</w:t>
              </w:r>
              <w:r w:rsidRPr="00F5704A">
                <w:rPr>
                  <w:rStyle w:val="ae"/>
                  <w:rFonts w:ascii="Times New Roman" w:hAnsi="Times New Roman"/>
                  <w:sz w:val="24"/>
                  <w:szCs w:val="24"/>
                  <w:lang w:val="ru-RU" w:eastAsia="ru-RU"/>
                </w:rPr>
                <w:t>@</w:t>
              </w:r>
              <w:r w:rsidRPr="00F5704A">
                <w:rPr>
                  <w:rStyle w:val="ae"/>
                  <w:rFonts w:ascii="Times New Roman" w:hAnsi="Times New Roman"/>
                  <w:sz w:val="24"/>
                  <w:szCs w:val="24"/>
                  <w:lang w:eastAsia="ru-RU"/>
                </w:rPr>
                <w:t>t</w:t>
              </w:r>
              <w:r w:rsidRPr="00F5704A">
                <w:rPr>
                  <w:rStyle w:val="ae"/>
                  <w:rFonts w:ascii="Times New Roman" w:hAnsi="Times New Roman"/>
                  <w:sz w:val="24"/>
                  <w:szCs w:val="24"/>
                  <w:lang w:val="ru-RU" w:eastAsia="ru-RU"/>
                </w:rPr>
                <w:t>2-</w:t>
              </w:r>
              <w:r w:rsidRPr="00F5704A">
                <w:rPr>
                  <w:rStyle w:val="ae"/>
                  <w:rFonts w:ascii="Times New Roman" w:hAnsi="Times New Roman"/>
                  <w:sz w:val="24"/>
                  <w:szCs w:val="24"/>
                  <w:lang w:eastAsia="ru-RU"/>
                </w:rPr>
                <w:t>egypt</w:t>
              </w:r>
              <w:r w:rsidRPr="00F5704A">
                <w:rPr>
                  <w:rStyle w:val="ae"/>
                  <w:rFonts w:ascii="Times New Roman" w:hAnsi="Times New Roman"/>
                  <w:sz w:val="24"/>
                  <w:szCs w:val="24"/>
                  <w:lang w:val="ru-RU" w:eastAsia="ru-RU"/>
                </w:rPr>
                <w:t>.</w:t>
              </w:r>
              <w:r w:rsidRPr="00F5704A">
                <w:rPr>
                  <w:rStyle w:val="ae"/>
                  <w:rFonts w:ascii="Times New Roman" w:hAnsi="Times New Roman"/>
                  <w:sz w:val="24"/>
                  <w:szCs w:val="24"/>
                  <w:lang w:eastAsia="ru-RU"/>
                </w:rPr>
                <w:t>com</w:t>
              </w:r>
            </w:hyperlink>
          </w:p>
          <w:p w14:paraId="498607F4" w14:textId="77777777" w:rsidR="004C08A5" w:rsidRPr="00F5704A" w:rsidRDefault="00F5704A" w:rsidP="006A7996">
            <w:pPr>
              <w:spacing w:after="0" w:line="240" w:lineRule="auto"/>
              <w:ind w:firstLine="261"/>
              <w:rPr>
                <w:rFonts w:ascii="Times New Roman" w:hAnsi="Times New Roman"/>
                <w:sz w:val="24"/>
                <w:szCs w:val="24"/>
                <w:lang w:val="ru-RU" w:bidi="ar-EG"/>
              </w:rPr>
            </w:pPr>
            <w:hyperlink r:id="rId28" w:history="1">
              <w:r w:rsidR="004C08A5" w:rsidRPr="00F5704A">
                <w:rPr>
                  <w:rStyle w:val="ae"/>
                  <w:rFonts w:ascii="Times New Roman" w:hAnsi="Times New Roman"/>
                  <w:sz w:val="24"/>
                  <w:szCs w:val="24"/>
                  <w:lang w:val="ru-RU" w:bidi="ar-EG"/>
                </w:rPr>
                <w:t>el-dabaa@titan2.ru</w:t>
              </w:r>
            </w:hyperlink>
            <w:r w:rsidR="004C08A5" w:rsidRPr="00F5704A">
              <w:rPr>
                <w:rFonts w:ascii="Times New Roman" w:hAnsi="Times New Roman"/>
                <w:sz w:val="24"/>
                <w:szCs w:val="24"/>
                <w:lang w:val="ru-RU" w:bidi="ar-EG"/>
              </w:rPr>
              <w:t xml:space="preserve"> </w:t>
            </w:r>
          </w:p>
          <w:p w14:paraId="24683666" w14:textId="5816498E" w:rsidR="004C08A5" w:rsidRPr="00F5704A" w:rsidRDefault="00F5704A" w:rsidP="006A7996">
            <w:pPr>
              <w:spacing w:after="0" w:line="240" w:lineRule="auto"/>
              <w:ind w:firstLine="284"/>
              <w:jc w:val="both"/>
              <w:rPr>
                <w:rFonts w:ascii="Times New Roman" w:eastAsia="SimSun" w:hAnsi="Times New Roman"/>
                <w:sz w:val="24"/>
                <w:szCs w:val="24"/>
                <w:lang w:val="ru-RU"/>
              </w:rPr>
            </w:pPr>
            <w:hyperlink r:id="rId29" w:history="1">
              <w:r w:rsidR="004C08A5" w:rsidRPr="00F5704A">
                <w:rPr>
                  <w:rFonts w:ascii="Times New Roman" w:hAnsi="Times New Roman"/>
                  <w:color w:val="0000FF"/>
                  <w:sz w:val="24"/>
                  <w:szCs w:val="24"/>
                  <w:u w:val="single"/>
                  <w:lang w:val="ru-RU"/>
                </w:rPr>
                <w:t>aleksandr.shapovalov@t2-egypt.com</w:t>
              </w:r>
            </w:hyperlink>
          </w:p>
        </w:tc>
      </w:tr>
      <w:tr w:rsidR="004C08A5" w:rsidRPr="00F5704A" w14:paraId="145C1887" w14:textId="79B516F5" w:rsidTr="004C08A5">
        <w:tc>
          <w:tcPr>
            <w:tcW w:w="5210" w:type="dxa"/>
          </w:tcPr>
          <w:p w14:paraId="2F354CE0" w14:textId="77777777" w:rsidR="004C08A5" w:rsidRPr="00F5704A" w:rsidDel="00D30E83" w:rsidRDefault="004C08A5" w:rsidP="00FF29E9">
            <w:pPr>
              <w:spacing w:after="0" w:line="240" w:lineRule="auto"/>
              <w:ind w:firstLine="465"/>
              <w:rPr>
                <w:rFonts w:ascii="Times New Roman" w:hAnsi="Times New Roman"/>
                <w:sz w:val="24"/>
                <w:szCs w:val="24"/>
                <w:lang w:val="en-US" w:bidi="ar-EG"/>
              </w:rPr>
            </w:pPr>
            <w:r w:rsidRPr="00F5704A">
              <w:rPr>
                <w:rFonts w:ascii="Times New Roman" w:hAnsi="Times New Roman"/>
                <w:sz w:val="24"/>
                <w:szCs w:val="24"/>
                <w:lang w:val="en-US" w:bidi="ar-EG"/>
              </w:rPr>
              <w:t>The Supplier: ___________</w:t>
            </w:r>
          </w:p>
          <w:p w14:paraId="2AD2FBAD" w14:textId="77777777" w:rsidR="004C08A5" w:rsidRPr="00F5704A" w:rsidRDefault="004C08A5" w:rsidP="00FF29E9">
            <w:pPr>
              <w:spacing w:after="0" w:line="240" w:lineRule="auto"/>
              <w:ind w:firstLine="465"/>
              <w:jc w:val="both"/>
              <w:rPr>
                <w:rFonts w:ascii="Times New Roman" w:hAnsi="Times New Roman"/>
                <w:sz w:val="24"/>
                <w:szCs w:val="24"/>
                <w:lang w:val="en-US" w:bidi="ar-EG"/>
              </w:rPr>
            </w:pPr>
          </w:p>
        </w:tc>
        <w:tc>
          <w:tcPr>
            <w:tcW w:w="5211" w:type="dxa"/>
          </w:tcPr>
          <w:p w14:paraId="7B0DEE91" w14:textId="77777777" w:rsidR="004C08A5" w:rsidRPr="00F5704A" w:rsidRDefault="004C08A5" w:rsidP="00FF29E9">
            <w:pPr>
              <w:spacing w:after="0" w:line="240" w:lineRule="auto"/>
              <w:ind w:firstLine="261"/>
              <w:rPr>
                <w:rFonts w:ascii="Times New Roman" w:hAnsi="Times New Roman"/>
                <w:sz w:val="24"/>
                <w:szCs w:val="24"/>
                <w:lang w:val="ru-RU" w:bidi="ar-EG"/>
              </w:rPr>
            </w:pPr>
            <w:r w:rsidRPr="00F5704A">
              <w:rPr>
                <w:rFonts w:ascii="Times New Roman" w:hAnsi="Times New Roman"/>
                <w:sz w:val="24"/>
                <w:szCs w:val="24"/>
                <w:lang w:val="ru-RU" w:bidi="ar-EG"/>
              </w:rPr>
              <w:t xml:space="preserve">Поставщик: </w:t>
            </w:r>
            <w:r w:rsidRPr="00F5704A">
              <w:rPr>
                <w:rFonts w:ascii="Times New Roman" w:hAnsi="Times New Roman"/>
                <w:sz w:val="24"/>
                <w:szCs w:val="24"/>
                <w:lang w:val="ru-RU" w:bidi="ar-EG"/>
              </w:rPr>
              <w:softHyphen/>
            </w:r>
            <w:r w:rsidRPr="00F5704A">
              <w:rPr>
                <w:rFonts w:ascii="Times New Roman" w:hAnsi="Times New Roman"/>
                <w:sz w:val="24"/>
                <w:szCs w:val="24"/>
                <w:lang w:val="ru-RU" w:bidi="ar-EG"/>
              </w:rPr>
              <w:softHyphen/>
              <w:t xml:space="preserve">_______ </w:t>
            </w:r>
          </w:p>
          <w:p w14:paraId="60861EE5" w14:textId="77777777" w:rsidR="004C08A5" w:rsidRPr="00F5704A" w:rsidRDefault="004C08A5" w:rsidP="00FF29E9">
            <w:pPr>
              <w:spacing w:after="0" w:line="240" w:lineRule="auto"/>
              <w:ind w:firstLine="567"/>
              <w:jc w:val="both"/>
              <w:rPr>
                <w:rFonts w:ascii="Times New Roman" w:eastAsia="SimSun" w:hAnsi="Times New Roman"/>
                <w:sz w:val="24"/>
                <w:szCs w:val="24"/>
                <w:lang w:val="ru-RU"/>
              </w:rPr>
            </w:pPr>
          </w:p>
        </w:tc>
      </w:tr>
      <w:tr w:rsidR="004C08A5" w:rsidRPr="00F5704A" w14:paraId="462C8F21" w14:textId="0938D2BB" w:rsidTr="004C08A5">
        <w:tc>
          <w:tcPr>
            <w:tcW w:w="5210" w:type="dxa"/>
          </w:tcPr>
          <w:p w14:paraId="2C25A4A6" w14:textId="77777777" w:rsidR="004C08A5" w:rsidRPr="00F5704A" w:rsidRDefault="004C08A5" w:rsidP="006A1DE8">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lang w:val="en-US" w:bidi="ar-EG"/>
              </w:rPr>
              <w:t>In case of a change of the above-</w:t>
            </w:r>
            <w:r w:rsidRPr="00F5704A">
              <w:rPr>
                <w:rFonts w:ascii="Times New Roman" w:hAnsi="Times New Roman"/>
                <w:sz w:val="24"/>
                <w:szCs w:val="24"/>
                <w:lang w:val="en-US"/>
              </w:rPr>
              <w:t xml:space="preserve"> </w:t>
            </w:r>
            <w:r w:rsidRPr="00F5704A">
              <w:rPr>
                <w:rFonts w:ascii="Times New Roman" w:hAnsi="Times New Roman"/>
                <w:sz w:val="24"/>
                <w:szCs w:val="24"/>
                <w:lang w:val="en-US" w:bidi="ar-EG"/>
              </w:rPr>
              <w:t>mentioned e-mail address, the Party undertakes to immediately notify the other Party of such a change, and if arbitration has already begun, also the International Commercial Arbitration Court at the Chamber of Commerce and Industry of the Russian Federation in Moscow. Otherwise, the Party shall bear all the negative consequences of sending written statements, messages and other written documents to an irrelevant e-mail address.</w:t>
            </w:r>
          </w:p>
          <w:p w14:paraId="3B2A3139" w14:textId="77777777" w:rsidR="004C08A5" w:rsidRPr="00F5704A" w:rsidRDefault="004C08A5" w:rsidP="00FF29E9">
            <w:pPr>
              <w:spacing w:after="0" w:line="240" w:lineRule="auto"/>
              <w:ind w:firstLine="465"/>
              <w:rPr>
                <w:rFonts w:ascii="Times New Roman" w:hAnsi="Times New Roman"/>
                <w:sz w:val="24"/>
                <w:szCs w:val="24"/>
                <w:lang w:val="en-US" w:bidi="ar-EG"/>
              </w:rPr>
            </w:pPr>
          </w:p>
        </w:tc>
        <w:tc>
          <w:tcPr>
            <w:tcW w:w="5211" w:type="dxa"/>
          </w:tcPr>
          <w:p w14:paraId="5CAF2508" w14:textId="77777777" w:rsidR="004C08A5" w:rsidRPr="00F5704A" w:rsidRDefault="004C08A5" w:rsidP="006A1DE8">
            <w:pPr>
              <w:spacing w:after="0" w:line="240" w:lineRule="auto"/>
              <w:ind w:firstLine="261"/>
              <w:jc w:val="both"/>
              <w:rPr>
                <w:rFonts w:ascii="Times New Roman" w:hAnsi="Times New Roman"/>
                <w:sz w:val="24"/>
                <w:szCs w:val="24"/>
                <w:lang w:val="ru-RU" w:bidi="ar-EG"/>
              </w:rPr>
            </w:pPr>
            <w:r w:rsidRPr="00F5704A">
              <w:rPr>
                <w:rFonts w:ascii="Times New Roman" w:eastAsia="SimSun" w:hAnsi="Times New Roman"/>
                <w:spacing w:val="-6"/>
                <w:sz w:val="24"/>
                <w:szCs w:val="24"/>
                <w:lang w:val="ru-RU"/>
              </w:rPr>
              <w:t>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Международный коммерческий арбитражный суд при Торгово-промышленной палате Российской Федерации в городе Москва.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tc>
      </w:tr>
      <w:tr w:rsidR="004C08A5" w:rsidRPr="00F5704A" w14:paraId="0CDE9760" w14:textId="614CD89A" w:rsidTr="004C08A5">
        <w:tc>
          <w:tcPr>
            <w:tcW w:w="5210" w:type="dxa"/>
          </w:tcPr>
          <w:p w14:paraId="367BBC0E" w14:textId="77777777" w:rsidR="004C08A5" w:rsidRPr="00F5704A" w:rsidRDefault="004C08A5" w:rsidP="006A1DE8">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lang w:val="en-US" w:bidi="ar-EG"/>
              </w:rPr>
              <w:t>The parties accept the obligation to voluntarily execute the arbitral award.</w:t>
            </w:r>
          </w:p>
        </w:tc>
        <w:tc>
          <w:tcPr>
            <w:tcW w:w="5211" w:type="dxa"/>
          </w:tcPr>
          <w:p w14:paraId="43EA4179" w14:textId="77777777" w:rsidR="004C08A5" w:rsidRPr="00F5704A" w:rsidRDefault="004C08A5" w:rsidP="006A1DE8">
            <w:pPr>
              <w:spacing w:after="0" w:line="240" w:lineRule="auto"/>
              <w:ind w:firstLine="567"/>
              <w:jc w:val="both"/>
              <w:rPr>
                <w:rFonts w:ascii="Times New Roman" w:eastAsia="SimSun" w:hAnsi="Times New Roman"/>
                <w:spacing w:val="-6"/>
                <w:sz w:val="24"/>
                <w:szCs w:val="24"/>
                <w:lang w:val="ru-RU"/>
              </w:rPr>
            </w:pPr>
            <w:r w:rsidRPr="00F5704A">
              <w:rPr>
                <w:rFonts w:ascii="Times New Roman" w:eastAsia="SimSun" w:hAnsi="Times New Roman"/>
                <w:sz w:val="24"/>
                <w:szCs w:val="24"/>
                <w:lang w:val="ru-RU"/>
              </w:rPr>
              <w:t>Стороны принимают на себя обязанность добровольно исполнять арбитражное решение.</w:t>
            </w:r>
          </w:p>
        </w:tc>
      </w:tr>
      <w:tr w:rsidR="004C08A5" w:rsidRPr="00F5704A" w14:paraId="3F5FA3BB" w14:textId="17A365A1" w:rsidTr="004C08A5">
        <w:tc>
          <w:tcPr>
            <w:tcW w:w="5210" w:type="dxa"/>
          </w:tcPr>
          <w:p w14:paraId="5261FE3D" w14:textId="77777777" w:rsidR="004C08A5" w:rsidRPr="00F5704A" w:rsidRDefault="004C08A5" w:rsidP="006A1DE8">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lang w:val="en-US" w:bidi="ar-EG"/>
              </w:rPr>
              <w:t>The parties expressly agree that in the event that the application for challenging the arbitrator was not satisfied in the prescribed manner by the rules of the ICAC, the Party declaring the challenge does not have the right to file an application with the competent court for the challenge.</w:t>
            </w:r>
          </w:p>
        </w:tc>
        <w:tc>
          <w:tcPr>
            <w:tcW w:w="5211" w:type="dxa"/>
          </w:tcPr>
          <w:p w14:paraId="14634520" w14:textId="77777777" w:rsidR="004C08A5" w:rsidRPr="00F5704A" w:rsidRDefault="004C08A5" w:rsidP="006A1DE8">
            <w:pPr>
              <w:spacing w:after="0" w:line="240" w:lineRule="auto"/>
              <w:ind w:firstLine="567"/>
              <w:jc w:val="both"/>
              <w:rPr>
                <w:rFonts w:ascii="Times New Roman" w:eastAsia="SimSun" w:hAnsi="Times New Roman"/>
                <w:sz w:val="24"/>
                <w:szCs w:val="24"/>
                <w:lang w:val="ru-RU"/>
              </w:rPr>
            </w:pPr>
            <w:r w:rsidRPr="00F5704A">
              <w:rPr>
                <w:rFonts w:ascii="Times New Roman" w:eastAsia="SimSun" w:hAnsi="Times New Roman"/>
                <w:sz w:val="24"/>
                <w:szCs w:val="24"/>
                <w:lang w:val="ru-RU"/>
              </w:rPr>
              <w:t>Стороны прямо соглашаются, что в случае, если заявление об отводе арбитра не было удовлетворено в установленном порядке правилами МКАС Сторона, заявляющая отвод, не вправе подавать в компетентный суд заявление об удовлетворении отвода.</w:t>
            </w:r>
          </w:p>
        </w:tc>
      </w:tr>
      <w:tr w:rsidR="004C08A5" w:rsidRPr="00F5704A" w14:paraId="1927713C" w14:textId="7EA53C86" w:rsidTr="004C08A5">
        <w:tc>
          <w:tcPr>
            <w:tcW w:w="5210" w:type="dxa"/>
          </w:tcPr>
          <w:p w14:paraId="5319253C" w14:textId="77777777" w:rsidR="004C08A5" w:rsidRPr="00F5704A" w:rsidRDefault="004C08A5" w:rsidP="00E22337">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lang w:val="en-US" w:bidi="ar-EG"/>
              </w:rPr>
              <w:t>The parties expressly agree that if the arbitral tribunal decides that it has competence as a preliminary matter, the Parties are not entitled to submit to the competent court a plea that the Arbitral Tribunal does not have competence.</w:t>
            </w:r>
          </w:p>
        </w:tc>
        <w:tc>
          <w:tcPr>
            <w:tcW w:w="5211" w:type="dxa"/>
          </w:tcPr>
          <w:p w14:paraId="06B642A5" w14:textId="77777777" w:rsidR="004C08A5" w:rsidRPr="00F5704A" w:rsidRDefault="004C08A5" w:rsidP="00E22337">
            <w:pPr>
              <w:spacing w:after="0" w:line="240" w:lineRule="auto"/>
              <w:ind w:firstLine="567"/>
              <w:jc w:val="both"/>
              <w:rPr>
                <w:rFonts w:ascii="Times New Roman" w:eastAsia="SimSun" w:hAnsi="Times New Roman"/>
                <w:sz w:val="24"/>
                <w:szCs w:val="24"/>
                <w:lang w:val="ru-RU"/>
              </w:rPr>
            </w:pPr>
            <w:r w:rsidRPr="00F5704A">
              <w:rPr>
                <w:rFonts w:ascii="Times New Roman" w:eastAsia="SimSun" w:hAnsi="Times New Roman"/>
                <w:spacing w:val="-6"/>
                <w:sz w:val="24"/>
                <w:szCs w:val="24"/>
                <w:lang w:val="ru-RU"/>
              </w:rPr>
              <w:t>Стороны прямо соглашаются, что в случае, если состав арбитража выносит постановление о наличии у него компетенции в качестве вопроса предварительного характера, Стороны не вправе подавать в компетентный суд заявление об отсутствии у Состава арбитража компетенции.</w:t>
            </w:r>
          </w:p>
        </w:tc>
      </w:tr>
      <w:tr w:rsidR="004C08A5" w:rsidRPr="00F5704A" w14:paraId="0DFBE341" w14:textId="0E8F62BC" w:rsidTr="004C08A5">
        <w:tc>
          <w:tcPr>
            <w:tcW w:w="5210" w:type="dxa"/>
          </w:tcPr>
          <w:p w14:paraId="192FD49B" w14:textId="77777777" w:rsidR="004C08A5" w:rsidRPr="00F5704A" w:rsidRDefault="004C08A5" w:rsidP="00E22337">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lang w:val="en-US" w:bidi="ar-EG"/>
              </w:rPr>
              <w:t>The parties expressly agree that the arbitral award is final for the Parties and is not subject to cancellation.</w:t>
            </w:r>
          </w:p>
        </w:tc>
        <w:tc>
          <w:tcPr>
            <w:tcW w:w="5211" w:type="dxa"/>
          </w:tcPr>
          <w:p w14:paraId="5AFBEE90" w14:textId="77777777" w:rsidR="004C08A5" w:rsidRPr="00F5704A" w:rsidRDefault="004C08A5" w:rsidP="00E22337">
            <w:pPr>
              <w:spacing w:after="0" w:line="240" w:lineRule="auto"/>
              <w:ind w:firstLine="513"/>
              <w:jc w:val="both"/>
              <w:rPr>
                <w:rFonts w:ascii="Times New Roman" w:eastAsia="SimSun" w:hAnsi="Times New Roman"/>
                <w:spacing w:val="-6"/>
                <w:sz w:val="24"/>
                <w:szCs w:val="24"/>
                <w:lang w:val="ru-RU"/>
              </w:rPr>
            </w:pPr>
            <w:r w:rsidRPr="00F5704A">
              <w:rPr>
                <w:rFonts w:ascii="Times New Roman" w:eastAsia="SimSun" w:hAnsi="Times New Roman"/>
                <w:sz w:val="24"/>
                <w:szCs w:val="24"/>
                <w:lang w:val="ru-RU"/>
              </w:rPr>
              <w:t xml:space="preserve">Стороны прямо соглашаются, что арбитражное решение является окончательным для Сторон и отмене не подлежит. </w:t>
            </w:r>
          </w:p>
        </w:tc>
      </w:tr>
      <w:tr w:rsidR="004C08A5" w:rsidRPr="00F5704A" w14:paraId="1EE865EE" w14:textId="7133DC4C" w:rsidTr="004C08A5">
        <w:tc>
          <w:tcPr>
            <w:tcW w:w="5210" w:type="dxa"/>
          </w:tcPr>
          <w:p w14:paraId="1349FF65" w14:textId="77777777" w:rsidR="004C08A5" w:rsidRPr="00F5704A" w:rsidRDefault="004C08A5" w:rsidP="00800833">
            <w:pPr>
              <w:spacing w:after="0" w:line="240" w:lineRule="auto"/>
              <w:ind w:firstLine="465"/>
              <w:jc w:val="both"/>
              <w:rPr>
                <w:rFonts w:ascii="Times New Roman" w:eastAsia="SimSun" w:hAnsi="Times New Roman"/>
                <w:sz w:val="24"/>
                <w:szCs w:val="24"/>
                <w:lang w:val="en-US"/>
              </w:rPr>
            </w:pPr>
            <w:r w:rsidRPr="00F5704A">
              <w:rPr>
                <w:rFonts w:ascii="Times New Roman" w:hAnsi="Times New Roman"/>
                <w:sz w:val="24"/>
                <w:szCs w:val="24"/>
                <w:lang w:bidi="ar-EG"/>
              </w:rPr>
              <w:lastRenderedPageBreak/>
              <w:t>The language of the arbitration is Russian.</w:t>
            </w:r>
          </w:p>
        </w:tc>
        <w:tc>
          <w:tcPr>
            <w:tcW w:w="5211" w:type="dxa"/>
          </w:tcPr>
          <w:p w14:paraId="18D783CF" w14:textId="77777777" w:rsidR="004C08A5" w:rsidRPr="00F5704A" w:rsidRDefault="004C08A5" w:rsidP="00800833">
            <w:pPr>
              <w:spacing w:after="0" w:line="240" w:lineRule="auto"/>
              <w:ind w:firstLine="513"/>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lang w:val="ru-RU"/>
              </w:rPr>
              <w:t xml:space="preserve">Язык арбитражного разбирательства – русский. </w:t>
            </w:r>
          </w:p>
        </w:tc>
      </w:tr>
      <w:tr w:rsidR="004C08A5" w:rsidRPr="00F5704A" w14:paraId="08C5D288" w14:textId="611FCD68" w:rsidTr="004C08A5">
        <w:tc>
          <w:tcPr>
            <w:tcW w:w="5210" w:type="dxa"/>
          </w:tcPr>
          <w:p w14:paraId="549B2B1C" w14:textId="77777777" w:rsidR="004C08A5" w:rsidRPr="00F5704A" w:rsidRDefault="004C08A5" w:rsidP="00610EA2">
            <w:pPr>
              <w:spacing w:after="0" w:line="240" w:lineRule="auto"/>
              <w:ind w:firstLine="340"/>
              <w:jc w:val="both"/>
              <w:rPr>
                <w:rFonts w:ascii="Times New Roman" w:eastAsia="SimSun" w:hAnsi="Times New Roman"/>
                <w:sz w:val="24"/>
                <w:szCs w:val="24"/>
                <w:lang w:val="en-US"/>
              </w:rPr>
            </w:pPr>
            <w:r w:rsidRPr="00F5704A">
              <w:rPr>
                <w:rFonts w:ascii="Times New Roman" w:hAnsi="Times New Roman"/>
                <w:sz w:val="24"/>
                <w:szCs w:val="24"/>
                <w:shd w:val="clear" w:color="auto" w:fill="FFFFFF"/>
                <w:lang w:bidi="ar-EG"/>
              </w:rPr>
              <w:t>6</w:t>
            </w:r>
            <w:r w:rsidRPr="00F5704A">
              <w:rPr>
                <w:rFonts w:ascii="Times New Roman" w:hAnsi="Times New Roman"/>
                <w:sz w:val="24"/>
                <w:szCs w:val="24"/>
                <w:shd w:val="clear" w:color="auto" w:fill="FFFFFF"/>
                <w:lang w:val="en-US" w:bidi="ar-EG"/>
              </w:rPr>
              <w:t>.3.</w:t>
            </w:r>
            <w:r w:rsidRPr="00F5704A">
              <w:rPr>
                <w:rFonts w:ascii="Times New Roman" w:hAnsi="Times New Roman"/>
                <w:sz w:val="24"/>
                <w:szCs w:val="24"/>
                <w:lang w:val="en-US"/>
              </w:rPr>
              <w:t xml:space="preserve"> </w:t>
            </w:r>
            <w:r w:rsidRPr="00F5704A">
              <w:rPr>
                <w:rFonts w:ascii="Times New Roman" w:hAnsi="Times New Roman"/>
                <w:sz w:val="24"/>
                <w:szCs w:val="24"/>
                <w:shd w:val="clear" w:color="auto" w:fill="FFFFFF"/>
                <w:lang w:val="en-US" w:bidi="ar-EG"/>
              </w:rPr>
              <w:t>Applicable law governing the Contract is the substantive law of the Russian Federation excluding its conflict of laws rules</w:t>
            </w:r>
          </w:p>
        </w:tc>
        <w:tc>
          <w:tcPr>
            <w:tcW w:w="5211" w:type="dxa"/>
          </w:tcPr>
          <w:p w14:paraId="0A15FE34" w14:textId="1BBC360C" w:rsidR="004C08A5" w:rsidRPr="00F5704A" w:rsidRDefault="004C08A5" w:rsidP="006A7996">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lang w:val="ru-RU"/>
              </w:rPr>
              <w:t xml:space="preserve">6.3. </w:t>
            </w:r>
            <w:r w:rsidRPr="00F5704A">
              <w:rPr>
                <w:rFonts w:ascii="Times New Roman" w:eastAsia="SimSun" w:hAnsi="Times New Roman"/>
                <w:sz w:val="24"/>
                <w:szCs w:val="24"/>
                <w:shd w:val="clear" w:color="auto" w:fill="FFFFFF"/>
                <w:lang w:val="ru-RU"/>
              </w:rPr>
              <w:t>Применимым правом, регулирующим Договор, является материальное право Российской Федерации за исключением коллизионных норм.</w:t>
            </w:r>
          </w:p>
        </w:tc>
      </w:tr>
    </w:tbl>
    <w:p w14:paraId="282A6361" w14:textId="77777777" w:rsidR="00970BD1" w:rsidRPr="00F5704A" w:rsidRDefault="00970BD1" w:rsidP="00970BD1">
      <w:pPr>
        <w:pStyle w:val="1"/>
        <w:rPr>
          <w:lang w:val="ru-RU" w:eastAsia="ru-RU"/>
        </w:rPr>
      </w:pPr>
      <w:r w:rsidRPr="00F5704A">
        <w:rPr>
          <w:rFonts w:eastAsia="SimSun"/>
          <w:shd w:val="clear" w:color="auto" w:fill="FFFFFF"/>
          <w:lang w:val="ru-RU"/>
        </w:rPr>
        <w:t xml:space="preserve">7. </w:t>
      </w:r>
      <w:r w:rsidRPr="00F5704A">
        <w:rPr>
          <w:lang w:eastAsia="ru-RU"/>
        </w:rPr>
        <w:t>FORCE</w:t>
      </w:r>
      <w:r w:rsidRPr="00F5704A">
        <w:rPr>
          <w:lang w:val="ru-RU" w:eastAsia="ru-RU"/>
        </w:rPr>
        <w:t>-</w:t>
      </w:r>
      <w:r w:rsidRPr="00F5704A">
        <w:rPr>
          <w:lang w:eastAsia="ru-RU"/>
        </w:rPr>
        <w:t>MAJEURE</w:t>
      </w:r>
      <w:r w:rsidRPr="00F5704A">
        <w:rPr>
          <w:lang w:val="ru-RU" w:eastAsia="ru-RU"/>
        </w:rPr>
        <w:t xml:space="preserve"> </w:t>
      </w:r>
      <w:r w:rsidRPr="00F5704A">
        <w:rPr>
          <w:lang w:eastAsia="ru-RU"/>
        </w:rPr>
        <w:t>CIRCUMSTANCES</w:t>
      </w:r>
    </w:p>
    <w:p w14:paraId="7D334E03" w14:textId="77777777" w:rsidR="00970BD1" w:rsidRPr="00F5704A" w:rsidRDefault="00970BD1" w:rsidP="00970BD1">
      <w:pPr>
        <w:pStyle w:val="1"/>
        <w:rPr>
          <w:lang w:val="ru-RU"/>
        </w:rPr>
      </w:pPr>
      <w:r w:rsidRPr="00F5704A">
        <w:rPr>
          <w:rFonts w:eastAsia="SimSun"/>
          <w:shd w:val="clear" w:color="auto" w:fill="FFFFFF"/>
          <w:lang w:val="ru-RU"/>
        </w:rPr>
        <w:t xml:space="preserve">7. </w:t>
      </w:r>
      <w:r w:rsidRPr="00F5704A">
        <w:rPr>
          <w:lang w:val="ru-RU" w:eastAsia="ru-RU"/>
        </w:rPr>
        <w:t>ОБСТОЯТЕЛЬСТВА НЕПРЕОДОЛИМОЙ СИЛЫ (ФОРС-МАЖОРНЫЕ ОБСТОЯТЕЛЬСТВА)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701DDC81" w14:textId="64B56B6F" w:rsidTr="004C08A5">
        <w:tc>
          <w:tcPr>
            <w:tcW w:w="5210" w:type="dxa"/>
          </w:tcPr>
          <w:p w14:paraId="3444B7C3" w14:textId="77777777" w:rsidR="004C08A5" w:rsidRPr="00F5704A" w:rsidRDefault="004C08A5" w:rsidP="002D62AC">
            <w:pPr>
              <w:spacing w:after="0" w:line="240" w:lineRule="auto"/>
              <w:ind w:firstLine="465"/>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7.1. The Parties shall be exempt from liability for partial or entire non-fulfillment of their obligations under this Contract if this failure resulted from force majeure circumstances, including, without limitation: floods, earthquakes and other natural disasters and phenomena, as well as strikes, war and military actions, acts of state and government bodies that have arisen independently of the will of the Party referring to them after the conclusion of the Contract and impeding the fulfillment of contractual obligations.</w:t>
            </w:r>
          </w:p>
          <w:p w14:paraId="4B4A7241" w14:textId="77777777" w:rsidR="004C08A5" w:rsidRPr="00F5704A" w:rsidRDefault="004C08A5" w:rsidP="002D62AC">
            <w:pPr>
              <w:spacing w:after="0" w:line="240" w:lineRule="auto"/>
              <w:ind w:firstLine="426"/>
              <w:jc w:val="both"/>
              <w:rPr>
                <w:rFonts w:ascii="Times New Roman" w:hAnsi="Times New Roman"/>
                <w:sz w:val="24"/>
                <w:szCs w:val="24"/>
                <w:lang w:val="en-US" w:bidi="ar-EG"/>
              </w:rPr>
            </w:pPr>
          </w:p>
        </w:tc>
        <w:tc>
          <w:tcPr>
            <w:tcW w:w="5211" w:type="dxa"/>
          </w:tcPr>
          <w:p w14:paraId="020E0D38"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7.1. Стороны освобождаются от ответственности за частичное или полное неисполнение своих обязательств по настоящему Договору, если это неисполнение явилось следствием обстоятельств непреодолимой силы, в том числе, без ограничения: наводнения, землетрясения и иных природных катастроф и явлений, а также забастовки, войны и военных действий, актов государственных и правительственных органов, возникших независимо от воли Стороны, ссылающейся на них, после заключения Договора и препятствующих выполнению договорных обязательств.</w:t>
            </w:r>
          </w:p>
        </w:tc>
      </w:tr>
      <w:tr w:rsidR="004C08A5" w:rsidRPr="00F5704A" w14:paraId="11AAEC09" w14:textId="30727FF6" w:rsidTr="004C08A5">
        <w:tc>
          <w:tcPr>
            <w:tcW w:w="5210" w:type="dxa"/>
          </w:tcPr>
          <w:p w14:paraId="44A145CA" w14:textId="77777777" w:rsidR="004C08A5" w:rsidRPr="00F5704A" w:rsidRDefault="004C08A5" w:rsidP="002D62AC">
            <w:pPr>
              <w:spacing w:after="0" w:line="240" w:lineRule="auto"/>
              <w:ind w:firstLine="465"/>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7.2. The Party for which the execution of this Contract is impossible due to the occurrence of force majeure shall inform the other Party about this within 5 (five) business days after the occurrence of the specified circumstances.</w:t>
            </w:r>
          </w:p>
          <w:p w14:paraId="79FF29C6" w14:textId="77777777" w:rsidR="004C08A5" w:rsidRPr="00F5704A" w:rsidRDefault="004C08A5" w:rsidP="00D965A1">
            <w:pPr>
              <w:spacing w:after="0" w:line="240" w:lineRule="auto"/>
              <w:ind w:firstLine="465"/>
              <w:jc w:val="both"/>
              <w:rPr>
                <w:rFonts w:ascii="Times New Roman" w:hAnsi="Times New Roman"/>
                <w:sz w:val="24"/>
                <w:szCs w:val="24"/>
                <w:lang w:val="en-US" w:bidi="ar-EG"/>
              </w:rPr>
            </w:pPr>
          </w:p>
        </w:tc>
        <w:tc>
          <w:tcPr>
            <w:tcW w:w="5211" w:type="dxa"/>
          </w:tcPr>
          <w:p w14:paraId="4CF29780" w14:textId="77777777" w:rsidR="004C08A5" w:rsidRPr="00F5704A" w:rsidRDefault="004C08A5" w:rsidP="00D965A1">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7.2. Сторона, для которой выполнение настоящего Договора является невозможным по причине возникновения форс-мажора, обязана сообщить другой Стороне об этом в течение 5 (пять) рабочих дней после наступления указанных обстоятельств.</w:t>
            </w:r>
          </w:p>
        </w:tc>
      </w:tr>
      <w:tr w:rsidR="004C08A5" w:rsidRPr="00F5704A" w14:paraId="0D918088" w14:textId="2CE3585D" w:rsidTr="004C08A5">
        <w:tc>
          <w:tcPr>
            <w:tcW w:w="5210" w:type="dxa"/>
          </w:tcPr>
          <w:p w14:paraId="652DC346" w14:textId="77777777" w:rsidR="004C08A5" w:rsidRPr="00F5704A" w:rsidRDefault="004C08A5" w:rsidP="00D965A1">
            <w:pPr>
              <w:spacing w:after="0" w:line="240" w:lineRule="auto"/>
              <w:ind w:firstLine="465"/>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The failure to notify denies the right of the Party to refer to these circumstances as the reasons for non-performance or improper performance of obligations under this Contract.</w:t>
            </w:r>
          </w:p>
          <w:p w14:paraId="27A94280" w14:textId="77777777" w:rsidR="004C08A5" w:rsidRPr="00F5704A" w:rsidRDefault="004C08A5" w:rsidP="002D62AC">
            <w:pPr>
              <w:spacing w:after="0" w:line="240" w:lineRule="auto"/>
              <w:ind w:firstLine="465"/>
              <w:jc w:val="both"/>
              <w:rPr>
                <w:rFonts w:ascii="Times New Roman" w:hAnsi="Times New Roman"/>
                <w:sz w:val="24"/>
                <w:szCs w:val="24"/>
                <w:shd w:val="clear" w:color="auto" w:fill="FFFFFF"/>
                <w:lang w:val="en-US"/>
              </w:rPr>
            </w:pPr>
          </w:p>
        </w:tc>
        <w:tc>
          <w:tcPr>
            <w:tcW w:w="5211" w:type="dxa"/>
          </w:tcPr>
          <w:p w14:paraId="2368FBD3" w14:textId="77777777" w:rsidR="004C08A5" w:rsidRPr="00F5704A" w:rsidRDefault="004C08A5" w:rsidP="002D62A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Несообщение лишает Сторону права ссылаться на указанные обстоятельства как на причины неисполнения или ненадлежащего исполнения обязательств по настоящему Договору.</w:t>
            </w:r>
          </w:p>
        </w:tc>
      </w:tr>
      <w:tr w:rsidR="004C08A5" w:rsidRPr="00F5704A" w14:paraId="26B707A0" w14:textId="28DB0F14" w:rsidTr="004C08A5">
        <w:tc>
          <w:tcPr>
            <w:tcW w:w="5210" w:type="dxa"/>
          </w:tcPr>
          <w:p w14:paraId="21FCA1B2" w14:textId="77777777" w:rsidR="004C08A5" w:rsidRPr="00F5704A" w:rsidRDefault="004C08A5" w:rsidP="00800833">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shd w:val="clear" w:color="auto" w:fill="FFFFFF"/>
                <w:lang w:val="en-US"/>
              </w:rPr>
              <w:t>7.3. The fact of force majeure shall be confirmed by the Chamber of Commerce or another authorized body of the country where force majeure has occurred.</w:t>
            </w:r>
          </w:p>
        </w:tc>
        <w:tc>
          <w:tcPr>
            <w:tcW w:w="5211" w:type="dxa"/>
          </w:tcPr>
          <w:p w14:paraId="73D3FDA8"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7.3. Факт наступления форс-мажора подтверждается Торгово-промышленной палатой или иным уполномоченным органом места возникновения форс-мажора.</w:t>
            </w:r>
          </w:p>
        </w:tc>
      </w:tr>
      <w:tr w:rsidR="004C08A5" w:rsidRPr="00F5704A" w14:paraId="4172733C" w14:textId="47DE47B5" w:rsidTr="004C08A5">
        <w:tc>
          <w:tcPr>
            <w:tcW w:w="5210" w:type="dxa"/>
          </w:tcPr>
          <w:p w14:paraId="56AC46B0" w14:textId="77777777" w:rsidR="004C08A5" w:rsidRPr="00F5704A" w:rsidRDefault="004C08A5" w:rsidP="00D965A1">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shd w:val="clear" w:color="auto" w:fill="FFFFFF"/>
                <w:lang w:val="en-US"/>
              </w:rPr>
              <w:t>7.4. The terms for fulfilling the Parties’ obligations under the Contract shall be extended for the period during which force majeure events and their consequences have been in force.</w:t>
            </w:r>
          </w:p>
        </w:tc>
        <w:tc>
          <w:tcPr>
            <w:tcW w:w="5211" w:type="dxa"/>
          </w:tcPr>
          <w:p w14:paraId="2A20A54E" w14:textId="77777777" w:rsidR="004C08A5" w:rsidRPr="00F5704A" w:rsidRDefault="004C08A5" w:rsidP="00D965A1">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7.4. Сроки выполнения обязательств Сторон по Договору продлеваются на период, в течение которого действовали форс-мажорные обстоятельства и их последствия.</w:t>
            </w:r>
          </w:p>
        </w:tc>
      </w:tr>
      <w:tr w:rsidR="004C08A5" w:rsidRPr="00F5704A" w14:paraId="13E0CC53" w14:textId="677059D2" w:rsidTr="004C08A5">
        <w:tc>
          <w:tcPr>
            <w:tcW w:w="5210" w:type="dxa"/>
          </w:tcPr>
          <w:p w14:paraId="5EBB8CBA" w14:textId="77777777" w:rsidR="004C08A5" w:rsidRPr="00F5704A" w:rsidRDefault="004C08A5" w:rsidP="00D965A1">
            <w:pPr>
              <w:spacing w:after="0" w:line="240" w:lineRule="auto"/>
              <w:ind w:firstLine="465"/>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Within 5 (five) working days after the termination of force majeure, the Party referring to them is obliged to inform the other Party in writing.</w:t>
            </w:r>
          </w:p>
          <w:p w14:paraId="5C12A3CB" w14:textId="77777777" w:rsidR="004C08A5" w:rsidRPr="00F5704A" w:rsidRDefault="004C08A5" w:rsidP="002D62AC">
            <w:pPr>
              <w:spacing w:after="0" w:line="240" w:lineRule="auto"/>
              <w:ind w:firstLine="465"/>
              <w:jc w:val="both"/>
              <w:rPr>
                <w:rFonts w:ascii="Times New Roman" w:hAnsi="Times New Roman"/>
                <w:sz w:val="24"/>
                <w:szCs w:val="24"/>
                <w:shd w:val="clear" w:color="auto" w:fill="FFFFFF"/>
                <w:lang w:val="en-US"/>
              </w:rPr>
            </w:pPr>
          </w:p>
        </w:tc>
        <w:tc>
          <w:tcPr>
            <w:tcW w:w="5211" w:type="dxa"/>
          </w:tcPr>
          <w:p w14:paraId="522295FC" w14:textId="77777777" w:rsidR="004C08A5" w:rsidRPr="00F5704A" w:rsidRDefault="004C08A5" w:rsidP="002D62A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В течение 5 (пяти) рабочих дней после прекращения действия форс-мажора Сторона, ссылающаяся на них, обязана сообщить об этом в письменной форме другой Стороне.</w:t>
            </w:r>
          </w:p>
        </w:tc>
      </w:tr>
      <w:tr w:rsidR="004C08A5" w:rsidRPr="00F5704A" w14:paraId="5E260D4E" w14:textId="22757E4B" w:rsidTr="004C08A5">
        <w:tc>
          <w:tcPr>
            <w:tcW w:w="5210" w:type="dxa"/>
          </w:tcPr>
          <w:p w14:paraId="320B5595" w14:textId="77777777" w:rsidR="004C08A5" w:rsidRPr="00F5704A" w:rsidRDefault="004C08A5" w:rsidP="002D62AC">
            <w:pPr>
              <w:spacing w:after="0" w:line="240" w:lineRule="auto"/>
              <w:ind w:firstLine="465"/>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7.5. The Party facing force majeure must take all possible and reasonable measures to avoid or minimize the consequences of such circumstances.</w:t>
            </w:r>
          </w:p>
          <w:p w14:paraId="77DF0F44" w14:textId="77777777" w:rsidR="004C08A5" w:rsidRPr="00F5704A" w:rsidRDefault="004C08A5" w:rsidP="002D62AC">
            <w:pPr>
              <w:spacing w:after="0" w:line="240" w:lineRule="auto"/>
              <w:ind w:firstLine="426"/>
              <w:jc w:val="both"/>
              <w:rPr>
                <w:rFonts w:ascii="Times New Roman" w:hAnsi="Times New Roman"/>
                <w:sz w:val="24"/>
                <w:szCs w:val="24"/>
                <w:lang w:val="en-US" w:bidi="ar-EG"/>
              </w:rPr>
            </w:pPr>
          </w:p>
        </w:tc>
        <w:tc>
          <w:tcPr>
            <w:tcW w:w="5211" w:type="dxa"/>
          </w:tcPr>
          <w:p w14:paraId="43599140"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7.5. Сторона, столкнувшаяся с форс-мажором, должна принять все возможные и разумные меры для избежания или сведения к минимуму последствий таких обстоятельств.</w:t>
            </w:r>
          </w:p>
        </w:tc>
      </w:tr>
      <w:tr w:rsidR="004C08A5" w:rsidRPr="00F5704A" w14:paraId="729C9CB4" w14:textId="536C7314" w:rsidTr="004C08A5">
        <w:tc>
          <w:tcPr>
            <w:tcW w:w="5210" w:type="dxa"/>
          </w:tcPr>
          <w:p w14:paraId="74D946FE" w14:textId="77777777" w:rsidR="004C08A5" w:rsidRPr="00F5704A" w:rsidRDefault="004C08A5" w:rsidP="00800833">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shd w:val="clear" w:color="auto" w:fill="FFFFFF"/>
                <w:lang w:val="en-US"/>
              </w:rPr>
              <w:t xml:space="preserve">7.6. Force majeure does not include circumstances that, although they arose after the conclusion of the Contract, nevertheless, do not directly affect the fulfillment of obligations under it, </w:t>
            </w:r>
            <w:r w:rsidRPr="00F5704A">
              <w:rPr>
                <w:rFonts w:ascii="Times New Roman" w:hAnsi="Times New Roman"/>
                <w:sz w:val="24"/>
                <w:szCs w:val="24"/>
                <w:shd w:val="clear" w:color="auto" w:fill="FFFFFF"/>
                <w:lang w:val="en-US"/>
              </w:rPr>
              <w:lastRenderedPageBreak/>
              <w:t>including the change the form or manner of the fulfillment of these obligations.</w:t>
            </w:r>
          </w:p>
        </w:tc>
        <w:tc>
          <w:tcPr>
            <w:tcW w:w="5211" w:type="dxa"/>
          </w:tcPr>
          <w:p w14:paraId="4E85806C"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lastRenderedPageBreak/>
              <w:t xml:space="preserve">7.6. К форс-мажору не относятся обстоятельства, которые хотя и возникли после заключения Договора, но, тем не менее, не влияют непосредственно на исполнение </w:t>
            </w:r>
            <w:r w:rsidRPr="00F5704A">
              <w:rPr>
                <w:rFonts w:ascii="Times New Roman" w:eastAsia="SimSun" w:hAnsi="Times New Roman"/>
                <w:sz w:val="24"/>
                <w:szCs w:val="24"/>
                <w:shd w:val="clear" w:color="auto" w:fill="FFFFFF"/>
                <w:lang w:val="ru-RU"/>
              </w:rPr>
              <w:lastRenderedPageBreak/>
              <w:t>обязательств по нему, в том числе при изменении Сторонами формы или способа исполнения этих обязательств.</w:t>
            </w:r>
          </w:p>
        </w:tc>
      </w:tr>
      <w:tr w:rsidR="004C08A5" w:rsidRPr="00F5704A" w14:paraId="69C626C1" w14:textId="29D0A991" w:rsidTr="004C08A5">
        <w:tc>
          <w:tcPr>
            <w:tcW w:w="5210" w:type="dxa"/>
          </w:tcPr>
          <w:p w14:paraId="7D348DB0" w14:textId="77777777" w:rsidR="004C08A5" w:rsidRPr="00F5704A" w:rsidRDefault="004C08A5" w:rsidP="00800833">
            <w:pPr>
              <w:spacing w:after="0" w:line="240" w:lineRule="auto"/>
              <w:ind w:firstLine="465"/>
              <w:jc w:val="both"/>
              <w:rPr>
                <w:rFonts w:ascii="Times New Roman" w:hAnsi="Times New Roman"/>
                <w:sz w:val="24"/>
                <w:szCs w:val="24"/>
                <w:lang w:val="en-US" w:bidi="ar-EG"/>
              </w:rPr>
            </w:pPr>
            <w:r w:rsidRPr="00F5704A">
              <w:rPr>
                <w:rFonts w:ascii="Times New Roman" w:hAnsi="Times New Roman"/>
                <w:sz w:val="24"/>
                <w:szCs w:val="24"/>
                <w:shd w:val="clear" w:color="auto" w:fill="FFFFFF"/>
                <w:lang w:val="en-US"/>
              </w:rPr>
              <w:lastRenderedPageBreak/>
              <w:t>7.7.</w:t>
            </w:r>
            <w:r w:rsidRPr="00F5704A">
              <w:rPr>
                <w:rFonts w:ascii="Times New Roman" w:eastAsia="Times New Roman" w:hAnsi="Times New Roman"/>
                <w:sz w:val="24"/>
                <w:szCs w:val="24"/>
                <w:lang w:val="en-US" w:eastAsia="ru-RU"/>
              </w:rPr>
              <w:t xml:space="preserve"> Entering political and economic sanctions against the Supplier, the country of the Supplier, the country of performance of the contract, against the Buyer, the Russian Federation is not a circumstance of force majeure for the Supplier or a ground for refusal to perform the Contract.</w:t>
            </w:r>
          </w:p>
        </w:tc>
        <w:tc>
          <w:tcPr>
            <w:tcW w:w="5211" w:type="dxa"/>
          </w:tcPr>
          <w:p w14:paraId="1D15D62C" w14:textId="1E72361D" w:rsidR="004C08A5" w:rsidRPr="00F5704A" w:rsidRDefault="004C08A5" w:rsidP="006A7996">
            <w:pPr>
              <w:spacing w:after="0" w:line="240" w:lineRule="auto"/>
              <w:ind w:firstLine="513"/>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 xml:space="preserve">7.7. </w:t>
            </w:r>
            <w:r w:rsidRPr="00F5704A">
              <w:rPr>
                <w:rFonts w:ascii="Times New Roman" w:eastAsia="SimSun" w:hAnsi="Times New Roman"/>
                <w:spacing w:val="-6"/>
                <w:sz w:val="24"/>
                <w:szCs w:val="24"/>
                <w:shd w:val="clear" w:color="auto" w:fill="FFFFFF"/>
                <w:lang w:val="ru-RU"/>
              </w:rPr>
              <w:t>Ввод политических и экономических санкций против Поставщика, страны Поставщика, страны исполнения договора, против Покупателя, РФ не является обстоятельством форс-мажора для Поставщика или основанием для отказа Поставщика от исполнения Договора.</w:t>
            </w:r>
          </w:p>
        </w:tc>
      </w:tr>
    </w:tbl>
    <w:p w14:paraId="71C9B2F8" w14:textId="77777777" w:rsidR="00970BD1" w:rsidRPr="00F5704A" w:rsidRDefault="00970BD1" w:rsidP="00970BD1">
      <w:pPr>
        <w:pStyle w:val="1"/>
        <w:rPr>
          <w:lang w:val="en-US" w:eastAsia="ru-RU"/>
        </w:rPr>
      </w:pPr>
      <w:r w:rsidRPr="00F5704A">
        <w:rPr>
          <w:lang w:val="en-US" w:eastAsia="ru-RU"/>
        </w:rPr>
        <w:t>8. PROCEDURE OF CONTRACT TERMINATION</w:t>
      </w:r>
    </w:p>
    <w:p w14:paraId="61E3D3C5" w14:textId="77777777" w:rsidR="00970BD1" w:rsidRPr="00F5704A" w:rsidRDefault="00970BD1" w:rsidP="00970BD1">
      <w:pPr>
        <w:pStyle w:val="1"/>
      </w:pPr>
      <w:r w:rsidRPr="00F5704A">
        <w:rPr>
          <w:lang w:val="en-US" w:eastAsia="ru-RU"/>
        </w:rPr>
        <w:t xml:space="preserve">8. </w:t>
      </w:r>
      <w:r w:rsidRPr="00F5704A">
        <w:rPr>
          <w:lang w:val="ru-RU" w:eastAsia="ru-RU"/>
        </w:rPr>
        <w:t>ПОРЯДОК</w:t>
      </w:r>
      <w:r w:rsidRPr="00F5704A">
        <w:rPr>
          <w:lang w:val="en-US" w:eastAsia="ru-RU"/>
        </w:rPr>
        <w:t xml:space="preserve"> </w:t>
      </w:r>
      <w:r w:rsidRPr="00F5704A">
        <w:rPr>
          <w:lang w:val="ru-RU" w:eastAsia="ru-RU"/>
        </w:rPr>
        <w:t>РАСТОРЖЕНИЯ</w:t>
      </w:r>
      <w:r w:rsidRPr="00F5704A">
        <w:rPr>
          <w:lang w:val="en-US" w:eastAsia="ru-RU"/>
        </w:rPr>
        <w:t xml:space="preserve"> </w:t>
      </w:r>
      <w:r w:rsidRPr="00F5704A">
        <w:rPr>
          <w:lang w:val="ru-RU" w:eastAsia="ru-RU"/>
        </w:rPr>
        <w:t>ДОГОВОРА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31098FD1" w14:textId="3F2DC9F9" w:rsidTr="004C08A5">
        <w:tc>
          <w:tcPr>
            <w:tcW w:w="5210" w:type="dxa"/>
          </w:tcPr>
          <w:p w14:paraId="7C401A2F" w14:textId="77777777" w:rsidR="004C08A5" w:rsidRPr="00F5704A" w:rsidRDefault="004C08A5" w:rsidP="009F7D4A">
            <w:pPr>
              <w:pStyle w:val="aHeader"/>
              <w:spacing w:after="0"/>
              <w:ind w:firstLine="340"/>
              <w:jc w:val="both"/>
              <w:rPr>
                <w:rFonts w:ascii="Times New Roman" w:hAnsi="Times New Roman"/>
                <w:color w:val="000000"/>
                <w:szCs w:val="24"/>
                <w:shd w:val="clear" w:color="auto" w:fill="FFFFFF"/>
                <w:lang w:val="en-US"/>
              </w:rPr>
            </w:pPr>
            <w:r w:rsidRPr="00F5704A">
              <w:rPr>
                <w:rFonts w:ascii="Times New Roman" w:hAnsi="Times New Roman"/>
                <w:color w:val="000000"/>
                <w:szCs w:val="24"/>
                <w:shd w:val="clear" w:color="auto" w:fill="FFFFFF"/>
                <w:lang w:val="en-US"/>
              </w:rPr>
              <w:t xml:space="preserve">8.1. Cancellation of the Contract is possible at the initiative of the Buyer, as well as on the consent of both Parties. </w:t>
            </w:r>
          </w:p>
        </w:tc>
        <w:tc>
          <w:tcPr>
            <w:tcW w:w="5211" w:type="dxa"/>
          </w:tcPr>
          <w:p w14:paraId="42397350" w14:textId="77777777" w:rsidR="004C08A5" w:rsidRPr="00F5704A" w:rsidRDefault="004C08A5" w:rsidP="009F7D4A">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8.1. Расторжение Договора возможно по инициативе Покупателя, а также по соглашению Сторон. </w:t>
            </w:r>
          </w:p>
        </w:tc>
      </w:tr>
      <w:tr w:rsidR="004C08A5" w:rsidRPr="00F5704A" w14:paraId="01F7FFEC" w14:textId="4DF0C7C3" w:rsidTr="004C08A5">
        <w:tc>
          <w:tcPr>
            <w:tcW w:w="5210" w:type="dxa"/>
          </w:tcPr>
          <w:p w14:paraId="56DF10E7" w14:textId="77777777" w:rsidR="004C08A5" w:rsidRPr="00F5704A" w:rsidRDefault="004C08A5" w:rsidP="002D62AC">
            <w:pPr>
              <w:pStyle w:val="aHeader"/>
              <w:spacing w:after="0"/>
              <w:ind w:firstLine="340"/>
              <w:jc w:val="both"/>
              <w:rPr>
                <w:rFonts w:ascii="Times New Roman" w:hAnsi="Times New Roman"/>
                <w:szCs w:val="24"/>
                <w:shd w:val="clear" w:color="auto" w:fill="FFFFFF"/>
                <w:lang w:val="en-US"/>
              </w:rPr>
            </w:pPr>
            <w:r w:rsidRPr="00F5704A">
              <w:rPr>
                <w:rFonts w:ascii="Times New Roman" w:hAnsi="Times New Roman"/>
                <w:color w:val="000000"/>
                <w:szCs w:val="24"/>
                <w:shd w:val="clear" w:color="auto" w:fill="FFFFFF"/>
                <w:lang w:val="en-US"/>
              </w:rPr>
              <w:t>The Party that intends to cancel the Contract shall send a written notification to another Party with two (2) copies of an agreement on the Contract cancellation signed by it attached. Other Party, if agrees, signs the agreement on the Contract cancellation and send one signed copy to the other Party within twenty (20) calendar days since receipt of the notification.</w:t>
            </w:r>
          </w:p>
          <w:p w14:paraId="46984ECD" w14:textId="77777777" w:rsidR="004C08A5" w:rsidRPr="00F5704A" w:rsidRDefault="004C08A5" w:rsidP="002D62AC">
            <w:pPr>
              <w:spacing w:after="0" w:line="240" w:lineRule="auto"/>
              <w:ind w:firstLine="465"/>
              <w:jc w:val="both"/>
              <w:rPr>
                <w:rFonts w:ascii="Times New Roman" w:eastAsia="SimSun" w:hAnsi="Times New Roman"/>
                <w:sz w:val="24"/>
                <w:szCs w:val="24"/>
                <w:shd w:val="clear" w:color="auto" w:fill="FFFFFF"/>
                <w:lang w:val="en-US"/>
              </w:rPr>
            </w:pPr>
          </w:p>
        </w:tc>
        <w:tc>
          <w:tcPr>
            <w:tcW w:w="5211" w:type="dxa"/>
          </w:tcPr>
          <w:p w14:paraId="5C13E2FE" w14:textId="77777777" w:rsidR="004C08A5" w:rsidRPr="00F5704A" w:rsidRDefault="004C08A5" w:rsidP="002D62AC">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z w:val="24"/>
                <w:szCs w:val="24"/>
                <w:shd w:val="clear" w:color="auto" w:fill="FFFFFF"/>
                <w:lang w:val="ru-RU"/>
              </w:rPr>
              <w:t>Сторона, намеренная расторгнуть Договор, направляет письменное уведомление об этом другой Стороне с приложением 2 (двух) экземпляров подписанного ею соглашения о расторжении Договора. Другая Сторона при согласии подписывает соглашение о расторжении Договора и направляет один подписанный экземпляр другой Стороне в течение 20 (двадцати) календарных дней с даты получения уведомления.</w:t>
            </w:r>
          </w:p>
        </w:tc>
      </w:tr>
      <w:tr w:rsidR="004C08A5" w:rsidRPr="00F5704A" w14:paraId="5FDAB115" w14:textId="2948C8E6" w:rsidTr="004C08A5">
        <w:tc>
          <w:tcPr>
            <w:tcW w:w="5210" w:type="dxa"/>
          </w:tcPr>
          <w:p w14:paraId="2221A574" w14:textId="77777777" w:rsidR="004C08A5" w:rsidRPr="00F5704A" w:rsidRDefault="004C08A5" w:rsidP="002D62AC">
            <w:pPr>
              <w:pStyle w:val="aHeader"/>
              <w:spacing w:after="0"/>
              <w:ind w:firstLine="340"/>
              <w:jc w:val="both"/>
              <w:rPr>
                <w:rFonts w:ascii="Times New Roman" w:hAnsi="Times New Roman"/>
                <w:szCs w:val="24"/>
                <w:shd w:val="clear" w:color="auto" w:fill="FFFFFF"/>
                <w:lang w:val="en-US"/>
              </w:rPr>
            </w:pPr>
            <w:r w:rsidRPr="00F5704A">
              <w:rPr>
                <w:rFonts w:ascii="Times New Roman" w:hAnsi="Times New Roman"/>
                <w:color w:val="000000"/>
                <w:szCs w:val="24"/>
                <w:shd w:val="clear" w:color="auto" w:fill="FFFFFF"/>
                <w:lang w:val="en-GB"/>
              </w:rPr>
              <w:t>8</w:t>
            </w:r>
            <w:r w:rsidRPr="00F5704A">
              <w:rPr>
                <w:rFonts w:ascii="Times New Roman" w:hAnsi="Times New Roman"/>
                <w:color w:val="000000"/>
                <w:szCs w:val="24"/>
                <w:shd w:val="clear" w:color="auto" w:fill="FFFFFF"/>
                <w:lang w:val="en-US"/>
              </w:rPr>
              <w:t>.2. The Buyer shall be entitled at any time and without giving reasons to unilaterally refuse to perform the Contract and terminate the Contract via extrajudicial procedure, by means of sending a written notice to the Supplier. Should this event occur, the Supplier has no right to refuse the Contract termination. In this case, the Buyer shall pay to the Supplier the supplied and accepted Goods on the date of the Contract termination.</w:t>
            </w:r>
          </w:p>
          <w:p w14:paraId="7FD506C4" w14:textId="77777777" w:rsidR="004C08A5" w:rsidRPr="00F5704A" w:rsidRDefault="004C08A5" w:rsidP="002D62AC">
            <w:pPr>
              <w:spacing w:after="0" w:line="240" w:lineRule="auto"/>
              <w:ind w:firstLine="465"/>
              <w:jc w:val="both"/>
              <w:rPr>
                <w:rFonts w:ascii="Times New Roman" w:eastAsia="SimSun" w:hAnsi="Times New Roman"/>
                <w:sz w:val="24"/>
                <w:szCs w:val="24"/>
                <w:shd w:val="clear" w:color="auto" w:fill="FFFFFF"/>
                <w:lang w:val="en-US"/>
              </w:rPr>
            </w:pPr>
          </w:p>
        </w:tc>
        <w:tc>
          <w:tcPr>
            <w:tcW w:w="5211" w:type="dxa"/>
          </w:tcPr>
          <w:p w14:paraId="2A7183D1" w14:textId="77777777" w:rsidR="004C08A5" w:rsidRPr="00F5704A" w:rsidRDefault="004C08A5" w:rsidP="002D62AC">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8.2. Покупатель вправе в любое время и без объяснения причин в одностороннем внесудебном порядке отказаться от исполнения Договора и расторгнуть Договор, направив письменное уведомление Поставщику. При этом в указанном случае Поставщик не вправе отказаться от расторжения Договора. В этом случае Покупатель оплачивает Поставщику поставленный и принятый Покупателем Товар на дату прекращения Договора. </w:t>
            </w:r>
          </w:p>
        </w:tc>
      </w:tr>
      <w:tr w:rsidR="004C08A5" w:rsidRPr="00F5704A" w14:paraId="4ACE3993" w14:textId="5AE699FD" w:rsidTr="004C08A5">
        <w:tc>
          <w:tcPr>
            <w:tcW w:w="5210" w:type="dxa"/>
          </w:tcPr>
          <w:p w14:paraId="63C84965" w14:textId="77777777" w:rsidR="004C08A5" w:rsidRPr="00F5704A" w:rsidRDefault="004C08A5" w:rsidP="009F7D4A">
            <w:pPr>
              <w:pStyle w:val="aHeader"/>
              <w:spacing w:after="0"/>
              <w:ind w:firstLine="340"/>
              <w:jc w:val="both"/>
              <w:rPr>
                <w:rFonts w:ascii="Times New Roman" w:hAnsi="Times New Roman"/>
                <w:color w:val="000000"/>
                <w:szCs w:val="24"/>
                <w:shd w:val="clear" w:color="auto" w:fill="FFFFFF"/>
                <w:lang w:val="en-GB"/>
              </w:rPr>
            </w:pPr>
            <w:r w:rsidRPr="00F5704A">
              <w:rPr>
                <w:rFonts w:ascii="Times New Roman" w:hAnsi="Times New Roman"/>
                <w:color w:val="000000"/>
                <w:szCs w:val="24"/>
                <w:shd w:val="clear" w:color="auto" w:fill="FFFFFF"/>
                <w:lang w:val="en-GB"/>
              </w:rPr>
              <w:t>8</w:t>
            </w:r>
            <w:r w:rsidRPr="00F5704A">
              <w:rPr>
                <w:rFonts w:ascii="Times New Roman" w:hAnsi="Times New Roman"/>
                <w:color w:val="000000"/>
                <w:szCs w:val="24"/>
                <w:shd w:val="clear" w:color="auto" w:fill="FFFFFF"/>
                <w:lang w:val="en-US"/>
              </w:rPr>
              <w:t>.3. The Buyer is entitled to unilaterally in extrajudicial order withdraw from the Contract, without reimbursing the Supplier’s expenses incurred and terminate the Contract, and the Supplier has no right to refuse such termination, if the Supplier:</w:t>
            </w:r>
          </w:p>
        </w:tc>
        <w:tc>
          <w:tcPr>
            <w:tcW w:w="5211" w:type="dxa"/>
          </w:tcPr>
          <w:p w14:paraId="15B48E92" w14:textId="77777777" w:rsidR="004C08A5" w:rsidRPr="00F5704A" w:rsidRDefault="004C08A5" w:rsidP="002D62A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8.3. Покупатель имеет право в одностороннем внесудебном порядке отказаться от исполнения Договора без возмещения Поставщику понесенных расходов и расторгнуть Договор, а Поставщик не имеет права отказаться от такого расторжения, если Поставщик:</w:t>
            </w:r>
          </w:p>
        </w:tc>
      </w:tr>
      <w:tr w:rsidR="004C08A5" w:rsidRPr="00F5704A" w14:paraId="2F2228F0" w14:textId="4CBD3655" w:rsidTr="004C08A5">
        <w:tc>
          <w:tcPr>
            <w:tcW w:w="5210" w:type="dxa"/>
          </w:tcPr>
          <w:p w14:paraId="6483A1A1" w14:textId="77777777" w:rsidR="004C08A5" w:rsidRPr="00F5704A" w:rsidRDefault="004C08A5" w:rsidP="002F1E75">
            <w:pPr>
              <w:pStyle w:val="aHeader"/>
              <w:numPr>
                <w:ilvl w:val="0"/>
                <w:numId w:val="16"/>
              </w:numPr>
              <w:spacing w:after="0"/>
              <w:jc w:val="both"/>
              <w:rPr>
                <w:rFonts w:ascii="Times New Roman" w:hAnsi="Times New Roman"/>
                <w:color w:val="000000"/>
                <w:szCs w:val="24"/>
                <w:shd w:val="clear" w:color="auto" w:fill="FFFFFF"/>
                <w:lang w:val="en-GB"/>
              </w:rPr>
            </w:pPr>
            <w:r w:rsidRPr="00F5704A">
              <w:rPr>
                <w:rFonts w:ascii="Times New Roman" w:hAnsi="Times New Roman"/>
                <w:color w:val="000000"/>
                <w:szCs w:val="24"/>
                <w:shd w:val="clear" w:color="auto" w:fill="FFFFFF"/>
                <w:lang w:val="en-US"/>
              </w:rPr>
              <w:t>fails to timely extend the validity of licenses and certificates or any other permissions required to perform the Contract, or in the case of cancellation of existing licenses and certificates or permissions;</w:t>
            </w:r>
          </w:p>
        </w:tc>
        <w:tc>
          <w:tcPr>
            <w:tcW w:w="5211" w:type="dxa"/>
          </w:tcPr>
          <w:p w14:paraId="28DC868A" w14:textId="77777777" w:rsidR="004C08A5" w:rsidRPr="00F5704A" w:rsidRDefault="004C08A5" w:rsidP="002F1E75">
            <w:pPr>
              <w:pStyle w:val="a9"/>
              <w:numPr>
                <w:ilvl w:val="0"/>
                <w:numId w:val="15"/>
              </w:numPr>
              <w:spacing w:after="0" w:line="240" w:lineRule="auto"/>
              <w:jc w:val="both"/>
              <w:rPr>
                <w:rFonts w:ascii="Times New Roman" w:hAnsi="Times New Roman"/>
                <w:sz w:val="24"/>
                <w:szCs w:val="24"/>
                <w:shd w:val="clear" w:color="auto" w:fill="FFFFFF"/>
              </w:rPr>
            </w:pPr>
            <w:r w:rsidRPr="00F5704A">
              <w:rPr>
                <w:rFonts w:ascii="Times New Roman" w:hAnsi="Times New Roman"/>
                <w:sz w:val="24"/>
                <w:szCs w:val="24"/>
                <w:shd w:val="clear" w:color="auto" w:fill="FFFFFF"/>
              </w:rPr>
              <w:t>не продлил своевременно срок действия лицензий, свидетельств, иных разрешений, необходимых для выполнения настоящего Договора, или в случае аннулирования действующих лицензий, свидетельств, иных разрешений;</w:t>
            </w:r>
          </w:p>
        </w:tc>
      </w:tr>
      <w:tr w:rsidR="004C08A5" w:rsidRPr="00F5704A" w14:paraId="665F4E2E" w14:textId="7BFFBEAF" w:rsidTr="004C08A5">
        <w:tc>
          <w:tcPr>
            <w:tcW w:w="5210" w:type="dxa"/>
          </w:tcPr>
          <w:p w14:paraId="4C8939A2" w14:textId="77777777" w:rsidR="004C08A5" w:rsidRPr="00F5704A" w:rsidRDefault="004C08A5" w:rsidP="002F1E75">
            <w:pPr>
              <w:pStyle w:val="aHeader"/>
              <w:numPr>
                <w:ilvl w:val="0"/>
                <w:numId w:val="16"/>
              </w:numPr>
              <w:spacing w:after="0"/>
              <w:jc w:val="both"/>
              <w:rPr>
                <w:rFonts w:ascii="Times New Roman" w:hAnsi="Times New Roman"/>
                <w:color w:val="000000"/>
                <w:szCs w:val="24"/>
                <w:shd w:val="clear" w:color="auto" w:fill="FFFFFF"/>
                <w:lang w:val="en-US"/>
              </w:rPr>
            </w:pPr>
            <w:r w:rsidRPr="00F5704A">
              <w:rPr>
                <w:rFonts w:ascii="Times New Roman" w:hAnsi="Times New Roman"/>
                <w:color w:val="000000"/>
                <w:szCs w:val="24"/>
                <w:shd w:val="clear" w:color="auto" w:fill="FFFFFF"/>
                <w:lang w:val="en-US"/>
              </w:rPr>
              <w:t>was declared bankrupt in accordance with the laws, or bankruptcy proceeding against him has been initiated;</w:t>
            </w:r>
          </w:p>
        </w:tc>
        <w:tc>
          <w:tcPr>
            <w:tcW w:w="5211" w:type="dxa"/>
          </w:tcPr>
          <w:p w14:paraId="4774C967" w14:textId="77777777" w:rsidR="004C08A5" w:rsidRPr="00F5704A" w:rsidRDefault="004C08A5" w:rsidP="002F1E75">
            <w:pPr>
              <w:pStyle w:val="a9"/>
              <w:numPr>
                <w:ilvl w:val="0"/>
                <w:numId w:val="15"/>
              </w:numPr>
              <w:spacing w:after="0" w:line="240" w:lineRule="auto"/>
              <w:jc w:val="both"/>
              <w:rPr>
                <w:rFonts w:ascii="Times New Roman" w:hAnsi="Times New Roman"/>
                <w:sz w:val="24"/>
                <w:szCs w:val="24"/>
                <w:shd w:val="clear" w:color="auto" w:fill="FFFFFF"/>
              </w:rPr>
            </w:pPr>
            <w:r w:rsidRPr="00F5704A">
              <w:rPr>
                <w:rFonts w:ascii="Times New Roman" w:hAnsi="Times New Roman"/>
                <w:sz w:val="24"/>
                <w:szCs w:val="24"/>
                <w:shd w:val="clear" w:color="auto" w:fill="FFFFFF"/>
              </w:rPr>
              <w:t>признан банкротом в установленном законодательством порядке либо в отношении него возбуждена процедура банкротства;</w:t>
            </w:r>
          </w:p>
        </w:tc>
      </w:tr>
      <w:tr w:rsidR="004C08A5" w:rsidRPr="00F5704A" w14:paraId="604702AF" w14:textId="36EFD2AE" w:rsidTr="004C08A5">
        <w:tc>
          <w:tcPr>
            <w:tcW w:w="5210" w:type="dxa"/>
          </w:tcPr>
          <w:p w14:paraId="71472BC6" w14:textId="77777777" w:rsidR="004C08A5" w:rsidRPr="00F5704A" w:rsidRDefault="004C08A5" w:rsidP="002F1E75">
            <w:pPr>
              <w:pStyle w:val="aHeader"/>
              <w:numPr>
                <w:ilvl w:val="0"/>
                <w:numId w:val="16"/>
              </w:numPr>
              <w:spacing w:after="0"/>
              <w:jc w:val="both"/>
              <w:rPr>
                <w:rFonts w:ascii="Times New Roman" w:hAnsi="Times New Roman"/>
                <w:color w:val="000000"/>
                <w:szCs w:val="24"/>
                <w:shd w:val="clear" w:color="auto" w:fill="FFFFFF"/>
                <w:lang w:val="en-US"/>
              </w:rPr>
            </w:pPr>
            <w:r w:rsidRPr="00F5704A">
              <w:rPr>
                <w:rFonts w:ascii="Times New Roman" w:hAnsi="Times New Roman"/>
                <w:color w:val="000000"/>
                <w:szCs w:val="24"/>
                <w:shd w:val="clear" w:color="auto" w:fill="FFFFFF"/>
                <w:lang w:val="en-US"/>
              </w:rPr>
              <w:t>has materially breached the Contract;</w:t>
            </w:r>
          </w:p>
        </w:tc>
        <w:tc>
          <w:tcPr>
            <w:tcW w:w="5211" w:type="dxa"/>
          </w:tcPr>
          <w:p w14:paraId="52674ECD" w14:textId="77777777" w:rsidR="004C08A5" w:rsidRPr="00F5704A" w:rsidRDefault="004C08A5" w:rsidP="002F1E75">
            <w:pPr>
              <w:pStyle w:val="a9"/>
              <w:numPr>
                <w:ilvl w:val="0"/>
                <w:numId w:val="15"/>
              </w:numPr>
              <w:spacing w:after="0" w:line="240" w:lineRule="auto"/>
              <w:jc w:val="both"/>
              <w:rPr>
                <w:rFonts w:ascii="Times New Roman" w:hAnsi="Times New Roman"/>
                <w:sz w:val="24"/>
                <w:szCs w:val="24"/>
                <w:shd w:val="clear" w:color="auto" w:fill="FFFFFF"/>
              </w:rPr>
            </w:pPr>
            <w:r w:rsidRPr="00F5704A">
              <w:rPr>
                <w:rFonts w:ascii="Times New Roman" w:hAnsi="Times New Roman"/>
                <w:sz w:val="24"/>
                <w:szCs w:val="24"/>
                <w:shd w:val="clear" w:color="auto" w:fill="FFFFFF"/>
              </w:rPr>
              <w:t>существенно нарушает Договор;</w:t>
            </w:r>
          </w:p>
        </w:tc>
      </w:tr>
      <w:tr w:rsidR="004C08A5" w:rsidRPr="00F5704A" w14:paraId="10D849E6" w14:textId="1CC82A22" w:rsidTr="004C08A5">
        <w:tc>
          <w:tcPr>
            <w:tcW w:w="5210" w:type="dxa"/>
          </w:tcPr>
          <w:p w14:paraId="1F3EE937" w14:textId="77777777" w:rsidR="004C08A5" w:rsidRPr="00F5704A" w:rsidRDefault="004C08A5" w:rsidP="002F1E75">
            <w:pPr>
              <w:pStyle w:val="aHeader"/>
              <w:numPr>
                <w:ilvl w:val="0"/>
                <w:numId w:val="16"/>
              </w:numPr>
              <w:spacing w:after="0"/>
              <w:jc w:val="both"/>
              <w:rPr>
                <w:rFonts w:ascii="Times New Roman" w:hAnsi="Times New Roman"/>
                <w:color w:val="000000"/>
                <w:szCs w:val="24"/>
                <w:shd w:val="clear" w:color="auto" w:fill="FFFFFF"/>
                <w:lang w:val="en-US"/>
              </w:rPr>
            </w:pPr>
            <w:r w:rsidRPr="00F5704A">
              <w:rPr>
                <w:rFonts w:ascii="Times New Roman" w:hAnsi="Times New Roman"/>
                <w:color w:val="000000"/>
                <w:szCs w:val="24"/>
                <w:shd w:val="clear" w:color="auto" w:fill="FFFFFF"/>
                <w:lang w:val="en-US"/>
              </w:rPr>
              <w:t xml:space="preserve">if the counterparty fails to provide information on the inclusion of the </w:t>
            </w:r>
            <w:r w:rsidRPr="00F5704A">
              <w:rPr>
                <w:rFonts w:ascii="Times New Roman" w:hAnsi="Times New Roman"/>
                <w:color w:val="000000"/>
                <w:szCs w:val="24"/>
                <w:shd w:val="clear" w:color="auto" w:fill="FFFFFF"/>
                <w:lang w:val="en-US"/>
              </w:rPr>
              <w:lastRenderedPageBreak/>
              <w:t>counterparty and / or the person who signed the contract in the list of persons specified in the Decree of the Government of the Russian Federation No. 1300 of 01.11.2018 "On Measures to implement the Decree of the President of the Russian Federation No. 592 of 22.10.2018", as well as information that it is controlled by these persons, as well as in other cases.</w:t>
            </w:r>
          </w:p>
          <w:p w14:paraId="4B859D33" w14:textId="77777777" w:rsidR="004C08A5" w:rsidRPr="00F5704A" w:rsidRDefault="004C08A5" w:rsidP="002D62AC">
            <w:pPr>
              <w:spacing w:after="0" w:line="240" w:lineRule="auto"/>
              <w:ind w:firstLine="465"/>
              <w:jc w:val="both"/>
              <w:rPr>
                <w:rFonts w:ascii="Times New Roman" w:eastAsia="SimSun" w:hAnsi="Times New Roman"/>
                <w:sz w:val="24"/>
                <w:szCs w:val="24"/>
                <w:shd w:val="clear" w:color="auto" w:fill="FFFFFF"/>
                <w:lang w:val="en-US"/>
              </w:rPr>
            </w:pPr>
          </w:p>
        </w:tc>
        <w:tc>
          <w:tcPr>
            <w:tcW w:w="5211" w:type="dxa"/>
          </w:tcPr>
          <w:p w14:paraId="5FEC8C89" w14:textId="77777777" w:rsidR="004C08A5" w:rsidRPr="00F5704A" w:rsidRDefault="004C08A5" w:rsidP="002F1E75">
            <w:pPr>
              <w:pStyle w:val="a9"/>
              <w:numPr>
                <w:ilvl w:val="0"/>
                <w:numId w:val="15"/>
              </w:numPr>
              <w:spacing w:after="0" w:line="240" w:lineRule="auto"/>
              <w:jc w:val="both"/>
              <w:rPr>
                <w:rFonts w:ascii="Times New Roman" w:hAnsi="Times New Roman"/>
                <w:spacing w:val="-6"/>
                <w:sz w:val="24"/>
                <w:szCs w:val="24"/>
                <w:shd w:val="clear" w:color="auto" w:fill="FFFFFF"/>
              </w:rPr>
            </w:pPr>
            <w:r w:rsidRPr="00F5704A">
              <w:rPr>
                <w:rFonts w:ascii="Times New Roman" w:hAnsi="Times New Roman"/>
                <w:sz w:val="24"/>
                <w:szCs w:val="24"/>
                <w:shd w:val="clear" w:color="auto" w:fill="FFFFFF"/>
              </w:rPr>
              <w:lastRenderedPageBreak/>
              <w:t xml:space="preserve">в случае непредоставления контрагентом информации о </w:t>
            </w:r>
            <w:r w:rsidRPr="00F5704A">
              <w:rPr>
                <w:rFonts w:ascii="Times New Roman" w:hAnsi="Times New Roman"/>
                <w:sz w:val="24"/>
                <w:szCs w:val="24"/>
                <w:shd w:val="clear" w:color="auto" w:fill="FFFFFF"/>
              </w:rPr>
              <w:lastRenderedPageBreak/>
              <w:t>включении его самого и (или) лица, подписавшего договор, в перечень лиц, указанный в постановлении Правительства Российской Федерации от 01.11.2018 № 1300 «О мерах по реализации Указа Президента Российской Федерации от 22.10.2018 № 592», а также информации о том, что он контролируется указанными лицами, а также в иных случаях.</w:t>
            </w:r>
          </w:p>
        </w:tc>
      </w:tr>
      <w:tr w:rsidR="004C08A5" w:rsidRPr="00F5704A" w14:paraId="42325793" w14:textId="4A637606" w:rsidTr="004C08A5">
        <w:tc>
          <w:tcPr>
            <w:tcW w:w="5210" w:type="dxa"/>
          </w:tcPr>
          <w:p w14:paraId="5497C622" w14:textId="77777777" w:rsidR="004C08A5" w:rsidRPr="00F5704A" w:rsidRDefault="004C08A5" w:rsidP="002D62AC">
            <w:pPr>
              <w:pStyle w:val="aHeader"/>
              <w:spacing w:after="0"/>
              <w:ind w:firstLine="340"/>
              <w:jc w:val="both"/>
              <w:rPr>
                <w:rFonts w:ascii="Times New Roman" w:hAnsi="Times New Roman"/>
                <w:szCs w:val="24"/>
                <w:shd w:val="clear" w:color="auto" w:fill="FFFFFF"/>
                <w:lang w:val="en-US"/>
              </w:rPr>
            </w:pPr>
            <w:r w:rsidRPr="00F5704A">
              <w:rPr>
                <w:rFonts w:ascii="Times New Roman" w:hAnsi="Times New Roman"/>
                <w:color w:val="000000"/>
                <w:szCs w:val="24"/>
                <w:shd w:val="clear" w:color="auto" w:fill="FFFFFF"/>
                <w:lang w:val="en-GB"/>
              </w:rPr>
              <w:lastRenderedPageBreak/>
              <w:t>8</w:t>
            </w:r>
            <w:r w:rsidRPr="00F5704A">
              <w:rPr>
                <w:rFonts w:ascii="Times New Roman" w:hAnsi="Times New Roman"/>
                <w:color w:val="000000"/>
                <w:szCs w:val="24"/>
                <w:shd w:val="clear" w:color="auto" w:fill="FFFFFF"/>
                <w:lang w:val="en-US"/>
              </w:rPr>
              <w:t>.4. In case of the Contract termination, including unilaterally at the initiative of the Buyer, the Supplier shall terminate the supply of the Goods and/or the manufacture of the Goods from the receipt of the Supplier’s notification, and at the Buyer’s request submit to them reporting documentation on the Goods supplied by the Supplier as of the date of Contract termination.</w:t>
            </w:r>
          </w:p>
          <w:p w14:paraId="5D98EE6D" w14:textId="77777777" w:rsidR="004C08A5" w:rsidRPr="00F5704A" w:rsidRDefault="004C08A5" w:rsidP="002D62AC">
            <w:pPr>
              <w:spacing w:after="0" w:line="240" w:lineRule="auto"/>
              <w:ind w:firstLine="465"/>
              <w:jc w:val="both"/>
              <w:rPr>
                <w:rFonts w:ascii="Times New Roman" w:eastAsia="SimSun" w:hAnsi="Times New Roman"/>
                <w:sz w:val="24"/>
                <w:szCs w:val="24"/>
                <w:shd w:val="clear" w:color="auto" w:fill="FFFFFF"/>
                <w:lang w:val="en-US"/>
              </w:rPr>
            </w:pPr>
          </w:p>
        </w:tc>
        <w:tc>
          <w:tcPr>
            <w:tcW w:w="5211" w:type="dxa"/>
          </w:tcPr>
          <w:p w14:paraId="4EFFB0E6" w14:textId="77777777" w:rsidR="004C08A5" w:rsidRPr="00F5704A" w:rsidRDefault="004C08A5" w:rsidP="002D62AC">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z w:val="24"/>
                <w:szCs w:val="24"/>
                <w:shd w:val="clear" w:color="auto" w:fill="FFFFFF"/>
                <w:lang w:val="ru-RU"/>
              </w:rPr>
              <w:t>8.4. В случае расторжения Договора, в том числе Покупателем в одностороннем порядке, Поставщик должен прекратить поставку и/или производство Товара с момента получения уведомления Покупателя и по требованию Покупателя передать ему результат услуг и отчетную документацию по Товару, поставленному Поставщиком на дату расторжения Договора.</w:t>
            </w:r>
          </w:p>
        </w:tc>
      </w:tr>
      <w:tr w:rsidR="004C08A5" w:rsidRPr="00F5704A" w14:paraId="56BB2697" w14:textId="5B34C6CE" w:rsidTr="004C08A5">
        <w:tc>
          <w:tcPr>
            <w:tcW w:w="5210" w:type="dxa"/>
          </w:tcPr>
          <w:p w14:paraId="20566B16" w14:textId="77777777" w:rsidR="004C08A5" w:rsidRPr="00F5704A" w:rsidRDefault="004C08A5" w:rsidP="00800833">
            <w:pPr>
              <w:pStyle w:val="aHeader"/>
              <w:spacing w:after="0"/>
              <w:ind w:firstLine="340"/>
              <w:jc w:val="both"/>
              <w:rPr>
                <w:rFonts w:ascii="Times New Roman" w:eastAsia="SimSun" w:hAnsi="Times New Roman"/>
                <w:szCs w:val="24"/>
                <w:shd w:val="clear" w:color="auto" w:fill="FFFFFF"/>
                <w:lang w:val="en-US"/>
              </w:rPr>
            </w:pPr>
            <w:r w:rsidRPr="00F5704A">
              <w:rPr>
                <w:rFonts w:ascii="Times New Roman" w:hAnsi="Times New Roman"/>
                <w:color w:val="000000"/>
                <w:szCs w:val="24"/>
                <w:shd w:val="clear" w:color="auto" w:fill="FFFFFF"/>
                <w:lang w:val="en-GB"/>
              </w:rPr>
              <w:t>8</w:t>
            </w:r>
            <w:r w:rsidRPr="00F5704A">
              <w:rPr>
                <w:rFonts w:ascii="Times New Roman" w:hAnsi="Times New Roman"/>
                <w:color w:val="000000"/>
                <w:szCs w:val="24"/>
                <w:shd w:val="clear" w:color="auto" w:fill="FFFFFF"/>
                <w:lang w:val="en-US"/>
              </w:rPr>
              <w:t xml:space="preserve">.5. Termination of the Contract does not relieve the Parties from liability for its violation occurred during its term. </w:t>
            </w:r>
          </w:p>
        </w:tc>
        <w:tc>
          <w:tcPr>
            <w:tcW w:w="5211" w:type="dxa"/>
          </w:tcPr>
          <w:p w14:paraId="2E56E5D0" w14:textId="77777777" w:rsidR="004C08A5" w:rsidRPr="00F5704A" w:rsidRDefault="004C08A5" w:rsidP="002D62AC">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z w:val="24"/>
                <w:szCs w:val="24"/>
                <w:shd w:val="clear" w:color="auto" w:fill="FFFFFF"/>
                <w:lang w:val="ru-RU"/>
              </w:rPr>
              <w:t>8.5. Расторжение Договора не освобождает Стороны от ответственности за его нарушение, которое имело место во время его действия.</w:t>
            </w:r>
          </w:p>
        </w:tc>
      </w:tr>
      <w:tr w:rsidR="004C08A5" w:rsidRPr="00F5704A" w14:paraId="1959D11B" w14:textId="44B6A3DB" w:rsidTr="004C08A5">
        <w:tc>
          <w:tcPr>
            <w:tcW w:w="5210" w:type="dxa"/>
          </w:tcPr>
          <w:p w14:paraId="64C45A60" w14:textId="77777777" w:rsidR="004C08A5" w:rsidRPr="00F5704A" w:rsidRDefault="004C08A5" w:rsidP="002D62AC">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hAnsi="Times New Roman"/>
                <w:color w:val="000000"/>
                <w:sz w:val="24"/>
                <w:szCs w:val="24"/>
                <w:shd w:val="clear" w:color="auto" w:fill="FFFFFF"/>
              </w:rPr>
              <w:t>8</w:t>
            </w:r>
            <w:r w:rsidRPr="00F5704A">
              <w:rPr>
                <w:rFonts w:ascii="Times New Roman" w:hAnsi="Times New Roman"/>
                <w:color w:val="000000"/>
                <w:sz w:val="24"/>
                <w:szCs w:val="24"/>
                <w:shd w:val="clear" w:color="auto" w:fill="FFFFFF"/>
                <w:lang w:val="en-US"/>
              </w:rPr>
              <w:t xml:space="preserve">.6. </w:t>
            </w:r>
            <w:r w:rsidRPr="00F5704A">
              <w:rPr>
                <w:rFonts w:ascii="Times New Roman" w:eastAsia="Times New Roman" w:hAnsi="Times New Roman"/>
                <w:color w:val="000000"/>
                <w:sz w:val="24"/>
                <w:szCs w:val="24"/>
                <w:shd w:val="clear" w:color="auto" w:fill="FFFFFF"/>
                <w:lang w:val="en-US" w:eastAsia="ru-RU"/>
              </w:rPr>
              <w:t>Should the Contract be terminated in the order under this section, provided that the Buyer has received the Goods/part of the Goods, the Buyer shall pay the Supplier for the Goods supplied/part of the Goods supplied in the amount confirmed in the bilateral Certificate of Acceptance of Goods supplied within ten (10) business days since the signing of this Certificate.</w:t>
            </w:r>
          </w:p>
          <w:p w14:paraId="5BCC07D0" w14:textId="77777777" w:rsidR="004C08A5" w:rsidRPr="00F5704A" w:rsidRDefault="004C08A5" w:rsidP="002D62AC">
            <w:pPr>
              <w:spacing w:after="0" w:line="240" w:lineRule="auto"/>
              <w:ind w:firstLine="465"/>
              <w:jc w:val="both"/>
              <w:rPr>
                <w:rFonts w:ascii="Times New Roman" w:eastAsia="SimSun" w:hAnsi="Times New Roman"/>
                <w:sz w:val="24"/>
                <w:szCs w:val="24"/>
                <w:shd w:val="clear" w:color="auto" w:fill="FFFFFF"/>
                <w:lang w:val="en-US"/>
              </w:rPr>
            </w:pPr>
          </w:p>
        </w:tc>
        <w:tc>
          <w:tcPr>
            <w:tcW w:w="5211" w:type="dxa"/>
          </w:tcPr>
          <w:p w14:paraId="3D54A8D4" w14:textId="77777777" w:rsidR="004C08A5" w:rsidRPr="00F5704A" w:rsidRDefault="004C08A5" w:rsidP="002D62AC">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8.6. В случае расторжения Договора в порядке, предусмотренном настоящим разделом Договора, при условии получения Покупателем Товара/части Товара, Покупатель производит оплату Поставщику за поставленный Товар/часть Товара в размере, подтвержденном двухсторонним Актом сдачи-приемки Товара, в течение 10 (десяти) рабочих дней от даты подписания такого Акта.</w:t>
            </w:r>
          </w:p>
          <w:p w14:paraId="73DDA6ED" w14:textId="77777777" w:rsidR="004C08A5" w:rsidRPr="00F5704A" w:rsidRDefault="004C08A5" w:rsidP="002D62AC">
            <w:pPr>
              <w:spacing w:after="0" w:line="240" w:lineRule="auto"/>
              <w:ind w:firstLine="340"/>
              <w:jc w:val="both"/>
              <w:rPr>
                <w:rFonts w:ascii="Times New Roman" w:eastAsia="SimSun" w:hAnsi="Times New Roman"/>
                <w:spacing w:val="-6"/>
                <w:sz w:val="24"/>
                <w:szCs w:val="24"/>
                <w:shd w:val="clear" w:color="auto" w:fill="FFFFFF"/>
                <w:lang w:val="ru-RU"/>
              </w:rPr>
            </w:pPr>
          </w:p>
        </w:tc>
      </w:tr>
    </w:tbl>
    <w:p w14:paraId="25B7A7CA" w14:textId="77777777" w:rsidR="00970BD1" w:rsidRPr="00F5704A" w:rsidRDefault="00970BD1" w:rsidP="00970BD1">
      <w:pPr>
        <w:pStyle w:val="1"/>
        <w:rPr>
          <w:lang w:val="en-US" w:eastAsia="ru-RU"/>
        </w:rPr>
      </w:pPr>
      <w:r w:rsidRPr="00F5704A">
        <w:rPr>
          <w:lang w:val="en-US" w:eastAsia="ru-RU"/>
        </w:rPr>
        <w:t>9. LIABILITY OF THE PARTIES</w:t>
      </w:r>
    </w:p>
    <w:p w14:paraId="11ACC5F4" w14:textId="77777777" w:rsidR="00970BD1" w:rsidRPr="00F5704A" w:rsidRDefault="00970BD1" w:rsidP="00970BD1">
      <w:pPr>
        <w:pStyle w:val="1"/>
      </w:pPr>
      <w:r w:rsidRPr="00F5704A">
        <w:rPr>
          <w:lang w:val="en-US" w:eastAsia="ru-RU"/>
        </w:rPr>
        <w:t xml:space="preserve">9. </w:t>
      </w:r>
      <w:r w:rsidRPr="00F5704A">
        <w:rPr>
          <w:lang w:val="ru-RU" w:eastAsia="ru-RU"/>
        </w:rPr>
        <w:t>ОТВЕТСТВЕННОСТЬ</w:t>
      </w:r>
      <w:r w:rsidRPr="00F5704A">
        <w:rPr>
          <w:lang w:val="en-US" w:eastAsia="ru-RU"/>
        </w:rPr>
        <w:t xml:space="preserve"> </w:t>
      </w:r>
      <w:r w:rsidRPr="00F5704A">
        <w:rPr>
          <w:lang w:val="ru-RU" w:eastAsia="ru-RU"/>
        </w:rPr>
        <w:t>СТОРОН</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4986DB28" w14:textId="27637307" w:rsidTr="004C08A5">
        <w:tc>
          <w:tcPr>
            <w:tcW w:w="5210" w:type="dxa"/>
          </w:tcPr>
          <w:p w14:paraId="2C32E5C1" w14:textId="77777777" w:rsidR="004C08A5" w:rsidRPr="00F5704A" w:rsidRDefault="004C08A5" w:rsidP="00800833">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lang w:val="en-US"/>
              </w:rPr>
              <w:t xml:space="preserve">9.1. </w:t>
            </w:r>
            <w:r w:rsidRPr="00F5704A">
              <w:rPr>
                <w:rFonts w:ascii="Times New Roman" w:eastAsia="SimSun" w:hAnsi="Times New Roman"/>
                <w:sz w:val="24"/>
                <w:szCs w:val="24"/>
                <w:shd w:val="clear" w:color="auto" w:fill="FFFFFF"/>
                <w:lang w:val="en-US"/>
              </w:rPr>
              <w:t>For</w:t>
            </w:r>
            <w:r w:rsidRPr="00F5704A">
              <w:rPr>
                <w:rFonts w:ascii="Times New Roman" w:eastAsia="SimSun" w:hAnsi="Times New Roman"/>
                <w:snapToGrid w:val="0"/>
                <w:spacing w:val="-4"/>
                <w:sz w:val="24"/>
                <w:szCs w:val="24"/>
                <w:lang w:val="en-US"/>
              </w:rPr>
              <w:t xml:space="preserve"> any failure to perform their obligations or undue </w:t>
            </w:r>
            <w:r w:rsidRPr="00F5704A">
              <w:rPr>
                <w:rFonts w:ascii="Times New Roman" w:eastAsia="SimSun" w:hAnsi="Times New Roman"/>
                <w:sz w:val="24"/>
                <w:szCs w:val="24"/>
                <w:lang w:val="en-US"/>
              </w:rPr>
              <w:t>performance</w:t>
            </w:r>
            <w:r w:rsidRPr="00F5704A">
              <w:rPr>
                <w:rFonts w:ascii="Times New Roman" w:eastAsia="SimSun" w:hAnsi="Times New Roman"/>
                <w:snapToGrid w:val="0"/>
                <w:spacing w:val="-4"/>
                <w:sz w:val="24"/>
                <w:szCs w:val="24"/>
                <w:lang w:val="en-US"/>
              </w:rPr>
              <w:t xml:space="preserve"> of the obligations under the Contract the Supplier and the Buyer shall bear financial liability in accordance with the legislation of the Russian Federation. </w:t>
            </w:r>
          </w:p>
        </w:tc>
        <w:tc>
          <w:tcPr>
            <w:tcW w:w="5211" w:type="dxa"/>
          </w:tcPr>
          <w:p w14:paraId="37A4D4DC" w14:textId="77777777" w:rsidR="004C08A5" w:rsidRPr="00F5704A" w:rsidRDefault="004C08A5" w:rsidP="002D62AC">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z w:val="24"/>
                <w:szCs w:val="24"/>
                <w:lang w:val="ru-RU"/>
              </w:rPr>
              <w:t xml:space="preserve">9.1. </w:t>
            </w:r>
            <w:r w:rsidRPr="00F5704A">
              <w:rPr>
                <w:rFonts w:ascii="Times New Roman" w:eastAsia="SimSun" w:hAnsi="Times New Roman"/>
                <w:sz w:val="24"/>
                <w:szCs w:val="24"/>
                <w:shd w:val="clear" w:color="auto" w:fill="FFFFFF"/>
                <w:lang w:val="ru-RU"/>
              </w:rPr>
              <w:t>За</w:t>
            </w:r>
            <w:r w:rsidRPr="00F5704A">
              <w:rPr>
                <w:rFonts w:ascii="Times New Roman" w:eastAsia="SimSun" w:hAnsi="Times New Roman"/>
                <w:sz w:val="24"/>
                <w:szCs w:val="24"/>
                <w:lang w:val="ru-RU"/>
              </w:rPr>
              <w:t xml:space="preserve"> невыполнение или ненадлежащее выполнение обязательств по Договору Поставщик и Покупатель несут ответственность в соответствии с законодательством Российской Федерации. </w:t>
            </w:r>
          </w:p>
        </w:tc>
      </w:tr>
      <w:tr w:rsidR="004C08A5" w:rsidRPr="00F5704A" w14:paraId="2686DA77" w14:textId="23798F19" w:rsidTr="004C08A5">
        <w:tc>
          <w:tcPr>
            <w:tcW w:w="5210" w:type="dxa"/>
          </w:tcPr>
          <w:p w14:paraId="55926233" w14:textId="77777777" w:rsidR="004C08A5" w:rsidRPr="00F5704A" w:rsidRDefault="004C08A5" w:rsidP="002D62AC">
            <w:pPr>
              <w:spacing w:after="0" w:line="240" w:lineRule="auto"/>
              <w:ind w:firstLine="340"/>
              <w:jc w:val="both"/>
              <w:rPr>
                <w:rFonts w:ascii="Times New Roman" w:eastAsia="SimSun" w:hAnsi="Times New Roman"/>
                <w:sz w:val="24"/>
                <w:szCs w:val="24"/>
              </w:rPr>
            </w:pPr>
            <w:r w:rsidRPr="00F5704A">
              <w:rPr>
                <w:rFonts w:ascii="Times New Roman" w:eastAsia="SimSun" w:hAnsi="Times New Roman"/>
                <w:sz w:val="24"/>
                <w:szCs w:val="24"/>
                <w:lang w:val="en-US"/>
              </w:rPr>
              <w:t>9.2.</w:t>
            </w:r>
            <w:r w:rsidRPr="00F5704A">
              <w:rPr>
                <w:rFonts w:ascii="Times New Roman" w:eastAsia="SimSun" w:hAnsi="Times New Roman"/>
                <w:sz w:val="24"/>
                <w:szCs w:val="24"/>
                <w:lang w:val="en-US"/>
              </w:rPr>
              <w:tab/>
              <w:t xml:space="preserve"> In </w:t>
            </w:r>
            <w:r w:rsidRPr="00F5704A">
              <w:rPr>
                <w:rFonts w:ascii="Times New Roman" w:eastAsia="SimSun" w:hAnsi="Times New Roman"/>
                <w:snapToGrid w:val="0"/>
                <w:spacing w:val="-4"/>
                <w:sz w:val="24"/>
                <w:szCs w:val="24"/>
                <w:lang w:val="en-US"/>
              </w:rPr>
              <w:t>case</w:t>
            </w:r>
            <w:r w:rsidRPr="00F5704A">
              <w:rPr>
                <w:rFonts w:ascii="Times New Roman" w:eastAsia="SimSun" w:hAnsi="Times New Roman"/>
                <w:sz w:val="24"/>
                <w:szCs w:val="24"/>
                <w:lang w:val="en-US"/>
              </w:rPr>
              <w:t xml:space="preserve"> of delay of the delivery terms the Buyer has the right to require the Supplier a penalty of 0.1% </w:t>
            </w:r>
            <w:r w:rsidRPr="00F5704A">
              <w:rPr>
                <w:rFonts w:ascii="Times New Roman" w:eastAsia="SimSun" w:hAnsi="Times New Roman"/>
                <w:sz w:val="24"/>
                <w:szCs w:val="24"/>
                <w:lang w:val="ru-RU"/>
              </w:rPr>
              <w:t>о</w:t>
            </w:r>
            <w:r w:rsidRPr="00F5704A">
              <w:rPr>
                <w:rFonts w:ascii="Times New Roman" w:eastAsia="SimSun" w:hAnsi="Times New Roman"/>
                <w:sz w:val="24"/>
                <w:szCs w:val="24"/>
                <w:lang w:val="en-US"/>
              </w:rPr>
              <w:t>f the value of the Goods not delivered for each day of delay</w:t>
            </w:r>
            <w:r w:rsidRPr="00F5704A">
              <w:rPr>
                <w:rFonts w:ascii="Times New Roman" w:eastAsia="SimSun" w:hAnsi="Times New Roman"/>
                <w:sz w:val="24"/>
                <w:szCs w:val="24"/>
              </w:rPr>
              <w:t>.</w:t>
            </w:r>
          </w:p>
          <w:p w14:paraId="6BCE221B" w14:textId="77777777" w:rsidR="004C08A5" w:rsidRPr="00F5704A" w:rsidRDefault="004C08A5" w:rsidP="00800833">
            <w:pPr>
              <w:spacing w:after="0" w:line="240" w:lineRule="auto"/>
              <w:ind w:firstLine="465"/>
              <w:jc w:val="both"/>
              <w:rPr>
                <w:rFonts w:ascii="Times New Roman" w:eastAsia="SimSun" w:hAnsi="Times New Roman"/>
                <w:sz w:val="24"/>
                <w:szCs w:val="24"/>
                <w:shd w:val="clear" w:color="auto" w:fill="FFFFFF"/>
                <w:lang w:val="en-US"/>
              </w:rPr>
            </w:pPr>
          </w:p>
        </w:tc>
        <w:tc>
          <w:tcPr>
            <w:tcW w:w="5211" w:type="dxa"/>
          </w:tcPr>
          <w:p w14:paraId="5DFF4F02" w14:textId="77777777" w:rsidR="004C08A5" w:rsidRPr="00F5704A" w:rsidRDefault="004C08A5" w:rsidP="00812F84">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z w:val="24"/>
                <w:szCs w:val="24"/>
                <w:lang w:val="ru-RU"/>
              </w:rPr>
              <w:t>9.2. За просрочку поставки Товара Покупатель имеет право потребовать от Поставщика оплаты неустойки в размере 0,1% от стоимости не поставленного в срок Товара за каждый день просрочки.</w:t>
            </w:r>
          </w:p>
        </w:tc>
      </w:tr>
      <w:tr w:rsidR="004C08A5" w:rsidRPr="00F5704A" w14:paraId="381F5D81" w14:textId="2CACBDDF" w:rsidTr="004C08A5">
        <w:tc>
          <w:tcPr>
            <w:tcW w:w="5210" w:type="dxa"/>
          </w:tcPr>
          <w:p w14:paraId="1E77DFCC" w14:textId="77777777" w:rsidR="004C08A5" w:rsidRPr="00F5704A" w:rsidRDefault="004C08A5" w:rsidP="002D62AC">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9.3. For an unreasonable delay of payment for the delivered Goods the Supplier has the right to demand from the Buyer a penalty of 0.1 % of the amount of overdue payment for each working day of delay, but not more than 10% of the amount of overdue payment on the basis of the written request of the Supplier.</w:t>
            </w:r>
          </w:p>
          <w:p w14:paraId="77D16368" w14:textId="77777777" w:rsidR="004C08A5" w:rsidRPr="00F5704A" w:rsidRDefault="004C08A5" w:rsidP="002D62AC">
            <w:pPr>
              <w:spacing w:after="0" w:line="240" w:lineRule="auto"/>
              <w:ind w:firstLine="340"/>
              <w:jc w:val="both"/>
              <w:rPr>
                <w:rFonts w:ascii="Times New Roman" w:eastAsia="SimSun" w:hAnsi="Times New Roman"/>
                <w:sz w:val="24"/>
                <w:szCs w:val="24"/>
                <w:lang w:val="en-US"/>
              </w:rPr>
            </w:pPr>
          </w:p>
        </w:tc>
        <w:tc>
          <w:tcPr>
            <w:tcW w:w="5211" w:type="dxa"/>
          </w:tcPr>
          <w:p w14:paraId="36DF85DE" w14:textId="77777777" w:rsidR="004C08A5" w:rsidRPr="00F5704A" w:rsidRDefault="004C08A5" w:rsidP="009E5D62">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lang w:val="ru-RU"/>
              </w:rPr>
              <w:t>9.3. За необоснованную просрочку в оплате поставленного Товара Поставщик имеет право потребовать от Покупателя</w:t>
            </w:r>
            <w:r w:rsidRPr="00F5704A" w:rsidDel="00050480">
              <w:rPr>
                <w:rFonts w:ascii="Times New Roman" w:eastAsia="SimSun" w:hAnsi="Times New Roman"/>
                <w:sz w:val="24"/>
                <w:szCs w:val="24"/>
                <w:lang w:val="ru-RU"/>
              </w:rPr>
              <w:t xml:space="preserve"> </w:t>
            </w:r>
            <w:r w:rsidRPr="00F5704A">
              <w:rPr>
                <w:rFonts w:ascii="Times New Roman" w:eastAsia="SimSun" w:hAnsi="Times New Roman"/>
                <w:sz w:val="24"/>
                <w:szCs w:val="24"/>
                <w:lang w:val="ru-RU"/>
              </w:rPr>
              <w:t>неустойку в размере 0,1% от суммы просроченного платежа за каждый рабочий день просрочки, но не более 10% от суммы просроченного платежа за все время просрочки на основании письменного требования Поставщика.</w:t>
            </w:r>
          </w:p>
        </w:tc>
      </w:tr>
      <w:tr w:rsidR="004C08A5" w:rsidRPr="00F5704A" w14:paraId="472FB631" w14:textId="73DC5CCB" w:rsidTr="004C08A5">
        <w:tc>
          <w:tcPr>
            <w:tcW w:w="5210" w:type="dxa"/>
          </w:tcPr>
          <w:p w14:paraId="2652FF1F" w14:textId="77777777" w:rsidR="004C08A5" w:rsidRPr="00F5704A" w:rsidRDefault="004C08A5" w:rsidP="00BA6B61">
            <w:pPr>
              <w:spacing w:after="0" w:line="240" w:lineRule="auto"/>
              <w:ind w:firstLine="340"/>
              <w:jc w:val="both"/>
              <w:rPr>
                <w:rFonts w:ascii="Times New Roman" w:eastAsia="SimSun" w:hAnsi="Times New Roman"/>
                <w:sz w:val="24"/>
                <w:szCs w:val="24"/>
              </w:rPr>
            </w:pPr>
            <w:r w:rsidRPr="00F5704A">
              <w:rPr>
                <w:rFonts w:ascii="Times New Roman" w:eastAsia="SimSun" w:hAnsi="Times New Roman"/>
                <w:sz w:val="24"/>
                <w:szCs w:val="24"/>
                <w:lang w:val="en-US"/>
              </w:rPr>
              <w:t xml:space="preserve">9.4. </w:t>
            </w:r>
            <w:r w:rsidRPr="00F5704A">
              <w:rPr>
                <w:rFonts w:ascii="Times New Roman" w:eastAsia="SimSun" w:hAnsi="Times New Roman"/>
                <w:sz w:val="24"/>
                <w:szCs w:val="24"/>
              </w:rPr>
              <w:t xml:space="preserve">The Supplier shall guarantee that the Goods delivered under the Contract do not violate the rights </w:t>
            </w:r>
            <w:r w:rsidRPr="00F5704A">
              <w:rPr>
                <w:rFonts w:ascii="Times New Roman" w:eastAsia="SimSun" w:hAnsi="Times New Roman"/>
                <w:sz w:val="24"/>
                <w:szCs w:val="24"/>
              </w:rPr>
              <w:lastRenderedPageBreak/>
              <w:t>(including copyright, patent and other rights) of third persons, have no defects, are new, have not been previously used, are apt to be used for its intended purpose, and correspond to the technical parameters, specified by the manufacturer, and are safe for the use.</w:t>
            </w:r>
          </w:p>
          <w:p w14:paraId="59121942" w14:textId="77777777" w:rsidR="004C08A5" w:rsidRPr="00F5704A" w:rsidRDefault="004C08A5" w:rsidP="002D62AC">
            <w:pPr>
              <w:spacing w:after="0" w:line="240" w:lineRule="auto"/>
              <w:ind w:firstLine="340"/>
              <w:jc w:val="both"/>
              <w:rPr>
                <w:rFonts w:ascii="Times New Roman" w:eastAsia="SimSun" w:hAnsi="Times New Roman"/>
                <w:sz w:val="24"/>
                <w:szCs w:val="24"/>
                <w:lang w:val="en-US"/>
              </w:rPr>
            </w:pPr>
          </w:p>
        </w:tc>
        <w:tc>
          <w:tcPr>
            <w:tcW w:w="5211" w:type="dxa"/>
          </w:tcPr>
          <w:p w14:paraId="265FE061" w14:textId="77777777" w:rsidR="004C08A5" w:rsidRPr="00F5704A" w:rsidRDefault="004C08A5" w:rsidP="002D62AC">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pacing w:val="-6"/>
                <w:sz w:val="24"/>
                <w:szCs w:val="24"/>
                <w:lang w:val="ru-RU"/>
              </w:rPr>
              <w:lastRenderedPageBreak/>
              <w:t xml:space="preserve">9.4. Поставщик гарантирует, что поставленный по настоящему Договору Товар не нарушает прав (в </w:t>
            </w:r>
            <w:r w:rsidRPr="00F5704A">
              <w:rPr>
                <w:rFonts w:ascii="Times New Roman" w:eastAsia="SimSun" w:hAnsi="Times New Roman"/>
                <w:spacing w:val="-6"/>
                <w:sz w:val="24"/>
                <w:szCs w:val="24"/>
                <w:lang w:val="ru-RU"/>
              </w:rPr>
              <w:lastRenderedPageBreak/>
              <w:t xml:space="preserve">том числе, авторских, патентных и иных прав) третьих лиц, </w:t>
            </w:r>
            <w:r w:rsidRPr="00F5704A">
              <w:rPr>
                <w:rFonts w:ascii="Times New Roman" w:eastAsia="SimSun" w:hAnsi="Times New Roman"/>
                <w:sz w:val="24"/>
                <w:szCs w:val="24"/>
                <w:lang w:val="ru-RU"/>
              </w:rPr>
              <w:t>является бездефектным, новым, не бывшим в употреблении, пригоден для использования по назначению и соответствует техническим характеристикам, указанным изготовителем, является безопасным в использовании.</w:t>
            </w:r>
          </w:p>
        </w:tc>
      </w:tr>
      <w:tr w:rsidR="004C08A5" w:rsidRPr="00F5704A" w14:paraId="4E3EEA8F" w14:textId="33E6C3C6" w:rsidTr="004C08A5">
        <w:tc>
          <w:tcPr>
            <w:tcW w:w="5210" w:type="dxa"/>
          </w:tcPr>
          <w:p w14:paraId="55F75662" w14:textId="02C7FC67" w:rsidR="004C08A5" w:rsidRPr="00F5704A" w:rsidRDefault="004C08A5" w:rsidP="00794634">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rPr>
              <w:lastRenderedPageBreak/>
              <w:t>9.5. The Supplier is liable for the</w:t>
            </w:r>
            <w:r w:rsidRPr="00F5704A">
              <w:rPr>
                <w:rFonts w:ascii="Times New Roman" w:hAnsi="Times New Roman"/>
                <w:bCs/>
                <w:sz w:val="24"/>
                <w:szCs w:val="24"/>
                <w:lang w:val="en-US"/>
              </w:rPr>
              <w:t xml:space="preserve"> proper quality of the Goods, delivered under this Contract, including the safety requirements. The Buyer is entitled to file a claim to the Supplier for compensation of direct and indirect losses caused by improper performance of the contract by the Supplier.</w:t>
            </w:r>
          </w:p>
        </w:tc>
        <w:tc>
          <w:tcPr>
            <w:tcW w:w="5211" w:type="dxa"/>
          </w:tcPr>
          <w:p w14:paraId="0CB9C81E" w14:textId="77777777" w:rsidR="004C08A5" w:rsidRPr="00F5704A" w:rsidRDefault="004C08A5" w:rsidP="00456696">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lang w:val="ru-RU"/>
              </w:rPr>
              <w:t>9.5. Поставщик несёт ответственность за поставку Товара надлежащего качества, включая соблюдение требований по его безопасности. Покупатель вправе предъявить Поставщику требование о возмещении прямых убытков и упущенную выгоду, причиненных ненадлежащим выполнением настоящего Договора.</w:t>
            </w:r>
          </w:p>
        </w:tc>
      </w:tr>
      <w:tr w:rsidR="004C08A5" w:rsidRPr="00F5704A" w14:paraId="5F36EEC6" w14:textId="60B24F14" w:rsidTr="004C08A5">
        <w:tc>
          <w:tcPr>
            <w:tcW w:w="5210" w:type="dxa"/>
          </w:tcPr>
          <w:p w14:paraId="5EB94A9C" w14:textId="77777777" w:rsidR="004C08A5" w:rsidRPr="00F5704A" w:rsidRDefault="004C08A5" w:rsidP="00BA6B61">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9.6. The Supplier bears material responsibility for violation of the rights (copyright, patent and other rights) of third persons. In case complaints or claims to the Buyer occur from third persons because of violation of their rights (copyright, patent or other rights) in connection with the performance of the obligations by the Supplier under the Contract, the Buyer shall inform the Supplier of the same event within 2 (two) business days from the receipt of such information.</w:t>
            </w:r>
          </w:p>
          <w:p w14:paraId="05703AA3" w14:textId="77777777" w:rsidR="004C08A5" w:rsidRPr="00F5704A" w:rsidRDefault="004C08A5" w:rsidP="00800833">
            <w:pPr>
              <w:spacing w:after="0" w:line="240" w:lineRule="auto"/>
              <w:ind w:firstLine="340"/>
              <w:jc w:val="both"/>
              <w:rPr>
                <w:rFonts w:ascii="Times New Roman" w:eastAsia="SimSun" w:hAnsi="Times New Roman"/>
                <w:sz w:val="24"/>
                <w:szCs w:val="24"/>
                <w:lang w:val="en-US"/>
              </w:rPr>
            </w:pPr>
          </w:p>
        </w:tc>
        <w:tc>
          <w:tcPr>
            <w:tcW w:w="5211" w:type="dxa"/>
          </w:tcPr>
          <w:p w14:paraId="3D862B46"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pacing w:val="-2"/>
                <w:sz w:val="24"/>
                <w:szCs w:val="24"/>
                <w:lang w:val="ru-RU"/>
              </w:rPr>
              <w:t xml:space="preserve">9.6. Поставщик несет имущественную ответственность за нарушение прав (авторских, патентных и иных прав) третьих лиц. В случае возникновения претензий или исков, предъявленных Покупателю со стороны третьих лиц, вызванных нарушением их прав (авторских, патентных и иных прав) в связи с выполнением Поставщиком обязательств по настоящему Договору, Покупатель в течение 2 (двух) рабочих дней с момента получения таких сведений информирует об этом Поставщика. </w:t>
            </w:r>
          </w:p>
        </w:tc>
      </w:tr>
      <w:tr w:rsidR="004C08A5" w:rsidRPr="00F5704A" w14:paraId="0FB59EAD" w14:textId="4DAEBEB6" w:rsidTr="004C08A5">
        <w:tc>
          <w:tcPr>
            <w:tcW w:w="5210" w:type="dxa"/>
          </w:tcPr>
          <w:p w14:paraId="597313AB" w14:textId="77777777" w:rsidR="004C08A5" w:rsidRPr="00F5704A" w:rsidRDefault="004C08A5" w:rsidP="00800833">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9.7. The Supplier shall undertake to settle such claims by his own means and at his own expense and also compensate to the Buyer all losses caused by a violation of the rights (copyright, patent and other rights) of third persons.</w:t>
            </w:r>
          </w:p>
        </w:tc>
        <w:tc>
          <w:tcPr>
            <w:tcW w:w="5211" w:type="dxa"/>
          </w:tcPr>
          <w:p w14:paraId="2EC67CFC"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lang w:val="ru-RU"/>
              </w:rPr>
              <w:t>9.7. Поставщик обязуется урегулировать такие претензии своими силами и за свой счёт, а также возместить Покупателю все убытки, вызванные нарушением прав (авторских, патентных и иных прав) третьих лиц.</w:t>
            </w:r>
          </w:p>
        </w:tc>
      </w:tr>
      <w:tr w:rsidR="004C08A5" w:rsidRPr="00F5704A" w14:paraId="7CD21FC1" w14:textId="2E6AEA1A" w:rsidTr="004C08A5">
        <w:tc>
          <w:tcPr>
            <w:tcW w:w="5210" w:type="dxa"/>
          </w:tcPr>
          <w:p w14:paraId="4594FF21" w14:textId="77777777" w:rsidR="004C08A5" w:rsidRPr="00F5704A" w:rsidRDefault="004C08A5" w:rsidP="00BA6B61">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9.8. By the Supplier’s request settlement of such claims can be performed by the Buyer, in such case the Supplier shall reimburse to the Buyer all actual confirmed expenses connected with settlement of the above-mentioned violations and also compensate to the Buyer all losses caused by violation by the Supplier of the rights (copyright, patent and other rights) of third persons.</w:t>
            </w:r>
          </w:p>
          <w:p w14:paraId="000C7C3E" w14:textId="77777777" w:rsidR="004C08A5" w:rsidRPr="00F5704A" w:rsidRDefault="004C08A5" w:rsidP="00BA6B61">
            <w:pPr>
              <w:spacing w:after="0" w:line="240" w:lineRule="auto"/>
              <w:ind w:firstLine="340"/>
              <w:jc w:val="both"/>
              <w:rPr>
                <w:rFonts w:ascii="Times New Roman" w:eastAsia="SimSun" w:hAnsi="Times New Roman"/>
                <w:sz w:val="24"/>
                <w:szCs w:val="24"/>
                <w:lang w:val="en-US"/>
              </w:rPr>
            </w:pPr>
          </w:p>
        </w:tc>
        <w:tc>
          <w:tcPr>
            <w:tcW w:w="5211" w:type="dxa"/>
          </w:tcPr>
          <w:p w14:paraId="7A071589"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pacing w:val="-6"/>
                <w:sz w:val="24"/>
                <w:szCs w:val="24"/>
                <w:lang w:val="ru-RU"/>
              </w:rPr>
              <w:t>9.8. По просьбе Поставщика урегулирование таких претензий может осуществить Покупатель, в этом случае Поставщик оплачивает Покупателю все фактические подтвержденные расходы, связанные с урегулированием вышеуказанных нарушений, а также возмещает Покупателю все убытки, вызванные нарушением Поставщиком прав (авторских, патентных и иных прав) третьих лиц.</w:t>
            </w:r>
          </w:p>
        </w:tc>
      </w:tr>
      <w:tr w:rsidR="004C08A5" w:rsidRPr="00F5704A" w14:paraId="27DC85F3" w14:textId="611B97A2" w:rsidTr="004C08A5">
        <w:tc>
          <w:tcPr>
            <w:tcW w:w="5210" w:type="dxa"/>
          </w:tcPr>
          <w:p w14:paraId="241927D3" w14:textId="77777777" w:rsidR="004C08A5" w:rsidRPr="00F5704A" w:rsidRDefault="004C08A5" w:rsidP="00BA6B61">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9</w:t>
            </w:r>
            <w:r w:rsidRPr="00F5704A">
              <w:rPr>
                <w:rFonts w:ascii="Times New Roman" w:eastAsia="SimSun" w:hAnsi="Times New Roman"/>
                <w:sz w:val="24"/>
                <w:szCs w:val="24"/>
              </w:rPr>
              <w:t>.</w:t>
            </w:r>
            <w:r w:rsidRPr="00F5704A">
              <w:rPr>
                <w:rFonts w:ascii="Times New Roman" w:eastAsia="SimSun" w:hAnsi="Times New Roman"/>
                <w:sz w:val="24"/>
                <w:szCs w:val="24"/>
                <w:lang w:val="en-US"/>
              </w:rPr>
              <w:t>9. Supplier’s liability is unlimited. The aggregate limit of the Buyer's liability cannot exceed 10% of the total price of the Contract specified in clause 3.1. of the Contract.</w:t>
            </w:r>
          </w:p>
          <w:p w14:paraId="7419951A" w14:textId="77777777" w:rsidR="004C08A5" w:rsidRPr="00F5704A" w:rsidRDefault="004C08A5" w:rsidP="00BA6B61">
            <w:pPr>
              <w:spacing w:after="0" w:line="240" w:lineRule="auto"/>
              <w:ind w:firstLine="340"/>
              <w:jc w:val="both"/>
              <w:rPr>
                <w:rFonts w:ascii="Times New Roman" w:eastAsia="SimSun" w:hAnsi="Times New Roman"/>
                <w:sz w:val="24"/>
                <w:szCs w:val="24"/>
                <w:lang w:val="en-US"/>
              </w:rPr>
            </w:pPr>
          </w:p>
        </w:tc>
        <w:tc>
          <w:tcPr>
            <w:tcW w:w="5211" w:type="dxa"/>
          </w:tcPr>
          <w:p w14:paraId="147A0347"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pacing w:val="-2"/>
                <w:sz w:val="24"/>
                <w:szCs w:val="24"/>
                <w:lang w:val="ru-RU"/>
              </w:rPr>
              <w:t xml:space="preserve">9.9. Ответственность Поставщика не ограничена. </w:t>
            </w:r>
            <w:r w:rsidRPr="00F5704A">
              <w:rPr>
                <w:rFonts w:ascii="Times New Roman" w:eastAsia="SimSun" w:hAnsi="Times New Roman"/>
                <w:sz w:val="24"/>
                <w:szCs w:val="24"/>
                <w:lang w:val="ru-RU"/>
              </w:rPr>
              <w:t>С</w:t>
            </w:r>
            <w:r w:rsidRPr="00F5704A">
              <w:rPr>
                <w:rFonts w:ascii="Times New Roman" w:eastAsia="SimSun" w:hAnsi="Times New Roman"/>
                <w:spacing w:val="-2"/>
                <w:sz w:val="24"/>
                <w:szCs w:val="24"/>
                <w:lang w:val="ru-RU"/>
              </w:rPr>
              <w:t>овокупный предел ответственности Покупателя по Договору не может превышать 10 % от общей цены Договора, указанной в п. 3.1. Договора.</w:t>
            </w:r>
          </w:p>
        </w:tc>
      </w:tr>
      <w:tr w:rsidR="004C08A5" w:rsidRPr="00F5704A" w14:paraId="04B34B07" w14:textId="4234D3B4" w:rsidTr="004C08A5">
        <w:tc>
          <w:tcPr>
            <w:tcW w:w="5210" w:type="dxa"/>
          </w:tcPr>
          <w:p w14:paraId="520B75DF" w14:textId="77777777" w:rsidR="004C08A5" w:rsidRPr="00F5704A" w:rsidRDefault="004C08A5" w:rsidP="00800833">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 xml:space="preserve">9.10. </w:t>
            </w:r>
            <w:r w:rsidRPr="00F5704A">
              <w:rPr>
                <w:rFonts w:ascii="Times New Roman" w:hAnsi="Times New Roman"/>
                <w:bCs/>
                <w:sz w:val="24"/>
                <w:szCs w:val="24"/>
                <w:lang w:val="en-US"/>
              </w:rPr>
              <w:t>Payment of penalties and fines, compensation of losses caused does not exempt the Parties from full performance of obligations under the Contract or elimination of violations.</w:t>
            </w:r>
          </w:p>
        </w:tc>
        <w:tc>
          <w:tcPr>
            <w:tcW w:w="5211" w:type="dxa"/>
          </w:tcPr>
          <w:p w14:paraId="1CB5C780" w14:textId="77777777" w:rsidR="004C08A5" w:rsidRPr="00F5704A" w:rsidRDefault="004C08A5" w:rsidP="00800833">
            <w:pPr>
              <w:pStyle w:val="a8"/>
              <w:spacing w:after="0"/>
              <w:ind w:firstLine="317"/>
              <w:rPr>
                <w:rFonts w:eastAsia="SimSun"/>
                <w:szCs w:val="24"/>
                <w:lang w:val="ru-RU"/>
              </w:rPr>
            </w:pPr>
            <w:r w:rsidRPr="00F5704A">
              <w:rPr>
                <w:rFonts w:eastAsia="SimSun"/>
                <w:spacing w:val="-2"/>
                <w:szCs w:val="24"/>
                <w:lang w:val="ru-RU"/>
              </w:rPr>
              <w:t xml:space="preserve">9.10. </w:t>
            </w:r>
            <w:r w:rsidRPr="00F5704A">
              <w:rPr>
                <w:rFonts w:eastAsia="Calibri"/>
                <w:szCs w:val="24"/>
                <w:shd w:val="clear" w:color="auto" w:fill="FFFFFF"/>
                <w:lang w:val="ru-RU" w:eastAsia="en-US"/>
              </w:rPr>
              <w:t>Уплата пени и штрафов, компенсация причиненных убытков не освобождает Стороны от исполнения обязательств по Договору или устранения нарушений.</w:t>
            </w:r>
          </w:p>
        </w:tc>
      </w:tr>
      <w:tr w:rsidR="004C08A5" w:rsidRPr="00F5704A" w14:paraId="5D680DF1" w14:textId="4A08FC24" w:rsidTr="004C08A5">
        <w:tc>
          <w:tcPr>
            <w:tcW w:w="5210" w:type="dxa"/>
          </w:tcPr>
          <w:p w14:paraId="6D51F0A1" w14:textId="396BF27C" w:rsidR="004C08A5" w:rsidRPr="00F5704A" w:rsidRDefault="004C08A5" w:rsidP="00501CDC">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rPr>
              <w:t>9.</w:t>
            </w:r>
            <w:r w:rsidRPr="00F5704A">
              <w:rPr>
                <w:rFonts w:ascii="Times New Roman" w:eastAsia="SimSun" w:hAnsi="Times New Roman"/>
                <w:sz w:val="24"/>
                <w:szCs w:val="24"/>
                <w:lang w:val="en-US"/>
              </w:rPr>
              <w:t>11</w:t>
            </w:r>
            <w:r w:rsidRPr="00F5704A">
              <w:rPr>
                <w:rFonts w:ascii="Times New Roman" w:eastAsia="SimSun" w:hAnsi="Times New Roman"/>
                <w:sz w:val="24"/>
                <w:szCs w:val="24"/>
              </w:rPr>
              <w:t>. Regardless of the reason for the Contract termination, the Buyer shall not be liable for the lost profit of the Supplier and similar losses, expenses, and charges of the Supplier in compliance with the applicable law</w:t>
            </w:r>
            <w:r w:rsidRPr="00F5704A">
              <w:rPr>
                <w:rFonts w:ascii="Times New Roman" w:eastAsia="SimSun" w:hAnsi="Times New Roman"/>
                <w:sz w:val="24"/>
                <w:szCs w:val="24"/>
                <w:lang w:val="en-US"/>
              </w:rPr>
              <w:t>.</w:t>
            </w:r>
          </w:p>
        </w:tc>
        <w:tc>
          <w:tcPr>
            <w:tcW w:w="5211" w:type="dxa"/>
          </w:tcPr>
          <w:p w14:paraId="7B894D51" w14:textId="77777777" w:rsidR="004C08A5" w:rsidRPr="00F5704A" w:rsidRDefault="004C08A5" w:rsidP="00501CDC">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9.11. Независимо от причины прекращения Договора, Покупатель не несёт ответственность за упущенную выгоду Поставщика, а также иные аналогичные убытки, расходы, издержки Поставщика в соответствии с применимым правом.</w:t>
            </w:r>
          </w:p>
        </w:tc>
      </w:tr>
      <w:tr w:rsidR="004C08A5" w:rsidRPr="00F5704A" w14:paraId="0C1F950C" w14:textId="6C43F4DF" w:rsidTr="004C08A5">
        <w:tc>
          <w:tcPr>
            <w:tcW w:w="5210" w:type="dxa"/>
          </w:tcPr>
          <w:p w14:paraId="7BEBB794" w14:textId="77777777" w:rsidR="004C08A5" w:rsidRPr="00F5704A" w:rsidRDefault="004C08A5" w:rsidP="00501CDC">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lastRenderedPageBreak/>
              <w:t>9.12. In the event of violation of the Supplier’s obligations specified in cl. 2.6, 2.15, and 2.16 of this Contract, the Buyer is entitled to claim 0.1% of the price of not replaced/not rectified Goods for each day of delay.</w:t>
            </w:r>
          </w:p>
        </w:tc>
        <w:tc>
          <w:tcPr>
            <w:tcW w:w="5211" w:type="dxa"/>
          </w:tcPr>
          <w:p w14:paraId="1CEEB196" w14:textId="77777777" w:rsidR="004C08A5" w:rsidRPr="00F5704A" w:rsidRDefault="004C08A5" w:rsidP="00501CDC">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z w:val="24"/>
                <w:szCs w:val="24"/>
                <w:shd w:val="clear" w:color="auto" w:fill="FFFFFF"/>
                <w:lang w:val="ru-RU"/>
              </w:rPr>
              <w:t>9.12. В случае нарушения Поставщиком своих обязанностей, установленных в п. 2.6, п. 2.15, п. 2.16 настоящего Договора, Покупатель вправе взыскать с Поставщика 0,1 % от стоимости незамененного/неисправленного Товара за каждый день просрочки.</w:t>
            </w:r>
          </w:p>
        </w:tc>
      </w:tr>
      <w:tr w:rsidR="004C08A5" w:rsidRPr="00F5704A" w14:paraId="4E263F94" w14:textId="1272FADC" w:rsidTr="004C08A5">
        <w:tc>
          <w:tcPr>
            <w:tcW w:w="5210" w:type="dxa"/>
          </w:tcPr>
          <w:p w14:paraId="32A5A0C3"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9.13. The Supplier shall be responsible for complying by the Supplier’s personnel of the norms and rules of Occupational, Fire, Industrial and Environmental Safety in force at the El Dabaa NPP construction site.</w:t>
            </w:r>
          </w:p>
          <w:p w14:paraId="1715238C" w14:textId="77777777" w:rsidR="004C08A5" w:rsidRPr="00F5704A" w:rsidRDefault="004C08A5" w:rsidP="00B0093A">
            <w:pPr>
              <w:spacing w:after="0" w:line="240" w:lineRule="auto"/>
              <w:ind w:firstLine="340"/>
              <w:jc w:val="both"/>
              <w:rPr>
                <w:rFonts w:ascii="Times New Roman" w:eastAsia="SimSun" w:hAnsi="Times New Roman"/>
                <w:sz w:val="24"/>
                <w:szCs w:val="24"/>
                <w:lang w:val="en-US"/>
              </w:rPr>
            </w:pPr>
          </w:p>
        </w:tc>
        <w:tc>
          <w:tcPr>
            <w:tcW w:w="5211" w:type="dxa"/>
          </w:tcPr>
          <w:p w14:paraId="21016902" w14:textId="77777777" w:rsidR="004C08A5" w:rsidRPr="00F5704A" w:rsidRDefault="004C08A5" w:rsidP="00860594">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9.13. 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"Эль-Дабаа".</w:t>
            </w:r>
          </w:p>
        </w:tc>
      </w:tr>
      <w:tr w:rsidR="004C08A5" w:rsidRPr="00F5704A" w14:paraId="0418BC0B" w14:textId="25B9F191" w:rsidTr="004C08A5">
        <w:tc>
          <w:tcPr>
            <w:tcW w:w="5210" w:type="dxa"/>
          </w:tcPr>
          <w:p w14:paraId="2C61E00B"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 shall be responsible for obtaining all permits to work.</w:t>
            </w:r>
          </w:p>
          <w:p w14:paraId="41DCC037"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p>
        </w:tc>
        <w:tc>
          <w:tcPr>
            <w:tcW w:w="5211" w:type="dxa"/>
          </w:tcPr>
          <w:p w14:paraId="4CC6DCFD" w14:textId="77777777" w:rsidR="004C08A5" w:rsidRPr="00F5704A" w:rsidRDefault="004C08A5" w:rsidP="00860594">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Поставщик несет ответственность за получение всех разрешений для производства работ.</w:t>
            </w:r>
          </w:p>
        </w:tc>
      </w:tr>
      <w:tr w:rsidR="004C08A5" w:rsidRPr="00F5704A" w14:paraId="7E3C02F6" w14:textId="4A99D8E5" w:rsidTr="004C08A5">
        <w:tc>
          <w:tcPr>
            <w:tcW w:w="5210" w:type="dxa"/>
          </w:tcPr>
          <w:p w14:paraId="43F29536"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 shall guarantee the technical serviceability of the vehicles used for the shipment of the materials to the territory of the El Dabaa NPP construction site.</w:t>
            </w:r>
          </w:p>
          <w:p w14:paraId="4C5320B1"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p>
        </w:tc>
        <w:tc>
          <w:tcPr>
            <w:tcW w:w="5211" w:type="dxa"/>
          </w:tcPr>
          <w:p w14:paraId="2C1A0B9B" w14:textId="77777777" w:rsidR="004C08A5" w:rsidRPr="00F5704A" w:rsidRDefault="004C08A5" w:rsidP="00860594">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"Эль-Дабаа".</w:t>
            </w:r>
          </w:p>
        </w:tc>
      </w:tr>
      <w:tr w:rsidR="004C08A5" w:rsidRPr="00F5704A" w14:paraId="27AB56CD" w14:textId="4D72FD72" w:rsidTr="004C08A5">
        <w:tc>
          <w:tcPr>
            <w:tcW w:w="5210" w:type="dxa"/>
          </w:tcPr>
          <w:p w14:paraId="5F4A8669"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The Supplier shall provide the Supplier’s personnel with PPE necessary for work performance at the territory of the El Dabaa NPP construction site (safety helmet, safety glasses, high-visibility vest, safety shoes with steel toe and puncture-resistant insert).</w:t>
            </w:r>
          </w:p>
          <w:p w14:paraId="49134B7A"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p>
        </w:tc>
        <w:tc>
          <w:tcPr>
            <w:tcW w:w="5211" w:type="dxa"/>
          </w:tcPr>
          <w:p w14:paraId="04435F4A" w14:textId="77777777" w:rsidR="004C08A5" w:rsidRPr="00F5704A" w:rsidRDefault="004C08A5" w:rsidP="00860594">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Поставщик обязан обеспечить персонал Поставщика необходимыми СИЗ для выполнения работ на территории объекта строительства АЭС "Эль-Дабаа" (защитная каска, защитные очки, сигнальный жилет, защитная обувь с жестким подноском и антипрокольной стелькой).</w:t>
            </w:r>
          </w:p>
        </w:tc>
      </w:tr>
      <w:tr w:rsidR="004C08A5" w:rsidRPr="00F5704A" w14:paraId="2BFB5B2C" w14:textId="5D45AA00" w:rsidTr="004C08A5">
        <w:tc>
          <w:tcPr>
            <w:tcW w:w="5210" w:type="dxa"/>
          </w:tcPr>
          <w:p w14:paraId="732DC3CC"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 xml:space="preserve">The </w:t>
            </w:r>
            <w:r w:rsidRPr="00F5704A">
              <w:rPr>
                <w:rFonts w:ascii="Times New Roman" w:eastAsia="SimSun" w:hAnsi="Times New Roman"/>
                <w:sz w:val="24"/>
                <w:szCs w:val="24"/>
              </w:rPr>
              <w:t xml:space="preserve">Buyer </w:t>
            </w:r>
            <w:r w:rsidRPr="00F5704A">
              <w:rPr>
                <w:rFonts w:ascii="Times New Roman" w:eastAsia="SimSun" w:hAnsi="Times New Roman"/>
                <w:sz w:val="24"/>
                <w:szCs w:val="24"/>
                <w:lang w:val="en-US"/>
              </w:rPr>
              <w:t>shall not be liable in the event of injury or death to the Supplier's personnel.</w:t>
            </w:r>
          </w:p>
          <w:p w14:paraId="3DBD5455" w14:textId="77777777" w:rsidR="004C08A5" w:rsidRPr="00F5704A" w:rsidRDefault="004C08A5" w:rsidP="00860594">
            <w:pPr>
              <w:spacing w:after="0" w:line="240" w:lineRule="auto"/>
              <w:ind w:firstLine="340"/>
              <w:jc w:val="both"/>
              <w:rPr>
                <w:rFonts w:ascii="Times New Roman" w:eastAsia="SimSun" w:hAnsi="Times New Roman"/>
                <w:sz w:val="24"/>
                <w:szCs w:val="24"/>
                <w:lang w:val="en-US"/>
              </w:rPr>
            </w:pPr>
          </w:p>
        </w:tc>
        <w:tc>
          <w:tcPr>
            <w:tcW w:w="5211" w:type="dxa"/>
          </w:tcPr>
          <w:p w14:paraId="23591806" w14:textId="77777777" w:rsidR="004C08A5" w:rsidRPr="00F5704A" w:rsidRDefault="004C08A5" w:rsidP="00860594">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Покупатель не несет ответственности в случае травмирования или гибели персонала Поставщика.</w:t>
            </w:r>
          </w:p>
        </w:tc>
      </w:tr>
      <w:tr w:rsidR="004C08A5" w:rsidRPr="00F5704A" w14:paraId="392768B8" w14:textId="58A9A89C" w:rsidTr="004C08A5">
        <w:tc>
          <w:tcPr>
            <w:tcW w:w="5210" w:type="dxa"/>
          </w:tcPr>
          <w:p w14:paraId="64E57B47" w14:textId="77777777" w:rsidR="004C08A5" w:rsidRPr="00F5704A" w:rsidRDefault="004C08A5" w:rsidP="00900106">
            <w:pPr>
              <w:spacing w:after="0" w:line="240" w:lineRule="auto"/>
              <w:ind w:firstLine="340"/>
              <w:jc w:val="both"/>
              <w:rPr>
                <w:rFonts w:ascii="Times New Roman" w:eastAsia="SimSun" w:hAnsi="Times New Roman"/>
                <w:sz w:val="24"/>
                <w:szCs w:val="24"/>
                <w:lang w:val="en-US"/>
              </w:rPr>
            </w:pPr>
            <w:r w:rsidRPr="00F5704A">
              <w:rPr>
                <w:rFonts w:ascii="Times New Roman" w:eastAsia="SimSun" w:hAnsi="Times New Roman"/>
                <w:sz w:val="24"/>
                <w:szCs w:val="24"/>
                <w:lang w:val="en-US"/>
              </w:rPr>
              <w:t xml:space="preserve">In the event of violation of HSE rules and regulations on the Construction site by the Supplier's personnel, the </w:t>
            </w:r>
            <w:r w:rsidRPr="00F5704A">
              <w:rPr>
                <w:rFonts w:ascii="Times New Roman" w:eastAsia="SimSun" w:hAnsi="Times New Roman"/>
                <w:sz w:val="24"/>
                <w:szCs w:val="24"/>
              </w:rPr>
              <w:t xml:space="preserve">Buyer </w:t>
            </w:r>
            <w:r w:rsidRPr="00F5704A">
              <w:rPr>
                <w:rFonts w:ascii="Times New Roman" w:eastAsia="SimSun" w:hAnsi="Times New Roman"/>
                <w:sz w:val="24"/>
                <w:szCs w:val="24"/>
                <w:lang w:val="en-US"/>
              </w:rPr>
              <w:t>shall have the right to require the removal of the violator from the Construction site and to charge the Supplier a fine of US$ 1000 for each violation.</w:t>
            </w:r>
          </w:p>
          <w:p w14:paraId="52B739E5" w14:textId="77777777" w:rsidR="004C08A5" w:rsidRPr="00F5704A" w:rsidRDefault="004C08A5" w:rsidP="00B0093A">
            <w:pPr>
              <w:spacing w:after="0" w:line="240" w:lineRule="auto"/>
              <w:ind w:firstLine="340"/>
              <w:jc w:val="both"/>
              <w:rPr>
                <w:rFonts w:ascii="Times New Roman" w:hAnsi="Times New Roman"/>
                <w:b/>
                <w:bCs/>
                <w:sz w:val="24"/>
                <w:szCs w:val="24"/>
                <w:shd w:val="clear" w:color="auto" w:fill="FFFFFF"/>
                <w:lang w:val="en-US"/>
              </w:rPr>
            </w:pPr>
          </w:p>
        </w:tc>
        <w:tc>
          <w:tcPr>
            <w:tcW w:w="5211" w:type="dxa"/>
          </w:tcPr>
          <w:p w14:paraId="5A34DDA2" w14:textId="77777777" w:rsidR="004C08A5" w:rsidRPr="00F5704A" w:rsidRDefault="004C08A5" w:rsidP="00DB7BED">
            <w:pPr>
              <w:spacing w:after="0" w:line="240" w:lineRule="auto"/>
              <w:ind w:firstLine="340"/>
              <w:jc w:val="both"/>
              <w:rPr>
                <w:rFonts w:ascii="Times New Roman" w:eastAsia="SimSun" w:hAnsi="Times New Roman"/>
                <w:b/>
                <w:spacing w:val="-6"/>
                <w:sz w:val="24"/>
                <w:szCs w:val="24"/>
                <w:lang w:val="ru-RU"/>
              </w:rPr>
            </w:pPr>
            <w:r w:rsidRPr="00F5704A">
              <w:rPr>
                <w:rFonts w:ascii="Times New Roman" w:eastAsia="SimSun" w:hAnsi="Times New Roman"/>
                <w:sz w:val="24"/>
                <w:szCs w:val="24"/>
                <w:shd w:val="clear" w:color="auto" w:fill="FFFFFF"/>
                <w:lang w:val="ru-RU"/>
              </w:rPr>
              <w:t>В случае нарушения норм и правил ОТППБ и ООС на Строительной площадке персоналом Поставщика, Заказчик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1000 долларов США за каждое нарушение.</w:t>
            </w:r>
          </w:p>
        </w:tc>
      </w:tr>
      <w:tr w:rsidR="004C08A5" w:rsidRPr="00F5704A" w14:paraId="6D7EB8B5" w14:textId="77777777" w:rsidTr="004C08A5">
        <w:tc>
          <w:tcPr>
            <w:tcW w:w="5210" w:type="dxa"/>
          </w:tcPr>
          <w:p w14:paraId="39035B2A" w14:textId="3B9E3744" w:rsidR="004C08A5" w:rsidRPr="00F5704A" w:rsidRDefault="004C08A5" w:rsidP="00570CDD">
            <w:pPr>
              <w:tabs>
                <w:tab w:val="left" w:pos="0"/>
              </w:tabs>
              <w:suppressAutoHyphens/>
              <w:ind w:left="30"/>
              <w:jc w:val="both"/>
              <w:rPr>
                <w:rFonts w:ascii="Times New Roman" w:eastAsia="SimSun" w:hAnsi="Times New Roman"/>
                <w:sz w:val="24"/>
                <w:szCs w:val="24"/>
                <w:lang w:val="en-US"/>
              </w:rPr>
            </w:pPr>
            <w:r w:rsidRPr="00F5704A">
              <w:rPr>
                <w:rFonts w:ascii="Times New Roman" w:eastAsia="SimSun" w:hAnsi="Times New Roman"/>
                <w:sz w:val="24"/>
                <w:szCs w:val="24"/>
                <w:lang w:val="en-US"/>
              </w:rPr>
              <w:t xml:space="preserve">9.14. </w:t>
            </w:r>
            <w:r w:rsidRPr="00F5704A">
              <w:rPr>
                <w:rFonts w:ascii="Times New Roman" w:hAnsi="Times New Roman"/>
                <w:sz w:val="24"/>
                <w:szCs w:val="24"/>
                <w:lang w:val="en-US" w:eastAsia="zh-CN"/>
              </w:rPr>
              <w:t xml:space="preserve">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30" w:history="1">
              <w:r w:rsidRPr="00F5704A">
                <w:rPr>
                  <w:rFonts w:ascii="Times New Roman" w:hAnsi="Times New Roman"/>
                  <w:sz w:val="24"/>
                  <w:szCs w:val="24"/>
                  <w:lang w:val="en-US"/>
                </w:rPr>
                <w:t>yury.tsiolta@t2-egypt.com</w:t>
              </w:r>
            </w:hyperlink>
            <w:r w:rsidRPr="00F5704A">
              <w:rPr>
                <w:rFonts w:ascii="Times New Roman" w:hAnsi="Times New Roman"/>
                <w:sz w:val="24"/>
                <w:szCs w:val="24"/>
                <w:lang w:val="en-US" w:eastAsia="zh-CN"/>
              </w:rPr>
              <w:t>, __________________ with attachment of the following documents:</w:t>
            </w:r>
          </w:p>
        </w:tc>
        <w:tc>
          <w:tcPr>
            <w:tcW w:w="5211" w:type="dxa"/>
          </w:tcPr>
          <w:p w14:paraId="50CD1BF8" w14:textId="015C9D9D" w:rsidR="004C08A5" w:rsidRPr="00F5704A" w:rsidRDefault="004C08A5" w:rsidP="00570CDD">
            <w:pPr>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9.14. </w:t>
            </w:r>
            <w:r w:rsidRPr="00F5704A">
              <w:rPr>
                <w:rFonts w:ascii="Times New Roman" w:hAnsi="Times New Roman"/>
                <w:sz w:val="24"/>
                <w:szCs w:val="24"/>
                <w:lang w:val="ru-RU"/>
              </w:rPr>
              <w:t xml:space="preserve">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hyperlink r:id="rId31" w:history="1">
              <w:r w:rsidRPr="00F5704A">
                <w:rPr>
                  <w:rFonts w:ascii="Times New Roman" w:hAnsi="Times New Roman"/>
                  <w:sz w:val="24"/>
                  <w:szCs w:val="24"/>
                  <w:lang w:val="ru-RU"/>
                </w:rPr>
                <w:t>yury.tsiolta@t2-egypt.com</w:t>
              </w:r>
            </w:hyperlink>
            <w:r w:rsidRPr="00F5704A">
              <w:rPr>
                <w:rFonts w:ascii="Times New Roman" w:hAnsi="Times New Roman"/>
                <w:sz w:val="24"/>
                <w:szCs w:val="24"/>
                <w:lang w:val="ru-RU"/>
              </w:rPr>
              <w:t>, __________________ с приложением следующих документов:</w:t>
            </w:r>
          </w:p>
        </w:tc>
      </w:tr>
      <w:tr w:rsidR="004C08A5" w:rsidRPr="00F5704A" w14:paraId="1E296485" w14:textId="77777777" w:rsidTr="004C08A5">
        <w:tc>
          <w:tcPr>
            <w:tcW w:w="5210" w:type="dxa"/>
          </w:tcPr>
          <w:p w14:paraId="1CCEB247" w14:textId="6CC13221" w:rsidR="004C08A5" w:rsidRPr="00F5704A" w:rsidRDefault="004C08A5" w:rsidP="00FF2C2A">
            <w:pPr>
              <w:pStyle w:val="a9"/>
              <w:numPr>
                <w:ilvl w:val="0"/>
                <w:numId w:val="23"/>
              </w:numPr>
              <w:tabs>
                <w:tab w:val="left" w:pos="0"/>
              </w:tabs>
              <w:suppressAutoHyphens/>
              <w:jc w:val="both"/>
              <w:rPr>
                <w:rFonts w:ascii="Times New Roman" w:hAnsi="Times New Roman"/>
                <w:sz w:val="24"/>
                <w:szCs w:val="24"/>
                <w:lang w:val="en-US" w:eastAsia="zh-CN"/>
              </w:rPr>
            </w:pPr>
            <w:r w:rsidRPr="00F5704A">
              <w:rPr>
                <w:rFonts w:ascii="Times New Roman" w:hAnsi="Times New Roman"/>
                <w:sz w:val="24"/>
                <w:szCs w:val="24"/>
                <w:lang w:val="en-US" w:eastAsia="zh-CN"/>
              </w:rPr>
              <w:t>Scanned copies of the valid IDs of the persons planning to arrive at the Site,</w:t>
            </w:r>
          </w:p>
        </w:tc>
        <w:tc>
          <w:tcPr>
            <w:tcW w:w="5211" w:type="dxa"/>
          </w:tcPr>
          <w:p w14:paraId="409A1E6B" w14:textId="0709C1FD" w:rsidR="004C08A5" w:rsidRPr="00F5704A" w:rsidRDefault="004C08A5" w:rsidP="00FF2C2A">
            <w:pPr>
              <w:pStyle w:val="a9"/>
              <w:numPr>
                <w:ilvl w:val="0"/>
                <w:numId w:val="23"/>
              </w:numPr>
              <w:spacing w:after="0" w:line="240" w:lineRule="auto"/>
              <w:jc w:val="both"/>
              <w:rPr>
                <w:rFonts w:ascii="Times New Roman" w:hAnsi="Times New Roman"/>
                <w:sz w:val="24"/>
                <w:szCs w:val="24"/>
              </w:rPr>
            </w:pPr>
            <w:r w:rsidRPr="00F5704A">
              <w:rPr>
                <w:rFonts w:ascii="Times New Roman" w:hAnsi="Times New Roman"/>
                <w:sz w:val="24"/>
              </w:rPr>
              <w:t>Сканы действующих удостоверений личности лиц, планирующих прибыть на Площадку,</w:t>
            </w:r>
          </w:p>
        </w:tc>
      </w:tr>
      <w:tr w:rsidR="004C08A5" w:rsidRPr="00F5704A" w14:paraId="37AA9978" w14:textId="115B6826" w:rsidTr="004C08A5">
        <w:tc>
          <w:tcPr>
            <w:tcW w:w="5210" w:type="dxa"/>
          </w:tcPr>
          <w:p w14:paraId="7B792856" w14:textId="66021DDD" w:rsidR="004C08A5" w:rsidRPr="00F5704A" w:rsidRDefault="004C08A5" w:rsidP="00FF2C2A">
            <w:pPr>
              <w:pStyle w:val="a9"/>
              <w:numPr>
                <w:ilvl w:val="0"/>
                <w:numId w:val="23"/>
              </w:numPr>
              <w:tabs>
                <w:tab w:val="left" w:pos="0"/>
              </w:tabs>
              <w:suppressAutoHyphens/>
              <w:spacing w:after="0" w:line="240" w:lineRule="auto"/>
              <w:jc w:val="both"/>
              <w:rPr>
                <w:rFonts w:ascii="Times New Roman" w:hAnsi="Times New Roman"/>
                <w:sz w:val="24"/>
                <w:szCs w:val="24"/>
                <w:lang w:val="en-US" w:eastAsia="zh-CN"/>
              </w:rPr>
            </w:pPr>
            <w:r w:rsidRPr="00F5704A">
              <w:rPr>
                <w:rFonts w:ascii="Times New Roman" w:hAnsi="Times New Roman"/>
                <w:sz w:val="24"/>
                <w:szCs w:val="24"/>
                <w:lang w:val="en-US" w:eastAsia="zh-CN"/>
              </w:rPr>
              <w:t>Scanned copies of the valid registration certificates for the vehicles that will enter the Site.</w:t>
            </w:r>
          </w:p>
          <w:p w14:paraId="720D6393" w14:textId="77777777" w:rsidR="004C08A5" w:rsidRPr="00F5704A" w:rsidRDefault="004C08A5" w:rsidP="00570CDD">
            <w:pPr>
              <w:spacing w:after="0" w:line="240" w:lineRule="auto"/>
              <w:ind w:firstLine="340"/>
              <w:jc w:val="both"/>
              <w:rPr>
                <w:rFonts w:ascii="Times New Roman" w:eastAsia="SimSun" w:hAnsi="Times New Roman"/>
                <w:sz w:val="24"/>
                <w:szCs w:val="24"/>
                <w:lang w:val="en-US"/>
              </w:rPr>
            </w:pPr>
          </w:p>
        </w:tc>
        <w:tc>
          <w:tcPr>
            <w:tcW w:w="5211" w:type="dxa"/>
          </w:tcPr>
          <w:p w14:paraId="759A332F" w14:textId="77777777" w:rsidR="004C08A5" w:rsidRPr="00F5704A" w:rsidRDefault="004C08A5" w:rsidP="00FF2C2A">
            <w:pPr>
              <w:pStyle w:val="a9"/>
              <w:numPr>
                <w:ilvl w:val="0"/>
                <w:numId w:val="23"/>
              </w:numPr>
              <w:spacing w:after="0" w:line="240" w:lineRule="auto"/>
              <w:jc w:val="both"/>
              <w:rPr>
                <w:rFonts w:ascii="Times New Roman" w:hAnsi="Times New Roman"/>
                <w:sz w:val="24"/>
                <w:szCs w:val="24"/>
                <w:shd w:val="clear" w:color="auto" w:fill="FFFFFF"/>
              </w:rPr>
            </w:pPr>
            <w:r w:rsidRPr="00F5704A">
              <w:rPr>
                <w:rFonts w:ascii="Times New Roman" w:hAnsi="Times New Roman"/>
                <w:sz w:val="24"/>
              </w:rPr>
              <w:t>Сканы действующих свидетельств о регистрации транспортных средств, на которых планируется заезд на Площадку.</w:t>
            </w:r>
          </w:p>
        </w:tc>
      </w:tr>
      <w:tr w:rsidR="004C08A5" w:rsidRPr="00F5704A" w14:paraId="3E330C58" w14:textId="613CAA39" w:rsidTr="004C08A5">
        <w:tc>
          <w:tcPr>
            <w:tcW w:w="5210" w:type="dxa"/>
          </w:tcPr>
          <w:p w14:paraId="26CE7320" w14:textId="77777777" w:rsidR="004C08A5" w:rsidRPr="00F5704A" w:rsidRDefault="004C08A5" w:rsidP="00867C9B">
            <w:pPr>
              <w:tabs>
                <w:tab w:val="left" w:pos="0"/>
              </w:tabs>
              <w:suppressAutoHyphens/>
              <w:spacing w:after="0" w:line="240" w:lineRule="auto"/>
              <w:ind w:left="30"/>
              <w:jc w:val="both"/>
              <w:rPr>
                <w:rFonts w:ascii="Times New Roman" w:eastAsia="SimSun" w:hAnsi="Times New Roman"/>
                <w:sz w:val="24"/>
                <w:szCs w:val="24"/>
                <w:lang w:val="en-US"/>
              </w:rPr>
            </w:pPr>
            <w:r w:rsidRPr="00F5704A">
              <w:rPr>
                <w:rFonts w:ascii="Times New Roman" w:hAnsi="Times New Roman"/>
                <w:sz w:val="24"/>
                <w:szCs w:val="24"/>
                <w:lang w:val="en-US" w:eastAsia="zh-CN"/>
              </w:rPr>
              <w:lastRenderedPageBreak/>
              <w:t>Based on the above documents, the Buyer will issue the entry passes for the Supplier’s personnel and the vehicles.</w:t>
            </w:r>
          </w:p>
        </w:tc>
        <w:tc>
          <w:tcPr>
            <w:tcW w:w="5211" w:type="dxa"/>
          </w:tcPr>
          <w:p w14:paraId="592366FE" w14:textId="77777777" w:rsidR="004C08A5" w:rsidRPr="00F5704A" w:rsidRDefault="004C08A5" w:rsidP="00867C9B">
            <w:pPr>
              <w:spacing w:after="0" w:line="240" w:lineRule="auto"/>
              <w:jc w:val="both"/>
              <w:rPr>
                <w:rFonts w:ascii="Times New Roman" w:eastAsia="SimSun" w:hAnsi="Times New Roman"/>
                <w:sz w:val="24"/>
                <w:szCs w:val="24"/>
                <w:shd w:val="clear" w:color="auto" w:fill="FFFFFF"/>
                <w:lang w:val="ru-RU"/>
              </w:rPr>
            </w:pPr>
            <w:r w:rsidRPr="00F5704A">
              <w:rPr>
                <w:rFonts w:ascii="Times New Roman" w:hAnsi="Times New Roman"/>
                <w:sz w:val="24"/>
                <w:lang w:val="ru-RU"/>
              </w:rPr>
              <w:t xml:space="preserve">На основании указанных документов Покупатель изготавливает допуски на Площадку для персонала Поставщика и транспортных средств. </w:t>
            </w:r>
          </w:p>
        </w:tc>
      </w:tr>
      <w:tr w:rsidR="004C08A5" w:rsidRPr="00F5704A" w14:paraId="3187AF01" w14:textId="17EB0EA3" w:rsidTr="004C08A5">
        <w:tc>
          <w:tcPr>
            <w:tcW w:w="5210" w:type="dxa"/>
          </w:tcPr>
          <w:p w14:paraId="476D5F4A" w14:textId="77777777" w:rsidR="004C08A5" w:rsidRPr="00F5704A" w:rsidRDefault="004C08A5" w:rsidP="00867C9B">
            <w:pPr>
              <w:tabs>
                <w:tab w:val="left" w:pos="0"/>
              </w:tabs>
              <w:suppressAutoHyphens/>
              <w:spacing w:after="0" w:line="240" w:lineRule="auto"/>
              <w:ind w:left="30"/>
              <w:jc w:val="both"/>
              <w:rPr>
                <w:rFonts w:ascii="Times New Roman" w:hAnsi="Times New Roman"/>
                <w:sz w:val="24"/>
                <w:szCs w:val="24"/>
                <w:lang w:val="en-US" w:eastAsia="zh-CN"/>
              </w:rPr>
            </w:pPr>
            <w:r w:rsidRPr="00F5704A">
              <w:rPr>
                <w:rFonts w:ascii="Times New Roman" w:hAnsi="Times New Roman"/>
                <w:sz w:val="24"/>
                <w:szCs w:val="24"/>
                <w:lang w:val="en-US" w:eastAsia="zh-CN"/>
              </w:rPr>
              <w:t>The Supplier shall meet the local regulatory requirements of the Buyer applicable on Site which the Supplier is familiar with.</w:t>
            </w:r>
          </w:p>
        </w:tc>
        <w:tc>
          <w:tcPr>
            <w:tcW w:w="5211" w:type="dxa"/>
          </w:tcPr>
          <w:p w14:paraId="49ED731F" w14:textId="77777777" w:rsidR="004C08A5" w:rsidRPr="00F5704A" w:rsidRDefault="004C08A5" w:rsidP="00867C9B">
            <w:pPr>
              <w:spacing w:after="0" w:line="240" w:lineRule="auto"/>
              <w:jc w:val="both"/>
              <w:rPr>
                <w:rFonts w:ascii="Times New Roman" w:hAnsi="Times New Roman"/>
                <w:sz w:val="24"/>
                <w:lang w:val="ru-RU"/>
              </w:rPr>
            </w:pPr>
            <w:r w:rsidRPr="00F5704A">
              <w:rPr>
                <w:rFonts w:ascii="Times New Roman" w:hAnsi="Times New Roman"/>
                <w:sz w:val="24"/>
                <w:lang w:val="ru-RU"/>
              </w:rPr>
              <w:t>Поставщик обязан соблюдать действующие на Площадке локально-нормативные акты Покупателя, в которыми ознакомлен Поставщик.</w:t>
            </w:r>
          </w:p>
          <w:p w14:paraId="356652EA" w14:textId="77777777" w:rsidR="004C08A5" w:rsidRPr="00F5704A" w:rsidRDefault="004C08A5" w:rsidP="00867C9B">
            <w:pPr>
              <w:spacing w:after="0" w:line="240" w:lineRule="auto"/>
              <w:jc w:val="both"/>
              <w:rPr>
                <w:rFonts w:ascii="Times New Roman" w:hAnsi="Times New Roman"/>
                <w:sz w:val="24"/>
                <w:lang w:val="ru-RU"/>
              </w:rPr>
            </w:pPr>
          </w:p>
        </w:tc>
      </w:tr>
    </w:tbl>
    <w:p w14:paraId="3D518497" w14:textId="77777777" w:rsidR="00970BD1" w:rsidRPr="00F5704A" w:rsidRDefault="00970BD1" w:rsidP="00970BD1">
      <w:pPr>
        <w:pStyle w:val="1"/>
        <w:rPr>
          <w:rFonts w:eastAsia="SimSun"/>
          <w:lang w:val="en-US"/>
        </w:rPr>
      </w:pPr>
      <w:r w:rsidRPr="00F5704A">
        <w:rPr>
          <w:shd w:val="clear" w:color="auto" w:fill="FFFFFF"/>
          <w:lang w:val="en-US"/>
        </w:rPr>
        <w:t xml:space="preserve">10. </w:t>
      </w:r>
      <w:r w:rsidRPr="00F5704A">
        <w:rPr>
          <w:rFonts w:eastAsia="SimSun"/>
          <w:lang w:val="en-US"/>
        </w:rPr>
        <w:t>CONFIDENTIALITY</w:t>
      </w:r>
    </w:p>
    <w:p w14:paraId="7B587CC7" w14:textId="77777777" w:rsidR="00970BD1" w:rsidRPr="00F5704A" w:rsidRDefault="00970BD1" w:rsidP="00970BD1">
      <w:pPr>
        <w:pStyle w:val="1"/>
      </w:pPr>
      <w:r w:rsidRPr="00F5704A">
        <w:rPr>
          <w:rFonts w:eastAsia="SimSun"/>
          <w:lang w:val="en-US"/>
        </w:rPr>
        <w:t xml:space="preserve">10. </w:t>
      </w:r>
      <w:r w:rsidRPr="00F5704A">
        <w:rPr>
          <w:rFonts w:eastAsia="SimSun"/>
          <w:lang w:val="ru-RU"/>
        </w:rPr>
        <w:t>КОНФИДЕНЦИАЛЬНОСТЬ</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56291AF0" w14:textId="3A2FE214" w:rsidTr="004C08A5">
        <w:tc>
          <w:tcPr>
            <w:tcW w:w="5210" w:type="dxa"/>
          </w:tcPr>
          <w:p w14:paraId="0CB7DC07" w14:textId="77777777" w:rsidR="004C08A5" w:rsidRPr="00F5704A" w:rsidRDefault="004C08A5" w:rsidP="00800833">
            <w:pPr>
              <w:spacing w:after="0" w:line="240" w:lineRule="auto"/>
              <w:ind w:firstLine="340"/>
              <w:jc w:val="both"/>
              <w:rPr>
                <w:rFonts w:ascii="Times New Roman" w:eastAsia="Times New Roman" w:hAnsi="Times New Roman"/>
                <w:sz w:val="24"/>
                <w:szCs w:val="24"/>
                <w:lang w:val="en-US" w:eastAsia="ru-RU"/>
              </w:rPr>
            </w:pPr>
            <w:r w:rsidRPr="00F5704A">
              <w:rPr>
                <w:rFonts w:ascii="Times New Roman" w:hAnsi="Times New Roman"/>
                <w:sz w:val="24"/>
                <w:szCs w:val="24"/>
                <w:shd w:val="clear" w:color="auto" w:fill="FFFFFF"/>
                <w:lang w:val="en-US"/>
              </w:rPr>
              <w:t>10.1. Information and documents received by the Supplier from the Buyer during the Contract execution and marked as “Confidential” or “Limited Distribution” are confidential.</w:t>
            </w:r>
          </w:p>
        </w:tc>
        <w:tc>
          <w:tcPr>
            <w:tcW w:w="5211" w:type="dxa"/>
          </w:tcPr>
          <w:p w14:paraId="0480A43B" w14:textId="77777777" w:rsidR="004C08A5" w:rsidRPr="00F5704A" w:rsidRDefault="004C08A5" w:rsidP="00800833">
            <w:pPr>
              <w:spacing w:after="0" w:line="240" w:lineRule="auto"/>
              <w:ind w:firstLine="335"/>
              <w:jc w:val="both"/>
              <w:rPr>
                <w:rFonts w:ascii="Times New Roman" w:eastAsia="SimSun" w:hAnsi="Times New Roman"/>
                <w:sz w:val="24"/>
                <w:szCs w:val="24"/>
                <w:lang w:val="ru-RU"/>
              </w:rPr>
            </w:pPr>
            <w:r w:rsidRPr="00F5704A">
              <w:rPr>
                <w:rFonts w:ascii="Times New Roman" w:eastAsia="SimSun" w:hAnsi="Times New Roman"/>
                <w:spacing w:val="-6"/>
                <w:sz w:val="24"/>
                <w:szCs w:val="24"/>
                <w:lang w:val="ru-RU"/>
              </w:rPr>
              <w:t>10.1. Конфиденциальными являются получаемые Поставщиком от Покупателя в процессе исполнения Договора сведения и документы с маркировкой “Конфиденциально” или «</w:t>
            </w:r>
            <w:r w:rsidRPr="00F5704A">
              <w:rPr>
                <w:rFonts w:ascii="Times New Roman" w:eastAsia="SimSun" w:hAnsi="Times New Roman"/>
                <w:bCs/>
                <w:spacing w:val="-6"/>
                <w:sz w:val="24"/>
                <w:szCs w:val="24"/>
                <w:lang w:val="ru-RU"/>
              </w:rPr>
              <w:t>Limited</w:t>
            </w:r>
            <w:r w:rsidRPr="00F5704A">
              <w:rPr>
                <w:rFonts w:ascii="Times New Roman" w:eastAsia="SimSun" w:hAnsi="Times New Roman"/>
                <w:spacing w:val="-6"/>
                <w:sz w:val="24"/>
                <w:szCs w:val="24"/>
                <w:lang w:val="ru-RU"/>
              </w:rPr>
              <w:t xml:space="preserve"> </w:t>
            </w:r>
            <w:r w:rsidRPr="00F5704A">
              <w:rPr>
                <w:rFonts w:ascii="Times New Roman" w:eastAsia="SimSun" w:hAnsi="Times New Roman"/>
                <w:bCs/>
                <w:spacing w:val="-6"/>
                <w:sz w:val="24"/>
                <w:szCs w:val="24"/>
                <w:lang w:val="ru-RU"/>
              </w:rPr>
              <w:t>Distribution</w:t>
            </w:r>
            <w:r w:rsidRPr="00F5704A">
              <w:rPr>
                <w:rFonts w:ascii="Times New Roman" w:eastAsia="SimSun" w:hAnsi="Times New Roman"/>
                <w:spacing w:val="-6"/>
                <w:sz w:val="24"/>
                <w:szCs w:val="24"/>
                <w:lang w:val="ru-RU"/>
              </w:rPr>
              <w:t>».</w:t>
            </w:r>
          </w:p>
        </w:tc>
      </w:tr>
      <w:tr w:rsidR="004C08A5" w:rsidRPr="00F5704A" w14:paraId="5C5F4368" w14:textId="6E256AE3" w:rsidTr="004C08A5">
        <w:tc>
          <w:tcPr>
            <w:tcW w:w="5210" w:type="dxa"/>
          </w:tcPr>
          <w:p w14:paraId="01FB492D" w14:textId="77777777" w:rsidR="004C08A5" w:rsidRPr="00F5704A" w:rsidRDefault="004C08A5" w:rsidP="00800833">
            <w:pPr>
              <w:spacing w:after="0" w:line="240" w:lineRule="auto"/>
              <w:ind w:firstLine="340"/>
              <w:jc w:val="both"/>
              <w:rPr>
                <w:rFonts w:ascii="Times New Roman" w:eastAsia="Times New Roman" w:hAnsi="Times New Roman"/>
                <w:sz w:val="24"/>
                <w:szCs w:val="24"/>
                <w:lang w:val="en-US" w:eastAsia="ru-RU"/>
              </w:rPr>
            </w:pPr>
            <w:r w:rsidRPr="00F5704A">
              <w:rPr>
                <w:rFonts w:ascii="Times New Roman" w:hAnsi="Times New Roman"/>
                <w:sz w:val="24"/>
                <w:szCs w:val="24"/>
                <w:shd w:val="clear" w:color="auto" w:fill="FFFFFF"/>
                <w:lang w:val="en-US"/>
              </w:rPr>
              <w:t>10.2. The Supplier shall be obliged, within the term of the Contract and during 10 (ten) years from the date of its termination, to keep the information obtained from the Buyer in secret, to ensure its Confidentiality and to avoid full or partial disclosure to third parties directly or indirectly, except for the cases agreed with the Buyer, but for the information which is publicly available by the time of its disclosure.</w:t>
            </w:r>
          </w:p>
        </w:tc>
        <w:tc>
          <w:tcPr>
            <w:tcW w:w="5211" w:type="dxa"/>
          </w:tcPr>
          <w:p w14:paraId="2032EA9D" w14:textId="77777777" w:rsidR="004C08A5" w:rsidRPr="00F5704A" w:rsidRDefault="004C08A5" w:rsidP="00800833">
            <w:pPr>
              <w:spacing w:after="0" w:line="240" w:lineRule="auto"/>
              <w:ind w:firstLine="335"/>
              <w:jc w:val="both"/>
              <w:rPr>
                <w:rFonts w:ascii="Times New Roman" w:eastAsia="SimSun" w:hAnsi="Times New Roman"/>
                <w:sz w:val="24"/>
                <w:szCs w:val="24"/>
                <w:lang w:val="ru-RU"/>
              </w:rPr>
            </w:pPr>
            <w:r w:rsidRPr="00F5704A">
              <w:rPr>
                <w:rFonts w:ascii="Times New Roman" w:eastAsia="SimSun" w:hAnsi="Times New Roman"/>
                <w:sz w:val="24"/>
                <w:szCs w:val="24"/>
                <w:lang w:val="ru-RU"/>
              </w:rPr>
              <w:t>10.2. Поставщик обязан в течение срока действия Договора и в течение 10 (десяти) лет с даты его прекращения держать полученную от Покупателя информацию в секрете, обеспечить ее Конфиденциальность и не раскрывать третьим сторонам частично или полностью, прямо или косвенно, за исключением случаев, согласованных с Покупателем, кроме информации, которая к моменту ее раскрытия является общедоступной.</w:t>
            </w:r>
          </w:p>
        </w:tc>
      </w:tr>
      <w:tr w:rsidR="004C08A5" w:rsidRPr="00F5704A" w14:paraId="7D26913E" w14:textId="25D706E8" w:rsidTr="004C08A5">
        <w:tc>
          <w:tcPr>
            <w:tcW w:w="5210" w:type="dxa"/>
          </w:tcPr>
          <w:p w14:paraId="4DA9CA5E" w14:textId="77777777" w:rsidR="004C08A5" w:rsidRPr="00F5704A" w:rsidRDefault="004C08A5" w:rsidP="00800833">
            <w:pPr>
              <w:spacing w:after="0" w:line="240" w:lineRule="auto"/>
              <w:ind w:firstLine="340"/>
              <w:jc w:val="both"/>
              <w:rPr>
                <w:rFonts w:ascii="Times New Roman" w:eastAsia="Times New Roman" w:hAnsi="Times New Roman"/>
                <w:sz w:val="24"/>
                <w:szCs w:val="24"/>
                <w:lang w:val="en-US" w:eastAsia="ru-RU"/>
              </w:rPr>
            </w:pPr>
            <w:r w:rsidRPr="00F5704A">
              <w:rPr>
                <w:rFonts w:ascii="Times New Roman" w:hAnsi="Times New Roman"/>
                <w:sz w:val="24"/>
                <w:szCs w:val="24"/>
                <w:shd w:val="clear" w:color="auto" w:fill="FFFFFF"/>
                <w:lang w:val="en-US"/>
              </w:rPr>
              <w:t>10.3 The Supplier is obliged to restrict the distribution of the confidential information only among those of his employees who are required to know such information in order to perform their official duties and will compel them to keep its confidentiality.</w:t>
            </w:r>
          </w:p>
        </w:tc>
        <w:tc>
          <w:tcPr>
            <w:tcW w:w="5211" w:type="dxa"/>
          </w:tcPr>
          <w:p w14:paraId="05C54CF9" w14:textId="77777777" w:rsidR="004C08A5" w:rsidRPr="00F5704A" w:rsidRDefault="004C08A5" w:rsidP="00BA6B61">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pacing w:val="-6"/>
                <w:sz w:val="24"/>
                <w:szCs w:val="24"/>
                <w:lang w:val="ru-RU"/>
              </w:rPr>
              <w:t>10.3. Поставщик обязан ограничить распространение конфиденциальной информации только среди тех своих сотрудников, которым необходимо ее знать для исполнения служебных обязанностей, и обяжет их сохранять ее конфиденциальность.</w:t>
            </w:r>
          </w:p>
        </w:tc>
      </w:tr>
      <w:tr w:rsidR="004C08A5" w:rsidRPr="00F5704A" w14:paraId="7DFDF946" w14:textId="7B7B39C9" w:rsidTr="004C08A5">
        <w:tc>
          <w:tcPr>
            <w:tcW w:w="5210" w:type="dxa"/>
          </w:tcPr>
          <w:p w14:paraId="2DA3801C" w14:textId="1C63A868" w:rsidR="004C08A5" w:rsidRPr="00F5704A" w:rsidRDefault="004C08A5" w:rsidP="00FF2C2A">
            <w:pPr>
              <w:spacing w:after="0" w:line="240" w:lineRule="auto"/>
              <w:ind w:firstLine="340"/>
              <w:jc w:val="both"/>
              <w:rPr>
                <w:rFonts w:ascii="Times New Roman" w:eastAsia="Times New Roman" w:hAnsi="Times New Roman"/>
                <w:sz w:val="24"/>
                <w:szCs w:val="24"/>
                <w:lang w:val="en-US" w:eastAsia="ru-RU"/>
              </w:rPr>
            </w:pPr>
            <w:r w:rsidRPr="00F5704A">
              <w:rPr>
                <w:rFonts w:ascii="Times New Roman" w:hAnsi="Times New Roman"/>
                <w:sz w:val="24"/>
                <w:szCs w:val="24"/>
                <w:shd w:val="clear" w:color="auto" w:fill="FFFFFF"/>
                <w:lang w:val="en-US"/>
              </w:rPr>
              <w:t>10.4. The Buyer does not provide the Supplier with any rights related to Confidential information; the Supplier gives their consent not to use such information in any purposes other than those stated in this Contract.</w:t>
            </w:r>
          </w:p>
        </w:tc>
        <w:tc>
          <w:tcPr>
            <w:tcW w:w="5211" w:type="dxa"/>
          </w:tcPr>
          <w:p w14:paraId="74766B44" w14:textId="77777777" w:rsidR="004C08A5" w:rsidRPr="00F5704A" w:rsidRDefault="004C08A5" w:rsidP="00800833">
            <w:pPr>
              <w:spacing w:after="0" w:line="240" w:lineRule="auto"/>
              <w:ind w:firstLine="335"/>
              <w:jc w:val="both"/>
              <w:rPr>
                <w:rFonts w:ascii="Times New Roman" w:eastAsia="SimSun" w:hAnsi="Times New Roman"/>
                <w:sz w:val="24"/>
                <w:szCs w:val="24"/>
                <w:lang w:val="ru-RU"/>
              </w:rPr>
            </w:pPr>
            <w:r w:rsidRPr="00F5704A">
              <w:rPr>
                <w:rFonts w:ascii="Times New Roman" w:eastAsia="SimSun" w:hAnsi="Times New Roman"/>
                <w:sz w:val="24"/>
                <w:szCs w:val="24"/>
                <w:lang w:val="ru-RU"/>
              </w:rPr>
              <w:t>10.4. Покупатель не предоставляет Поставщику никаких прав, связанных с Конфиденциальной информацией; Поставщик дает согласие не использовать такую информацию в каких-либо иных целях, отличных от изложенных в настоящем Договоре.</w:t>
            </w:r>
          </w:p>
        </w:tc>
      </w:tr>
      <w:tr w:rsidR="004C08A5" w:rsidRPr="00F5704A" w14:paraId="05FA4BC4" w14:textId="5259D575" w:rsidTr="004C08A5">
        <w:tc>
          <w:tcPr>
            <w:tcW w:w="5210" w:type="dxa"/>
          </w:tcPr>
          <w:p w14:paraId="1350F016" w14:textId="77777777" w:rsidR="004C08A5" w:rsidRPr="00F5704A" w:rsidRDefault="004C08A5" w:rsidP="00BA6B61">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10.5. In case of violation of the provisions regarding the information confidentiality assurance, the Supplier can be brought to civil responsibility in the form of compensation for losses to the Buyer.</w:t>
            </w:r>
          </w:p>
          <w:p w14:paraId="231746FF" w14:textId="77777777" w:rsidR="004C08A5" w:rsidRPr="00F5704A" w:rsidRDefault="004C08A5" w:rsidP="00A17A8D">
            <w:pPr>
              <w:spacing w:after="0" w:line="240" w:lineRule="auto"/>
              <w:ind w:firstLine="340"/>
              <w:jc w:val="both"/>
              <w:rPr>
                <w:rFonts w:ascii="Times New Roman" w:eastAsia="Times New Roman" w:hAnsi="Times New Roman"/>
                <w:sz w:val="24"/>
                <w:szCs w:val="24"/>
                <w:lang w:val="en-US" w:eastAsia="ru-RU"/>
              </w:rPr>
            </w:pPr>
          </w:p>
        </w:tc>
        <w:tc>
          <w:tcPr>
            <w:tcW w:w="5211" w:type="dxa"/>
          </w:tcPr>
          <w:p w14:paraId="4F0B77A8" w14:textId="77777777" w:rsidR="004C08A5" w:rsidRPr="00F5704A" w:rsidRDefault="004C08A5" w:rsidP="00A17A8D">
            <w:pPr>
              <w:spacing w:after="0" w:line="240" w:lineRule="auto"/>
              <w:ind w:firstLine="335"/>
              <w:jc w:val="both"/>
              <w:rPr>
                <w:rFonts w:ascii="Times New Roman" w:eastAsia="SimSun" w:hAnsi="Times New Roman"/>
                <w:sz w:val="24"/>
                <w:szCs w:val="24"/>
                <w:lang w:val="ru-RU"/>
              </w:rPr>
            </w:pPr>
            <w:r w:rsidRPr="00F5704A">
              <w:rPr>
                <w:rFonts w:ascii="Times New Roman" w:eastAsia="SimSun" w:hAnsi="Times New Roman"/>
                <w:spacing w:val="-6"/>
                <w:sz w:val="24"/>
                <w:szCs w:val="24"/>
                <w:lang w:val="ru-RU"/>
              </w:rPr>
              <w:t>10.5. В случае нарушения положений по обеспечению сохранения конфиденциальных сведений, Поставщик может быть привлечён по требованию Покупателя к гражданско-правовой ответственности в виде обязанности по возмещению убытков Покупателю.</w:t>
            </w:r>
          </w:p>
        </w:tc>
      </w:tr>
      <w:tr w:rsidR="004C08A5" w:rsidRPr="00F5704A" w14:paraId="3076BB56" w14:textId="6055D7A9" w:rsidTr="004C08A5">
        <w:tc>
          <w:tcPr>
            <w:tcW w:w="5210" w:type="dxa"/>
          </w:tcPr>
          <w:p w14:paraId="6E39489C" w14:textId="77777777" w:rsidR="004C08A5" w:rsidRPr="00F5704A" w:rsidRDefault="004C08A5" w:rsidP="00A17A8D">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Termination of this Contract does not relieve the Parties from liabilities in regard to confidentiality of documentation and information.</w:t>
            </w:r>
          </w:p>
          <w:p w14:paraId="26A38188" w14:textId="77777777" w:rsidR="004C08A5" w:rsidRPr="00F5704A" w:rsidRDefault="004C08A5" w:rsidP="00BA6B61">
            <w:pPr>
              <w:spacing w:after="0" w:line="240" w:lineRule="auto"/>
              <w:ind w:firstLine="340"/>
              <w:jc w:val="both"/>
              <w:rPr>
                <w:rFonts w:ascii="Times New Roman" w:hAnsi="Times New Roman"/>
                <w:sz w:val="24"/>
                <w:szCs w:val="24"/>
                <w:shd w:val="clear" w:color="auto" w:fill="FFFFFF"/>
                <w:lang w:val="en-US"/>
              </w:rPr>
            </w:pPr>
          </w:p>
        </w:tc>
        <w:tc>
          <w:tcPr>
            <w:tcW w:w="5211" w:type="dxa"/>
          </w:tcPr>
          <w:p w14:paraId="69AD17CB" w14:textId="77777777" w:rsidR="004C08A5" w:rsidRPr="00F5704A" w:rsidRDefault="004C08A5" w:rsidP="00BA6B61">
            <w:pPr>
              <w:spacing w:after="0" w:line="240" w:lineRule="auto"/>
              <w:ind w:firstLine="335"/>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Прекращение действия Договора не освобождает ни одну из Сторон от обязательств в отношении конфиденциальности документации и информации.</w:t>
            </w:r>
          </w:p>
        </w:tc>
      </w:tr>
      <w:tr w:rsidR="004C08A5" w:rsidRPr="00F5704A" w14:paraId="17D619F8" w14:textId="122FB007" w:rsidTr="004C08A5">
        <w:tc>
          <w:tcPr>
            <w:tcW w:w="5210" w:type="dxa"/>
          </w:tcPr>
          <w:p w14:paraId="55FD9DFE" w14:textId="77777777" w:rsidR="004C08A5" w:rsidRPr="00F5704A" w:rsidRDefault="004C08A5" w:rsidP="00BA6B61">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10.6. Within ten (10) years after termination of the Contract, the Supplier will not release publications in international, Russian and Egyptian mass media of materials disclosing the confidential information regarding this Contract without the prior written consent of the Buyer.</w:t>
            </w:r>
          </w:p>
          <w:p w14:paraId="7DA30B9C" w14:textId="77777777" w:rsidR="004C08A5" w:rsidRPr="00F5704A" w:rsidRDefault="004C08A5" w:rsidP="00BA6B61">
            <w:pPr>
              <w:tabs>
                <w:tab w:val="left" w:pos="4678"/>
                <w:tab w:val="left" w:pos="4732"/>
              </w:tabs>
              <w:spacing w:after="0" w:line="240" w:lineRule="auto"/>
              <w:ind w:right="252" w:firstLine="284"/>
              <w:jc w:val="both"/>
              <w:rPr>
                <w:rFonts w:ascii="Times New Roman" w:eastAsia="Times New Roman" w:hAnsi="Times New Roman"/>
                <w:sz w:val="24"/>
                <w:szCs w:val="24"/>
                <w:lang w:val="en-US" w:eastAsia="ru-RU"/>
              </w:rPr>
            </w:pPr>
          </w:p>
        </w:tc>
        <w:tc>
          <w:tcPr>
            <w:tcW w:w="5211" w:type="dxa"/>
          </w:tcPr>
          <w:p w14:paraId="730166EA" w14:textId="77777777" w:rsidR="004C08A5" w:rsidRPr="00F5704A" w:rsidRDefault="004C08A5" w:rsidP="00800833">
            <w:pPr>
              <w:spacing w:after="0" w:line="240" w:lineRule="auto"/>
              <w:ind w:firstLine="340"/>
              <w:jc w:val="both"/>
              <w:rPr>
                <w:rFonts w:ascii="Times New Roman" w:eastAsia="SimSun" w:hAnsi="Times New Roman"/>
                <w:sz w:val="24"/>
                <w:szCs w:val="24"/>
                <w:lang w:val="ru-RU"/>
              </w:rPr>
            </w:pPr>
            <w:r w:rsidRPr="00F5704A">
              <w:rPr>
                <w:rFonts w:ascii="Times New Roman" w:eastAsia="SimSun" w:hAnsi="Times New Roman"/>
                <w:spacing w:val="-6"/>
                <w:sz w:val="24"/>
                <w:szCs w:val="24"/>
                <w:lang w:val="ru-RU"/>
              </w:rPr>
              <w:t>10.6. Поставщик в течение 10 (десяти) лет после прекращения Договора не будет выпускать публикации в международных, российских и египетских средствах массовой информации материалов, раскрывающих конфиденциальную информацию, относящуюся к Договору, без предварительного письменного согласия Покупателя.</w:t>
            </w:r>
          </w:p>
        </w:tc>
      </w:tr>
      <w:tr w:rsidR="004C08A5" w:rsidRPr="00F5704A" w14:paraId="01C3F029" w14:textId="4738129E" w:rsidTr="004C08A5">
        <w:tc>
          <w:tcPr>
            <w:tcW w:w="5210" w:type="dxa"/>
          </w:tcPr>
          <w:p w14:paraId="0BAEF56C" w14:textId="77777777" w:rsidR="004C08A5" w:rsidRPr="00F5704A" w:rsidRDefault="004C08A5" w:rsidP="00A17A8D">
            <w:pPr>
              <w:spacing w:after="0" w:line="240" w:lineRule="auto"/>
              <w:ind w:firstLine="340"/>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lastRenderedPageBreak/>
              <w:t>10.7. Without compromising the clauses of this section the Parties have agreed that they are entitled to disclose information without prior written consent of the other Party in the following cases:</w:t>
            </w:r>
          </w:p>
          <w:p w14:paraId="5209D7CC" w14:textId="77777777" w:rsidR="004C08A5" w:rsidRPr="00F5704A" w:rsidRDefault="004C08A5" w:rsidP="00BA6B61">
            <w:pPr>
              <w:spacing w:after="0" w:line="240" w:lineRule="auto"/>
              <w:ind w:firstLine="340"/>
              <w:jc w:val="both"/>
              <w:rPr>
                <w:rFonts w:ascii="Times New Roman" w:hAnsi="Times New Roman"/>
                <w:sz w:val="24"/>
                <w:szCs w:val="24"/>
                <w:shd w:val="clear" w:color="auto" w:fill="FFFFFF"/>
                <w:lang w:val="en-US"/>
              </w:rPr>
            </w:pPr>
          </w:p>
        </w:tc>
        <w:tc>
          <w:tcPr>
            <w:tcW w:w="5211" w:type="dxa"/>
          </w:tcPr>
          <w:p w14:paraId="5EA8835A" w14:textId="77777777" w:rsidR="004C08A5" w:rsidRPr="00F5704A" w:rsidRDefault="004C08A5" w:rsidP="00A17A8D">
            <w:pPr>
              <w:spacing w:after="0" w:line="240" w:lineRule="auto"/>
              <w:ind w:firstLine="340"/>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10.7. Без ущерба положениям настоящего раздела Стороны договорились, что вправе раскрывать информацию без предварительного письменного согласия второй Стороны в следующих случаях:</w:t>
            </w:r>
          </w:p>
        </w:tc>
      </w:tr>
      <w:tr w:rsidR="004C08A5" w:rsidRPr="00F5704A" w14:paraId="17EDF561" w14:textId="1F9B9B05" w:rsidTr="004C08A5">
        <w:tc>
          <w:tcPr>
            <w:tcW w:w="5210" w:type="dxa"/>
          </w:tcPr>
          <w:p w14:paraId="54E10DEA" w14:textId="77777777" w:rsidR="004C08A5" w:rsidRPr="00F5704A" w:rsidRDefault="004C08A5" w:rsidP="0067343E">
            <w:pPr>
              <w:pStyle w:val="a9"/>
              <w:numPr>
                <w:ilvl w:val="0"/>
                <w:numId w:val="15"/>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on demand of the written law and/or competent authority;</w:t>
            </w:r>
          </w:p>
        </w:tc>
        <w:tc>
          <w:tcPr>
            <w:tcW w:w="5211" w:type="dxa"/>
          </w:tcPr>
          <w:p w14:paraId="58DFAC9D" w14:textId="77777777" w:rsidR="004C08A5" w:rsidRPr="00F5704A" w:rsidRDefault="004C08A5" w:rsidP="0067343E">
            <w:pPr>
              <w:pStyle w:val="a9"/>
              <w:numPr>
                <w:ilvl w:val="0"/>
                <w:numId w:val="17"/>
              </w:numPr>
              <w:spacing w:after="0" w:line="240" w:lineRule="auto"/>
              <w:jc w:val="both"/>
              <w:rPr>
                <w:rFonts w:ascii="Times New Roman" w:hAnsi="Times New Roman"/>
                <w:spacing w:val="-6"/>
                <w:sz w:val="24"/>
                <w:szCs w:val="24"/>
              </w:rPr>
            </w:pPr>
            <w:r w:rsidRPr="00F5704A">
              <w:rPr>
                <w:rFonts w:ascii="Times New Roman" w:hAnsi="Times New Roman"/>
                <w:spacing w:val="-6"/>
                <w:sz w:val="24"/>
                <w:szCs w:val="24"/>
              </w:rPr>
              <w:t>по требованию применимого закона и/или компетентных органов;</w:t>
            </w:r>
          </w:p>
        </w:tc>
      </w:tr>
      <w:tr w:rsidR="004C08A5" w:rsidRPr="00F5704A" w14:paraId="657BFE47" w14:textId="4618A3E0" w:rsidTr="004C08A5">
        <w:tc>
          <w:tcPr>
            <w:tcW w:w="5210" w:type="dxa"/>
          </w:tcPr>
          <w:p w14:paraId="1EEB44C2" w14:textId="77777777" w:rsidR="004C08A5" w:rsidRPr="00F5704A" w:rsidRDefault="004C08A5" w:rsidP="0067343E">
            <w:pPr>
              <w:pStyle w:val="a9"/>
              <w:numPr>
                <w:ilvl w:val="0"/>
                <w:numId w:val="15"/>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to professional consultants (legal, financial, technical, etc.) provided that the consultant concludes similar non-disclosure agreement;</w:t>
            </w:r>
          </w:p>
        </w:tc>
        <w:tc>
          <w:tcPr>
            <w:tcW w:w="5211" w:type="dxa"/>
          </w:tcPr>
          <w:p w14:paraId="42B99AFF" w14:textId="77777777" w:rsidR="004C08A5" w:rsidRPr="00F5704A" w:rsidRDefault="004C08A5" w:rsidP="0067343E">
            <w:pPr>
              <w:pStyle w:val="a9"/>
              <w:numPr>
                <w:ilvl w:val="0"/>
                <w:numId w:val="17"/>
              </w:numPr>
              <w:spacing w:after="0" w:line="240" w:lineRule="auto"/>
              <w:jc w:val="both"/>
              <w:rPr>
                <w:rFonts w:ascii="Times New Roman" w:hAnsi="Times New Roman"/>
                <w:spacing w:val="-6"/>
                <w:sz w:val="24"/>
                <w:szCs w:val="24"/>
              </w:rPr>
            </w:pPr>
            <w:r w:rsidRPr="00F5704A">
              <w:rPr>
                <w:rFonts w:ascii="Times New Roman" w:hAnsi="Times New Roman"/>
                <w:spacing w:val="-6"/>
                <w:sz w:val="24"/>
                <w:szCs w:val="24"/>
              </w:rPr>
              <w:t>профессиональным консультантам (юридическим, финансовым, техническим и т.д.) при условии наличия с таким консультантом аналогичных положений о неразглашении информации;</w:t>
            </w:r>
          </w:p>
        </w:tc>
      </w:tr>
      <w:tr w:rsidR="004C08A5" w:rsidRPr="00F5704A" w14:paraId="35893531" w14:textId="345AD6F9" w:rsidTr="004C08A5">
        <w:tc>
          <w:tcPr>
            <w:tcW w:w="5210" w:type="dxa"/>
          </w:tcPr>
          <w:p w14:paraId="60D6DB3C" w14:textId="77777777" w:rsidR="004C08A5" w:rsidRPr="00F5704A" w:rsidRDefault="004C08A5" w:rsidP="0067343E">
            <w:pPr>
              <w:pStyle w:val="a9"/>
              <w:numPr>
                <w:ilvl w:val="0"/>
                <w:numId w:val="15"/>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lang w:val="en-US"/>
              </w:rPr>
              <w:t>to companies of the Party’s group under confidentiality terms, similar to the terms of this section.</w:t>
            </w:r>
          </w:p>
          <w:p w14:paraId="2DA566CA" w14:textId="77777777" w:rsidR="004C08A5" w:rsidRPr="00F5704A" w:rsidRDefault="004C08A5" w:rsidP="00BA6B61">
            <w:pPr>
              <w:tabs>
                <w:tab w:val="left" w:pos="4678"/>
                <w:tab w:val="left" w:pos="4732"/>
              </w:tabs>
              <w:spacing w:after="0" w:line="240" w:lineRule="auto"/>
              <w:ind w:right="252" w:firstLine="284"/>
              <w:jc w:val="both"/>
              <w:rPr>
                <w:rFonts w:ascii="Times New Roman" w:eastAsia="Times New Roman" w:hAnsi="Times New Roman"/>
                <w:sz w:val="24"/>
                <w:szCs w:val="24"/>
                <w:lang w:val="en-US" w:eastAsia="ru-RU"/>
              </w:rPr>
            </w:pPr>
          </w:p>
        </w:tc>
        <w:tc>
          <w:tcPr>
            <w:tcW w:w="5211" w:type="dxa"/>
          </w:tcPr>
          <w:p w14:paraId="68A24DA2" w14:textId="2AA04908" w:rsidR="004C08A5" w:rsidRPr="00F5704A" w:rsidRDefault="004C08A5" w:rsidP="00794634">
            <w:pPr>
              <w:pStyle w:val="a9"/>
              <w:numPr>
                <w:ilvl w:val="0"/>
                <w:numId w:val="17"/>
              </w:numPr>
              <w:spacing w:after="0" w:line="240" w:lineRule="auto"/>
              <w:jc w:val="both"/>
              <w:rPr>
                <w:rFonts w:ascii="Times New Roman" w:hAnsi="Times New Roman"/>
                <w:sz w:val="24"/>
                <w:szCs w:val="24"/>
              </w:rPr>
            </w:pPr>
            <w:r w:rsidRPr="00F5704A">
              <w:rPr>
                <w:rFonts w:ascii="Times New Roman" w:hAnsi="Times New Roman"/>
                <w:spacing w:val="-6"/>
                <w:sz w:val="24"/>
                <w:szCs w:val="24"/>
              </w:rPr>
              <w:t>компаниям группы Стороны также на условиях конфиденциальности, аналогичных условиям настоящего раздела.</w:t>
            </w:r>
          </w:p>
        </w:tc>
      </w:tr>
    </w:tbl>
    <w:p w14:paraId="6BCA5D82" w14:textId="77777777" w:rsidR="00970BD1" w:rsidRPr="00F5704A" w:rsidRDefault="00970BD1" w:rsidP="00970BD1">
      <w:pPr>
        <w:pStyle w:val="1"/>
        <w:rPr>
          <w:rFonts w:eastAsia="SimSun"/>
          <w:shd w:val="clear" w:color="auto" w:fill="FFFFFF"/>
          <w:lang w:val="en-US"/>
        </w:rPr>
      </w:pPr>
      <w:r w:rsidRPr="00F5704A">
        <w:rPr>
          <w:rFonts w:eastAsia="SimSun"/>
          <w:shd w:val="clear" w:color="auto" w:fill="FFFFFF"/>
          <w:lang w:val="en-US"/>
        </w:rPr>
        <w:t>11. REPRESENTATIONS OF THE PARTIES</w:t>
      </w:r>
    </w:p>
    <w:p w14:paraId="4D7233B8" w14:textId="77777777" w:rsidR="00970BD1" w:rsidRPr="00F5704A" w:rsidRDefault="00970BD1" w:rsidP="00970BD1">
      <w:pPr>
        <w:pStyle w:val="1"/>
        <w:rPr>
          <w:lang w:val="en-US" w:eastAsia="ru-RU"/>
        </w:rPr>
      </w:pPr>
      <w:r w:rsidRPr="00F5704A">
        <w:rPr>
          <w:lang w:val="en-US" w:eastAsia="ru-RU"/>
        </w:rPr>
        <w:t xml:space="preserve">11. </w:t>
      </w:r>
      <w:r w:rsidRPr="00F5704A">
        <w:rPr>
          <w:lang w:val="ru-RU" w:eastAsia="ru-RU"/>
        </w:rPr>
        <w:t>ЗАВЕРЕНИЯ</w:t>
      </w:r>
      <w:r w:rsidRPr="00F5704A">
        <w:rPr>
          <w:lang w:val="en-US" w:eastAsia="ru-RU"/>
        </w:rPr>
        <w:t xml:space="preserve"> </w:t>
      </w:r>
      <w:r w:rsidRPr="00F5704A">
        <w:rPr>
          <w:lang w:val="ru-RU" w:eastAsia="ru-RU"/>
        </w:rPr>
        <w:t>СТОРОН</w:t>
      </w:r>
    </w:p>
    <w:p w14:paraId="3136FE79" w14:textId="77777777" w:rsidR="00B36BA2" w:rsidRPr="00F5704A" w:rsidRDefault="00B36BA2" w:rsidP="00F23FBD">
      <w:pPr>
        <w:pStyle w:val="2"/>
        <w:jc w:val="center"/>
      </w:pPr>
      <w:r w:rsidRPr="00F5704A">
        <w:t>1</w:t>
      </w:r>
      <w:r w:rsidRPr="00F5704A">
        <w:rPr>
          <w:lang w:val="ru-RU"/>
        </w:rPr>
        <w:t>1</w:t>
      </w:r>
      <w:r w:rsidRPr="00F5704A">
        <w:t>.1. Anti-corruption clause</w:t>
      </w:r>
    </w:p>
    <w:p w14:paraId="25CD3FA0" w14:textId="77777777" w:rsidR="00B36BA2" w:rsidRPr="00F5704A" w:rsidRDefault="00B36BA2" w:rsidP="00F23FBD">
      <w:pPr>
        <w:pStyle w:val="2"/>
        <w:jc w:val="center"/>
        <w:rPr>
          <w:lang w:val="ru-RU" w:eastAsia="ru-RU"/>
        </w:rPr>
      </w:pPr>
      <w:r w:rsidRPr="00F5704A">
        <w:rPr>
          <w:lang w:val="en-US" w:eastAsia="ru-RU"/>
        </w:rPr>
        <w:t>1</w:t>
      </w:r>
      <w:r w:rsidRPr="00F5704A">
        <w:rPr>
          <w:lang w:val="ru-RU" w:eastAsia="ru-RU"/>
        </w:rPr>
        <w:t>1</w:t>
      </w:r>
      <w:r w:rsidRPr="00F5704A">
        <w:rPr>
          <w:lang w:val="en-US" w:eastAsia="ru-RU"/>
        </w:rPr>
        <w:t xml:space="preserve">.1. </w:t>
      </w:r>
      <w:r w:rsidRPr="00F5704A">
        <w:rPr>
          <w:lang w:eastAsia="ru-RU"/>
        </w:rPr>
        <w:t>Антикоррупционная</w:t>
      </w:r>
      <w:r w:rsidRPr="00F5704A">
        <w:rPr>
          <w:lang w:val="en-US" w:eastAsia="ru-RU"/>
        </w:rPr>
        <w:t xml:space="preserve"> </w:t>
      </w:r>
      <w:r w:rsidRPr="00F5704A">
        <w:rPr>
          <w:lang w:eastAsia="ru-RU"/>
        </w:rPr>
        <w:t>оговорка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5A15CEB4" w14:textId="0740EE1C" w:rsidTr="004C08A5">
        <w:tc>
          <w:tcPr>
            <w:tcW w:w="5210" w:type="dxa"/>
          </w:tcPr>
          <w:p w14:paraId="4E0EA488" w14:textId="77777777" w:rsidR="004C08A5" w:rsidRPr="00F5704A" w:rsidRDefault="004C08A5" w:rsidP="00BA6B61">
            <w:pPr>
              <w:tabs>
                <w:tab w:val="left" w:pos="4678"/>
                <w:tab w:val="left" w:pos="4732"/>
              </w:tabs>
              <w:spacing w:after="0" w:line="240" w:lineRule="auto"/>
              <w:ind w:right="252" w:firstLine="284"/>
              <w:jc w:val="both"/>
              <w:rPr>
                <w:rFonts w:ascii="Times New Roman" w:eastAsia="Times New Roman" w:hAnsi="Times New Roman"/>
                <w:sz w:val="24"/>
                <w:szCs w:val="24"/>
                <w:lang w:val="en-US" w:eastAsia="ru-RU"/>
              </w:rPr>
            </w:pPr>
            <w:r w:rsidRPr="00F5704A">
              <w:rPr>
                <w:rFonts w:ascii="Times New Roman" w:hAnsi="Times New Roman"/>
                <w:color w:val="000000"/>
                <w:sz w:val="24"/>
                <w:szCs w:val="24"/>
                <w:lang w:val="en-US"/>
              </w:rPr>
              <w:t>11.1.1. When performing this Contract, the Parties observe and will observe in the future all the applicable laws and regulatory acts, including any laws regarding corruption and bribery prevention.</w:t>
            </w:r>
          </w:p>
        </w:tc>
        <w:tc>
          <w:tcPr>
            <w:tcW w:w="5211" w:type="dxa"/>
          </w:tcPr>
          <w:p w14:paraId="22CAD338" w14:textId="77777777" w:rsidR="004C08A5" w:rsidRPr="00F5704A" w:rsidRDefault="004C08A5" w:rsidP="00BA6B61">
            <w:pPr>
              <w:spacing w:after="0" w:line="240" w:lineRule="auto"/>
              <w:ind w:firstLine="340"/>
              <w:jc w:val="both"/>
              <w:rPr>
                <w:rFonts w:ascii="Times New Roman" w:eastAsia="SimSun" w:hAnsi="Times New Roman"/>
                <w:sz w:val="24"/>
                <w:szCs w:val="24"/>
                <w:lang w:val="ru-RU"/>
              </w:rPr>
            </w:pPr>
            <w:r w:rsidRPr="00F5704A">
              <w:rPr>
                <w:rFonts w:ascii="Times New Roman" w:hAnsi="Times New Roman"/>
                <w:color w:val="000000"/>
                <w:sz w:val="24"/>
                <w:szCs w:val="24"/>
                <w:lang w:val="ru-RU" w:eastAsia="ru-RU"/>
              </w:rPr>
              <w:t>11.1.1. При исполнении настоящего Договора 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w:t>
            </w:r>
          </w:p>
        </w:tc>
      </w:tr>
      <w:tr w:rsidR="004C08A5" w:rsidRPr="00F5704A" w14:paraId="6FF670B0" w14:textId="23E6D8C6" w:rsidTr="004C08A5">
        <w:tc>
          <w:tcPr>
            <w:tcW w:w="5210" w:type="dxa"/>
          </w:tcPr>
          <w:p w14:paraId="11A7B48C" w14:textId="77777777" w:rsidR="004C08A5" w:rsidRPr="00F5704A" w:rsidRDefault="004C08A5" w:rsidP="00BA6B61">
            <w:pPr>
              <w:tabs>
                <w:tab w:val="left" w:pos="4678"/>
                <w:tab w:val="left" w:pos="4732"/>
              </w:tabs>
              <w:spacing w:after="0" w:line="240" w:lineRule="auto"/>
              <w:ind w:right="252" w:firstLine="284"/>
              <w:jc w:val="both"/>
              <w:rPr>
                <w:rFonts w:ascii="Times New Roman" w:eastAsia="Times New Roman" w:hAnsi="Times New Roman"/>
                <w:sz w:val="24"/>
                <w:szCs w:val="24"/>
                <w:lang w:val="en-US" w:eastAsia="ru-RU"/>
              </w:rPr>
            </w:pPr>
            <w:r w:rsidRPr="00F5704A">
              <w:rPr>
                <w:rFonts w:ascii="Times New Roman" w:hAnsi="Times New Roman"/>
                <w:color w:val="000000"/>
                <w:sz w:val="24"/>
                <w:szCs w:val="24"/>
                <w:lang w:val="en-US"/>
              </w:rPr>
              <w:t>11.1.2. The Parties and their personnel, officers, shareholders, representatives, agents, or any persons acting in the name of/on behalf of or at the request of either Party in relation to this Contract, shall not directly or indirectly, within the business relations in entrepreneurship or within the business relations in the public sector, offer, give or perform, as well as agree to offering, giving or performing (independently or in accord with other persons) of any payment, gift or other benefit for the purpose of implementing (abstention from implementing) of any terms and conditions of this Contract, if such acts violate the applicable bribery and corruption laws.</w:t>
            </w:r>
          </w:p>
        </w:tc>
        <w:tc>
          <w:tcPr>
            <w:tcW w:w="5211" w:type="dxa"/>
          </w:tcPr>
          <w:p w14:paraId="69C61A93" w14:textId="77777777" w:rsidR="004C08A5" w:rsidRPr="00F5704A" w:rsidRDefault="004C08A5" w:rsidP="00BA6B61">
            <w:pPr>
              <w:spacing w:after="0" w:line="240" w:lineRule="auto"/>
              <w:ind w:firstLine="340"/>
              <w:jc w:val="both"/>
              <w:rPr>
                <w:rFonts w:ascii="Times New Roman" w:eastAsia="SimSun" w:hAnsi="Times New Roman"/>
                <w:sz w:val="24"/>
                <w:szCs w:val="24"/>
                <w:lang w:val="ru-RU"/>
              </w:rPr>
            </w:pPr>
            <w:r w:rsidRPr="00F5704A">
              <w:rPr>
                <w:rFonts w:ascii="Times New Roman" w:hAnsi="Times New Roman"/>
                <w:color w:val="000000"/>
                <w:sz w:val="24"/>
                <w:szCs w:val="24"/>
                <w:lang w:val="ru-RU" w:eastAsia="ru-RU"/>
              </w:rPr>
              <w:t>11.1.2. Стороны и любые их должностные лица, работники, акционеры, представители, агенты, или любые лица, действующие от имени или в интересах или по просьбе какой-либо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применимые законы или нормативные акты о противодействии взяточничеству и коррупции.</w:t>
            </w:r>
          </w:p>
        </w:tc>
      </w:tr>
    </w:tbl>
    <w:p w14:paraId="5C4DF05E" w14:textId="77777777" w:rsidR="00B36BA2" w:rsidRPr="00F5704A" w:rsidRDefault="00B36BA2" w:rsidP="00F23FBD">
      <w:pPr>
        <w:pStyle w:val="2"/>
        <w:jc w:val="center"/>
      </w:pPr>
      <w:r w:rsidRPr="00F5704A">
        <w:t>1</w:t>
      </w:r>
      <w:r w:rsidRPr="00F5704A">
        <w:rPr>
          <w:lang w:val="ru-RU"/>
        </w:rPr>
        <w:t>1</w:t>
      </w:r>
      <w:r w:rsidRPr="00F5704A">
        <w:t>.2. Supplier's representations</w:t>
      </w:r>
    </w:p>
    <w:p w14:paraId="350B3DA9" w14:textId="77777777" w:rsidR="00B36BA2" w:rsidRPr="00F5704A" w:rsidRDefault="00B36BA2" w:rsidP="00F23FBD">
      <w:pPr>
        <w:pStyle w:val="2"/>
        <w:jc w:val="center"/>
      </w:pPr>
      <w:r w:rsidRPr="00F5704A">
        <w:rPr>
          <w:lang w:val="en-US" w:eastAsia="ru-RU"/>
        </w:rPr>
        <w:t>1</w:t>
      </w:r>
      <w:r w:rsidRPr="00F5704A">
        <w:rPr>
          <w:lang w:val="ru-RU" w:eastAsia="ru-RU"/>
        </w:rPr>
        <w:t>1</w:t>
      </w:r>
      <w:r w:rsidRPr="00F5704A">
        <w:rPr>
          <w:lang w:val="en-US" w:eastAsia="ru-RU"/>
        </w:rPr>
        <w:t xml:space="preserve">.2. </w:t>
      </w:r>
      <w:r w:rsidRPr="00F5704A">
        <w:rPr>
          <w:lang w:eastAsia="ru-RU"/>
        </w:rPr>
        <w:t>Заверения</w:t>
      </w:r>
      <w:r w:rsidRPr="00F5704A">
        <w:rPr>
          <w:lang w:val="en-US" w:eastAsia="ru-RU"/>
        </w:rPr>
        <w:t xml:space="preserve"> </w:t>
      </w:r>
      <w:r w:rsidRPr="00F5704A">
        <w:rPr>
          <w:lang w:val="ru-RU" w:eastAsia="ru-RU"/>
        </w:rPr>
        <w:t>Поставщика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63F593D6" w14:textId="64D7D74C" w:rsidTr="004C08A5">
        <w:tc>
          <w:tcPr>
            <w:tcW w:w="5210" w:type="dxa"/>
          </w:tcPr>
          <w:p w14:paraId="0B494B5F" w14:textId="77777777" w:rsidR="004C08A5" w:rsidRPr="00F5704A" w:rsidRDefault="004C08A5" w:rsidP="00BA6B61">
            <w:pPr>
              <w:spacing w:after="0" w:line="240" w:lineRule="auto"/>
              <w:jc w:val="both"/>
              <w:rPr>
                <w:rFonts w:ascii="Times New Roman" w:eastAsia="SimSun" w:hAnsi="Times New Roman"/>
                <w:b/>
                <w:sz w:val="24"/>
                <w:szCs w:val="24"/>
                <w:shd w:val="clear" w:color="auto" w:fill="FFFFFF"/>
                <w:lang w:val="en-US"/>
              </w:rPr>
            </w:pPr>
            <w:r w:rsidRPr="00F5704A">
              <w:rPr>
                <w:rFonts w:ascii="Times New Roman" w:hAnsi="Times New Roman"/>
                <w:color w:val="000000"/>
                <w:sz w:val="24"/>
                <w:szCs w:val="24"/>
                <w:lang w:val="en-US"/>
              </w:rPr>
              <w:t>11.2.1. The Supplier hereby guarantees that:</w:t>
            </w:r>
          </w:p>
        </w:tc>
        <w:tc>
          <w:tcPr>
            <w:tcW w:w="5211" w:type="dxa"/>
          </w:tcPr>
          <w:p w14:paraId="15DD4039" w14:textId="77777777" w:rsidR="004C08A5" w:rsidRPr="00F5704A" w:rsidRDefault="004C08A5" w:rsidP="00BA6B61">
            <w:pPr>
              <w:spacing w:after="0" w:line="240" w:lineRule="auto"/>
              <w:jc w:val="both"/>
              <w:rPr>
                <w:rFonts w:ascii="Times New Roman" w:eastAsia="Times New Roman" w:hAnsi="Times New Roman"/>
                <w:b/>
                <w:bCs/>
                <w:sz w:val="24"/>
                <w:szCs w:val="24"/>
                <w:lang w:val="ru-RU" w:eastAsia="ru-RU"/>
              </w:rPr>
            </w:pPr>
            <w:r w:rsidRPr="00F5704A">
              <w:rPr>
                <w:rFonts w:ascii="Times New Roman" w:hAnsi="Times New Roman"/>
                <w:color w:val="000000"/>
                <w:sz w:val="24"/>
                <w:szCs w:val="24"/>
                <w:lang w:eastAsia="ru-RU"/>
              </w:rPr>
              <w:t>1</w:t>
            </w:r>
            <w:r w:rsidRPr="00F5704A">
              <w:rPr>
                <w:rFonts w:ascii="Times New Roman" w:hAnsi="Times New Roman"/>
                <w:color w:val="000000"/>
                <w:sz w:val="24"/>
                <w:szCs w:val="24"/>
                <w:lang w:val="ru-RU" w:eastAsia="ru-RU"/>
              </w:rPr>
              <w:t>1</w:t>
            </w:r>
            <w:r w:rsidRPr="00F5704A">
              <w:rPr>
                <w:rFonts w:ascii="Times New Roman" w:hAnsi="Times New Roman"/>
                <w:color w:val="000000"/>
                <w:sz w:val="24"/>
                <w:szCs w:val="24"/>
                <w:lang w:eastAsia="ru-RU"/>
              </w:rPr>
              <w:t xml:space="preserve">.2.1. </w:t>
            </w:r>
            <w:r w:rsidRPr="00F5704A">
              <w:rPr>
                <w:rFonts w:ascii="Times New Roman" w:hAnsi="Times New Roman"/>
                <w:color w:val="000000"/>
                <w:sz w:val="24"/>
                <w:szCs w:val="24"/>
                <w:lang w:val="ru-RU" w:eastAsia="ru-RU"/>
              </w:rPr>
              <w:t>Поставщик</w:t>
            </w:r>
            <w:r w:rsidRPr="00F5704A">
              <w:rPr>
                <w:rFonts w:ascii="Times New Roman" w:hAnsi="Times New Roman"/>
                <w:color w:val="000000"/>
                <w:sz w:val="24"/>
                <w:szCs w:val="24"/>
                <w:lang w:val="en-US" w:eastAsia="ru-RU"/>
              </w:rPr>
              <w:t xml:space="preserve"> </w:t>
            </w:r>
            <w:r w:rsidRPr="00F5704A">
              <w:rPr>
                <w:rFonts w:ascii="Times New Roman" w:hAnsi="Times New Roman"/>
                <w:color w:val="000000"/>
                <w:sz w:val="24"/>
                <w:szCs w:val="24"/>
                <w:lang w:eastAsia="ru-RU"/>
              </w:rPr>
              <w:t>гарантирует</w:t>
            </w:r>
            <w:r w:rsidRPr="00F5704A">
              <w:rPr>
                <w:rFonts w:ascii="Times New Roman" w:hAnsi="Times New Roman"/>
                <w:color w:val="000000"/>
                <w:sz w:val="24"/>
                <w:szCs w:val="24"/>
                <w:lang w:val="en-US" w:eastAsia="ru-RU"/>
              </w:rPr>
              <w:t xml:space="preserve">, </w:t>
            </w:r>
            <w:r w:rsidRPr="00F5704A">
              <w:rPr>
                <w:rFonts w:ascii="Times New Roman" w:hAnsi="Times New Roman"/>
                <w:color w:val="000000"/>
                <w:sz w:val="24"/>
                <w:szCs w:val="24"/>
                <w:lang w:eastAsia="ru-RU"/>
              </w:rPr>
              <w:t>что</w:t>
            </w:r>
            <w:r w:rsidRPr="00F5704A">
              <w:rPr>
                <w:rFonts w:ascii="Times New Roman" w:hAnsi="Times New Roman"/>
                <w:color w:val="000000"/>
                <w:sz w:val="24"/>
                <w:szCs w:val="24"/>
                <w:lang w:val="en-US" w:eastAsia="ru-RU"/>
              </w:rPr>
              <w:t>:</w:t>
            </w:r>
          </w:p>
        </w:tc>
      </w:tr>
      <w:tr w:rsidR="004C08A5" w:rsidRPr="00F5704A" w14:paraId="0270F51F" w14:textId="7C49C427" w:rsidTr="004C08A5">
        <w:trPr>
          <w:trHeight w:val="1142"/>
        </w:trPr>
        <w:tc>
          <w:tcPr>
            <w:tcW w:w="5210" w:type="dxa"/>
          </w:tcPr>
          <w:p w14:paraId="5F355D5F" w14:textId="77777777" w:rsidR="004C08A5" w:rsidRPr="00F5704A" w:rsidRDefault="004C08A5" w:rsidP="00665627">
            <w:pPr>
              <w:pStyle w:val="a9"/>
              <w:numPr>
                <w:ilvl w:val="0"/>
                <w:numId w:val="18"/>
              </w:numPr>
              <w:spacing w:after="0" w:line="240" w:lineRule="auto"/>
              <w:jc w:val="both"/>
              <w:rPr>
                <w:rFonts w:ascii="Times New Roman" w:eastAsia="Calibri" w:hAnsi="Times New Roman"/>
                <w:bCs/>
                <w:color w:val="000000"/>
                <w:sz w:val="24"/>
                <w:szCs w:val="24"/>
                <w:lang w:val="en-US" w:eastAsia="ru-RU"/>
              </w:rPr>
            </w:pPr>
            <w:r w:rsidRPr="00F5704A">
              <w:rPr>
                <w:rFonts w:ascii="Times New Roman" w:hAnsi="Times New Roman"/>
                <w:bCs/>
                <w:color w:val="000000"/>
                <w:sz w:val="24"/>
                <w:szCs w:val="24"/>
                <w:lang w:val="en-US" w:eastAsia="ru-RU"/>
              </w:rPr>
              <w:t>they have all the required authority and rights to conclude and fulfil this Contract, and acts within them.</w:t>
            </w:r>
          </w:p>
        </w:tc>
        <w:tc>
          <w:tcPr>
            <w:tcW w:w="5211" w:type="dxa"/>
          </w:tcPr>
          <w:p w14:paraId="1D4BDD2E"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color w:val="000000"/>
                <w:sz w:val="24"/>
                <w:szCs w:val="24"/>
                <w:lang w:eastAsia="ru-RU"/>
              </w:rPr>
              <w:t>он обладает всеми необходимыми полномочиями и правами на заключение и исполнение настоящего Договора, и действует в их рамках.</w:t>
            </w:r>
          </w:p>
        </w:tc>
      </w:tr>
      <w:tr w:rsidR="004C08A5" w:rsidRPr="00F5704A" w14:paraId="5A2A8E7A" w14:textId="0423EFF4" w:rsidTr="004C08A5">
        <w:tc>
          <w:tcPr>
            <w:tcW w:w="5210" w:type="dxa"/>
          </w:tcPr>
          <w:p w14:paraId="42785DB5"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color w:val="000000"/>
                <w:sz w:val="24"/>
                <w:szCs w:val="24"/>
                <w:lang w:val="en-US"/>
              </w:rPr>
              <w:t xml:space="preserve">the conclusion and/or performance of the Contract by the Supplier does not directly or </w:t>
            </w:r>
            <w:r w:rsidRPr="00F5704A">
              <w:rPr>
                <w:rFonts w:ascii="Times New Roman" w:hAnsi="Times New Roman"/>
                <w:color w:val="000000"/>
                <w:sz w:val="24"/>
                <w:szCs w:val="24"/>
                <w:lang w:val="en-US"/>
              </w:rPr>
              <w:lastRenderedPageBreak/>
              <w:t>indirectly contravene any law, decree or other regulations, acts of statutory authorities and/or municipalities, local regulations of the Supplier or court judgments;</w:t>
            </w:r>
          </w:p>
        </w:tc>
        <w:tc>
          <w:tcPr>
            <w:tcW w:w="5211" w:type="dxa"/>
          </w:tcPr>
          <w:p w14:paraId="1EAFD27C"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color w:val="000000"/>
                <w:sz w:val="24"/>
                <w:szCs w:val="24"/>
                <w:lang w:eastAsia="ru-RU"/>
              </w:rPr>
              <w:lastRenderedPageBreak/>
              <w:t xml:space="preserve">заключение и/или исполнение Поставщиком настоящего Договора не </w:t>
            </w:r>
            <w:r w:rsidRPr="00F5704A">
              <w:rPr>
                <w:rFonts w:ascii="Times New Roman" w:hAnsi="Times New Roman"/>
                <w:color w:val="000000"/>
                <w:sz w:val="24"/>
                <w:szCs w:val="24"/>
                <w:lang w:eastAsia="ru-RU"/>
              </w:rPr>
              <w:lastRenderedPageBreak/>
              <w:t>противоречит прямо или косвенно никаким законам, постановлениям, указам, прочим нормативным актам, актам органов государственной власти и/или местного самоуправления, локальным нормативным актам Поставщика, судебным решениям;</w:t>
            </w:r>
          </w:p>
        </w:tc>
      </w:tr>
      <w:tr w:rsidR="004C08A5" w:rsidRPr="00F5704A" w14:paraId="35D3DD45" w14:textId="6420526C" w:rsidTr="004C08A5">
        <w:tc>
          <w:tcPr>
            <w:tcW w:w="5210" w:type="dxa"/>
          </w:tcPr>
          <w:p w14:paraId="2DA8B756"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sz w:val="24"/>
                <w:szCs w:val="24"/>
                <w:lang w:val="en-US"/>
              </w:rPr>
              <w:lastRenderedPageBreak/>
              <w:t>the conclusion of the Contract, its content and execution, the limitations of liability of the Buyer established in the Contract are legally binding for the Supplier.</w:t>
            </w:r>
          </w:p>
        </w:tc>
        <w:tc>
          <w:tcPr>
            <w:tcW w:w="5211" w:type="dxa"/>
          </w:tcPr>
          <w:p w14:paraId="3C8E2FFD"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sz w:val="24"/>
                <w:szCs w:val="24"/>
                <w:lang w:eastAsia="ru-RU"/>
              </w:rPr>
              <w:t>заключение Договора, его содержание и исполнение, установленные в договоре ограничения ответственности Покупателя являются юридически обязывающими для Поставщика;</w:t>
            </w:r>
          </w:p>
        </w:tc>
      </w:tr>
      <w:tr w:rsidR="004C08A5" w:rsidRPr="00F5704A" w14:paraId="0245AEFF" w14:textId="6FCA644F" w:rsidTr="004C08A5">
        <w:tc>
          <w:tcPr>
            <w:tcW w:w="5210" w:type="dxa"/>
          </w:tcPr>
          <w:p w14:paraId="1BDC6A2C"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color w:val="000000"/>
                <w:sz w:val="24"/>
                <w:szCs w:val="24"/>
                <w:lang w:val="en-US"/>
              </w:rPr>
              <w:t>the conclusion and/or performance of this Contract by the Supplier does not contravene any of the Supplier’s agreements or arrangements with third parties, will not cause the Supplier to break any of its obligations to third parties, nor constitute grounds for third parties to place any demands on the Supplier or the Buyer in connection with such a breach;</w:t>
            </w:r>
          </w:p>
        </w:tc>
        <w:tc>
          <w:tcPr>
            <w:tcW w:w="5211" w:type="dxa"/>
          </w:tcPr>
          <w:p w14:paraId="71E1E61C"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sz w:val="24"/>
                <w:szCs w:val="24"/>
                <w:lang w:eastAsia="ru-RU"/>
              </w:rPr>
              <w:t>заключение и/или исполнение Поставщиком настоящего Договора не противоречит соглашениям, договоренностям Поставщика с третьими лицами, не повлечет нарушения им каких-либо обязательств перед третьими лицами и не даст оснований третьему лицу предъявлять к Поставщику и/или Покупателю какие-либо требования в связи с таким нарушением;</w:t>
            </w:r>
          </w:p>
        </w:tc>
      </w:tr>
      <w:tr w:rsidR="004C08A5" w:rsidRPr="00F5704A" w14:paraId="6012CF53" w14:textId="6D34DA03" w:rsidTr="004C08A5">
        <w:tc>
          <w:tcPr>
            <w:tcW w:w="5210" w:type="dxa"/>
          </w:tcPr>
          <w:p w14:paraId="465712A0"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color w:val="000000"/>
                <w:sz w:val="24"/>
                <w:szCs w:val="24"/>
                <w:lang w:val="en-US"/>
              </w:rPr>
              <w:t>the Supplier has obtained all the permits and approvals necessary to conclude and/or perform this Contract (including under the applicable laws of the Arab Republic of Egypt and the Supplier's constituent documents, including approval of a related-party transaction or a major transaction etc.);</w:t>
            </w:r>
          </w:p>
        </w:tc>
        <w:tc>
          <w:tcPr>
            <w:tcW w:w="5211" w:type="dxa"/>
          </w:tcPr>
          <w:p w14:paraId="1572617E"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sz w:val="24"/>
                <w:szCs w:val="24"/>
                <w:lang w:eastAsia="ru-RU"/>
              </w:rPr>
              <w:t>Поставщиком получены все и любые разрешения, одобрения и согласования, необходимые ему для заключения и/или исполнения настоящего Договора (в том числе, в соответствии с действующим законодательством Арабской Республики Египет и учредительными документами Поставщика, включая одобрение сделки с заинтересованностью, одобрение крупной сделки и т.п.);</w:t>
            </w:r>
          </w:p>
        </w:tc>
      </w:tr>
      <w:tr w:rsidR="004C08A5" w:rsidRPr="00F5704A" w14:paraId="34ED1EF1" w14:textId="55AF34E3" w:rsidTr="004C08A5">
        <w:tc>
          <w:tcPr>
            <w:tcW w:w="5210" w:type="dxa"/>
          </w:tcPr>
          <w:p w14:paraId="4CA897F7"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color w:val="000000"/>
                <w:sz w:val="24"/>
                <w:szCs w:val="24"/>
                <w:lang w:val="en-US"/>
              </w:rPr>
              <w:t>the authority of the signatory of this Contract on behalf of the Supplier is not limited to the Supplier's constituent documents, local regulatory acts or other documents governing its activities, and such person has not exceeded his powers when concluding this Contract; in the event of such limitation, the Supplier has provided the documents confirming the permit (approval etc.) for such person to conclude this Contract.</w:t>
            </w:r>
          </w:p>
        </w:tc>
        <w:tc>
          <w:tcPr>
            <w:tcW w:w="5211" w:type="dxa"/>
          </w:tcPr>
          <w:p w14:paraId="7ADABF62"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color w:val="000000"/>
                <w:sz w:val="24"/>
                <w:szCs w:val="24"/>
                <w:lang w:eastAsia="ru-RU"/>
              </w:rPr>
              <w:t>полномочия лица на заключение настоящего Договора со стороны Поставщика не ограничены учредительными документами, локальными нормативными актами Поставщика или иными регулирующими его деятельность документами и при заключении настоящего Договора такое лицо не вышло за пределы своих полномочий; если же такое ограничение имеет место, Поставщик представил документы, подтверждающие разрешение(одобрение и т.п.) такому лицу на заключение настоящего Договора;</w:t>
            </w:r>
          </w:p>
        </w:tc>
      </w:tr>
      <w:tr w:rsidR="004C08A5" w:rsidRPr="00F5704A" w14:paraId="41DAB45D" w14:textId="5FBE7133" w:rsidTr="004C08A5">
        <w:tc>
          <w:tcPr>
            <w:tcW w:w="5210" w:type="dxa"/>
          </w:tcPr>
          <w:p w14:paraId="07C8E5A3"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color w:val="000000"/>
                <w:sz w:val="24"/>
                <w:szCs w:val="24"/>
                <w:lang w:val="en-US"/>
              </w:rPr>
              <w:t>no bankruptcy proceedings have been initiated against the Supplier, and no bankruptcy procedures have been introduced, and no actions have been undertaken or planned that are related to or aimed at initiation of bankruptcy procedures;</w:t>
            </w:r>
          </w:p>
        </w:tc>
        <w:tc>
          <w:tcPr>
            <w:tcW w:w="5211" w:type="dxa"/>
          </w:tcPr>
          <w:p w14:paraId="411E48C6"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color w:val="000000"/>
                <w:sz w:val="24"/>
                <w:szCs w:val="24"/>
                <w:lang w:eastAsia="ru-RU"/>
              </w:rPr>
              <w:t>в отношении Поставщика не возбуждено производство по делу о банкротстве и не введена ни одна из процедур, применяемых в деле о банкротстве, а также не предпринималось и не планируется совершение действий, связанных либо направленных на инициирование процедур банкротства;</w:t>
            </w:r>
          </w:p>
        </w:tc>
      </w:tr>
      <w:tr w:rsidR="004C08A5" w:rsidRPr="00F5704A" w14:paraId="0ECF1A5F" w14:textId="13AFAA3E" w:rsidTr="004C08A5">
        <w:tc>
          <w:tcPr>
            <w:tcW w:w="5210" w:type="dxa"/>
          </w:tcPr>
          <w:p w14:paraId="7E4624DB"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color w:val="000000"/>
                <w:sz w:val="24"/>
                <w:szCs w:val="24"/>
                <w:lang w:val="en-US"/>
              </w:rPr>
              <w:lastRenderedPageBreak/>
              <w:t>there are no other circumstances that limit, prohibit or make it impossible for the Supplier to conclude this Contract and perform its obligations hereunder;</w:t>
            </w:r>
          </w:p>
        </w:tc>
        <w:tc>
          <w:tcPr>
            <w:tcW w:w="5211" w:type="dxa"/>
          </w:tcPr>
          <w:p w14:paraId="6400D3ED"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color w:val="000000"/>
                <w:sz w:val="24"/>
                <w:szCs w:val="24"/>
                <w:lang w:eastAsia="ru-RU"/>
              </w:rPr>
              <w:t>отсутствуют какие-либо иные обстоятельства ограничивающие, запрещающие или делающие невозможным для Поставщика заключение настоящего Договора и исполнение обязательств по нему;</w:t>
            </w:r>
          </w:p>
        </w:tc>
      </w:tr>
      <w:tr w:rsidR="004C08A5" w:rsidRPr="00F5704A" w14:paraId="5D256E47" w14:textId="3299A140" w:rsidTr="004C08A5">
        <w:tc>
          <w:tcPr>
            <w:tcW w:w="5210" w:type="dxa"/>
          </w:tcPr>
          <w:p w14:paraId="3A3357DF" w14:textId="77777777" w:rsidR="004C08A5" w:rsidRPr="00F5704A" w:rsidRDefault="004C08A5" w:rsidP="007144E8">
            <w:pPr>
              <w:pStyle w:val="a9"/>
              <w:numPr>
                <w:ilvl w:val="0"/>
                <w:numId w:val="18"/>
              </w:numPr>
              <w:spacing w:after="0" w:line="240" w:lineRule="auto"/>
              <w:jc w:val="both"/>
              <w:rPr>
                <w:rFonts w:ascii="Times New Roman" w:hAnsi="Times New Roman"/>
                <w:b/>
                <w:sz w:val="24"/>
                <w:szCs w:val="24"/>
                <w:shd w:val="clear" w:color="auto" w:fill="FFFFFF"/>
                <w:lang w:val="en-US"/>
              </w:rPr>
            </w:pPr>
            <w:r w:rsidRPr="00F5704A">
              <w:rPr>
                <w:rFonts w:ascii="Times New Roman" w:hAnsi="Times New Roman"/>
                <w:color w:val="000000"/>
                <w:sz w:val="24"/>
                <w:szCs w:val="24"/>
                <w:lang w:val="en-US"/>
              </w:rPr>
              <w:t xml:space="preserve">all information and documents provided by the Supplier in connection with this Contract are accurate. </w:t>
            </w:r>
          </w:p>
        </w:tc>
        <w:tc>
          <w:tcPr>
            <w:tcW w:w="5211" w:type="dxa"/>
          </w:tcPr>
          <w:p w14:paraId="5EBEEA0A" w14:textId="77777777" w:rsidR="004C08A5" w:rsidRPr="00F5704A" w:rsidRDefault="004C08A5" w:rsidP="001559E1">
            <w:pPr>
              <w:pStyle w:val="a9"/>
              <w:numPr>
                <w:ilvl w:val="0"/>
                <w:numId w:val="19"/>
              </w:numPr>
              <w:spacing w:after="0" w:line="240" w:lineRule="auto"/>
              <w:jc w:val="both"/>
              <w:rPr>
                <w:rFonts w:ascii="Times New Roman" w:eastAsia="Times New Roman" w:hAnsi="Times New Roman"/>
                <w:b/>
                <w:bCs/>
                <w:sz w:val="24"/>
                <w:szCs w:val="24"/>
                <w:lang w:eastAsia="ru-RU"/>
              </w:rPr>
            </w:pPr>
            <w:r w:rsidRPr="00F5704A">
              <w:rPr>
                <w:rFonts w:ascii="Times New Roman" w:hAnsi="Times New Roman"/>
                <w:color w:val="000000"/>
                <w:sz w:val="24"/>
                <w:szCs w:val="24"/>
                <w:lang w:eastAsia="ru-RU"/>
              </w:rPr>
              <w:t xml:space="preserve">вся информация и документы, предоставленные Поставщиком в связи с заключением настоящего Договора, являются достоверными. </w:t>
            </w:r>
          </w:p>
        </w:tc>
      </w:tr>
      <w:tr w:rsidR="004C08A5" w:rsidRPr="00F5704A" w14:paraId="36F4E2F7" w14:textId="08B6C55B" w:rsidTr="004C08A5">
        <w:tc>
          <w:tcPr>
            <w:tcW w:w="5210" w:type="dxa"/>
          </w:tcPr>
          <w:p w14:paraId="0004822C" w14:textId="1B22A182" w:rsidR="004C08A5" w:rsidRPr="00F5704A" w:rsidRDefault="004C08A5" w:rsidP="001559E1">
            <w:pPr>
              <w:spacing w:after="60" w:line="240" w:lineRule="auto"/>
              <w:ind w:firstLine="318"/>
              <w:jc w:val="both"/>
              <w:rPr>
                <w:rFonts w:ascii="Times New Roman" w:hAnsi="Times New Roman"/>
                <w:sz w:val="24"/>
                <w:szCs w:val="24"/>
                <w:lang w:val="en-US" w:eastAsia="ru-RU"/>
              </w:rPr>
            </w:pPr>
            <w:r w:rsidRPr="00F5704A">
              <w:rPr>
                <w:rFonts w:ascii="Times New Roman" w:hAnsi="Times New Roman"/>
                <w:sz w:val="24"/>
                <w:szCs w:val="24"/>
                <w:lang w:val="en-US" w:eastAsia="ru-RU"/>
              </w:rPr>
              <w:t xml:space="preserve">11.2.2. The Supplier hereby warrants that it is not under control of the parties included in the list of parties specified in </w:t>
            </w:r>
            <w:hyperlink r:id="rId32" w:history="1">
              <w:r w:rsidRPr="00F5704A">
                <w:rPr>
                  <w:rFonts w:ascii="Times New Roman" w:hAnsi="Times New Roman"/>
                  <w:sz w:val="24"/>
                  <w:szCs w:val="24"/>
                  <w:lang w:val="en-US" w:eastAsia="ru-RU"/>
                </w:rPr>
                <w:t>Decree</w:t>
              </w:r>
            </w:hyperlink>
            <w:r w:rsidRPr="00F5704A">
              <w:rPr>
                <w:rFonts w:ascii="Times New Roman" w:hAnsi="Times New Roman"/>
                <w:sz w:val="24"/>
                <w:szCs w:val="24"/>
                <w:lang w:val="en-US" w:eastAsia="ru-RU"/>
              </w:rPr>
              <w:t xml:space="preserve"> of the Government of the Russian Federation No. 1300 dd. 01.11.2018 “On Implementation Measures for the Decree of the President of the Russian Federation No. 592 dd. 22.10.2018” and that neither the Supplier, nor the party that signed this Contract are included in the lists of the parties which are subject to special economic measures in accordance with the above Decree of the Government of the Russian Federation or in accordance with any other acts of the President of the Russian Federation or the Government of the Russian Federation.</w:t>
            </w:r>
          </w:p>
          <w:p w14:paraId="4802866F" w14:textId="77777777" w:rsidR="004C08A5" w:rsidRPr="00F5704A" w:rsidRDefault="004C08A5" w:rsidP="00800833">
            <w:pPr>
              <w:spacing w:after="60" w:line="240" w:lineRule="auto"/>
              <w:ind w:firstLine="318"/>
              <w:jc w:val="both"/>
              <w:rPr>
                <w:rFonts w:ascii="Times New Roman" w:hAnsi="Times New Roman"/>
                <w:sz w:val="24"/>
                <w:szCs w:val="24"/>
                <w:lang w:val="en-US" w:eastAsia="ru-RU"/>
              </w:rPr>
            </w:pPr>
          </w:p>
        </w:tc>
        <w:tc>
          <w:tcPr>
            <w:tcW w:w="5211" w:type="dxa"/>
          </w:tcPr>
          <w:p w14:paraId="23EC2FDC" w14:textId="066DCBDB" w:rsidR="004C08A5" w:rsidRPr="00F5704A" w:rsidRDefault="004C08A5" w:rsidP="001559E1">
            <w:pPr>
              <w:suppressAutoHyphens/>
              <w:spacing w:after="60" w:line="240" w:lineRule="auto"/>
              <w:ind w:firstLine="318"/>
              <w:jc w:val="both"/>
              <w:rPr>
                <w:rFonts w:ascii="Times New Roman" w:hAnsi="Times New Roman"/>
                <w:sz w:val="24"/>
                <w:szCs w:val="24"/>
                <w:lang w:val="ru-RU" w:eastAsia="ru-RU"/>
              </w:rPr>
            </w:pPr>
            <w:r w:rsidRPr="00F5704A">
              <w:rPr>
                <w:rFonts w:ascii="Times New Roman" w:hAnsi="Times New Roman"/>
                <w:sz w:val="24"/>
                <w:szCs w:val="24"/>
                <w:lang w:val="ru-RU" w:eastAsia="ru-RU"/>
              </w:rPr>
              <w:t xml:space="preserve">11.2.2. Поставщик настоящим гарантирует, что он не контролируется лицами, включенными в перечень лиц, указанный в </w:t>
            </w:r>
            <w:hyperlink r:id="rId33" w:history="1">
              <w:r w:rsidRPr="00F5704A">
                <w:rPr>
                  <w:rFonts w:ascii="Times New Roman" w:hAnsi="Times New Roman"/>
                  <w:sz w:val="24"/>
                  <w:szCs w:val="24"/>
                  <w:lang w:val="ru-RU" w:eastAsia="ru-RU"/>
                </w:rPr>
                <w:t>постановлении</w:t>
              </w:r>
            </w:hyperlink>
            <w:r w:rsidRPr="00F5704A">
              <w:rPr>
                <w:rFonts w:ascii="Times New Roman" w:hAnsi="Times New Roman"/>
                <w:sz w:val="24"/>
                <w:szCs w:val="24"/>
                <w:lang w:val="ru-RU" w:eastAsia="ru-RU"/>
              </w:rPr>
              <w:t xml:space="preserve"> Правительства Российской Федерации от 01.11.2018 № 1300 «О мерах по реализации Указа Президента Российской Федерации от  22.10.2018 № 592», а также что ни он сам, ни лицо, подписавшее настоящий Договор, не включены в перечни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Российской Федерации или Правительства Российской Федерации.</w:t>
            </w:r>
          </w:p>
        </w:tc>
      </w:tr>
      <w:tr w:rsidR="004C08A5" w:rsidRPr="00F5704A" w14:paraId="1D3F869F" w14:textId="1E42E620" w:rsidTr="004C08A5">
        <w:tc>
          <w:tcPr>
            <w:tcW w:w="5210" w:type="dxa"/>
          </w:tcPr>
          <w:p w14:paraId="6BB3E19D" w14:textId="77777777" w:rsidR="004C08A5" w:rsidRPr="00F5704A" w:rsidRDefault="004C08A5" w:rsidP="001559E1">
            <w:pPr>
              <w:spacing w:after="60" w:line="240" w:lineRule="auto"/>
              <w:ind w:firstLine="318"/>
              <w:jc w:val="both"/>
              <w:rPr>
                <w:rFonts w:ascii="Times New Roman" w:hAnsi="Times New Roman"/>
                <w:sz w:val="24"/>
                <w:szCs w:val="24"/>
                <w:lang w:val="en-US" w:eastAsia="ru-RU"/>
              </w:rPr>
            </w:pPr>
            <w:r w:rsidRPr="00F5704A">
              <w:rPr>
                <w:rFonts w:ascii="Times New Roman" w:hAnsi="Times New Roman"/>
                <w:sz w:val="24"/>
                <w:szCs w:val="24"/>
                <w:lang w:val="en-US" w:eastAsia="ru-RU"/>
              </w:rPr>
              <w:t>Should the Supplier, its sole executive bodies, other parties acting on its behalf or exercising control over them, be included in the lists of the parties subject to special economic measures in accordance with any acts of the President of the Russian Federation or the Government of the Russian Federation, the Supplier shall inform the Buyer immediately.</w:t>
            </w:r>
          </w:p>
        </w:tc>
        <w:tc>
          <w:tcPr>
            <w:tcW w:w="5211" w:type="dxa"/>
          </w:tcPr>
          <w:p w14:paraId="6EE3339A" w14:textId="77777777" w:rsidR="004C08A5" w:rsidRPr="00F5704A" w:rsidRDefault="004C08A5" w:rsidP="001559E1">
            <w:pPr>
              <w:suppressAutoHyphens/>
              <w:spacing w:after="60" w:line="240" w:lineRule="auto"/>
              <w:ind w:firstLine="318"/>
              <w:jc w:val="both"/>
              <w:rPr>
                <w:rFonts w:ascii="Times New Roman" w:hAnsi="Times New Roman"/>
                <w:sz w:val="24"/>
                <w:szCs w:val="24"/>
                <w:lang w:val="ru-RU" w:eastAsia="ru-RU"/>
              </w:rPr>
            </w:pPr>
            <w:r w:rsidRPr="00F5704A">
              <w:rPr>
                <w:rFonts w:ascii="Times New Roman" w:hAnsi="Times New Roman"/>
                <w:sz w:val="24"/>
                <w:szCs w:val="24"/>
                <w:lang w:val="ru-RU" w:eastAsia="ru-RU"/>
              </w:rPr>
              <w:t>В случае включения Поставщика, его единоличных исполнительных органов, иных лиц, действующих от его имени, или лиц, которые его контролируют, в перечни лиц, в отношении которых применяются специальные экономические меры в соответствии с какими-либо актами Президента Российской Федерации или Правительства Российской Федерации, Поставщик незамедлительно информирует об этом Покупателя.</w:t>
            </w:r>
          </w:p>
        </w:tc>
      </w:tr>
      <w:tr w:rsidR="004C08A5" w:rsidRPr="00F5704A" w14:paraId="0B940FD3" w14:textId="4BD0B6A4" w:rsidTr="004C08A5">
        <w:tc>
          <w:tcPr>
            <w:tcW w:w="5210" w:type="dxa"/>
          </w:tcPr>
          <w:p w14:paraId="291C35FD" w14:textId="77777777" w:rsidR="004C08A5" w:rsidRPr="00F5704A" w:rsidRDefault="004C08A5" w:rsidP="001559E1">
            <w:pPr>
              <w:spacing w:after="60" w:line="240" w:lineRule="auto"/>
              <w:ind w:firstLine="318"/>
              <w:jc w:val="both"/>
              <w:rPr>
                <w:rFonts w:ascii="Times New Roman" w:hAnsi="Times New Roman"/>
                <w:sz w:val="24"/>
                <w:szCs w:val="24"/>
                <w:lang w:val="en-US" w:eastAsia="ru-RU"/>
              </w:rPr>
            </w:pPr>
            <w:r w:rsidRPr="00F5704A">
              <w:rPr>
                <w:rFonts w:ascii="Times New Roman" w:hAnsi="Times New Roman"/>
                <w:sz w:val="24"/>
                <w:szCs w:val="24"/>
                <w:lang w:val="en-US" w:eastAsia="ru-RU"/>
              </w:rPr>
              <w:t>The Supplier and the Buyer confirm that the terms of this clause are acknowledged by as the conditions of the Contract pursuant to Article 432 of the Civil Code of the Russian Federation.</w:t>
            </w:r>
          </w:p>
          <w:p w14:paraId="3A4FF58A" w14:textId="77777777" w:rsidR="004C08A5" w:rsidRPr="00F5704A" w:rsidRDefault="004C08A5" w:rsidP="001559E1">
            <w:pPr>
              <w:spacing w:after="60" w:line="240" w:lineRule="auto"/>
              <w:ind w:firstLine="318"/>
              <w:jc w:val="both"/>
              <w:rPr>
                <w:rFonts w:ascii="Times New Roman" w:hAnsi="Times New Roman"/>
                <w:sz w:val="24"/>
                <w:szCs w:val="24"/>
                <w:lang w:val="en-US" w:eastAsia="ru-RU"/>
              </w:rPr>
            </w:pPr>
          </w:p>
        </w:tc>
        <w:tc>
          <w:tcPr>
            <w:tcW w:w="5211" w:type="dxa"/>
          </w:tcPr>
          <w:p w14:paraId="288B85AD" w14:textId="77777777" w:rsidR="004C08A5" w:rsidRPr="00F5704A" w:rsidRDefault="004C08A5" w:rsidP="001559E1">
            <w:pPr>
              <w:suppressAutoHyphens/>
              <w:spacing w:after="60" w:line="240" w:lineRule="auto"/>
              <w:ind w:firstLine="318"/>
              <w:jc w:val="both"/>
              <w:rPr>
                <w:rFonts w:ascii="Times New Roman" w:hAnsi="Times New Roman"/>
                <w:sz w:val="24"/>
                <w:szCs w:val="24"/>
                <w:lang w:val="ru-RU" w:eastAsia="ru-RU"/>
              </w:rPr>
            </w:pPr>
            <w:r w:rsidRPr="00F5704A">
              <w:rPr>
                <w:rFonts w:ascii="Times New Roman" w:hAnsi="Times New Roman"/>
                <w:sz w:val="24"/>
                <w:szCs w:val="24"/>
                <w:lang w:val="ru-RU" w:eastAsia="ru-RU"/>
              </w:rPr>
              <w:t>Поставщик и Покупатель подтверждают, что условия настоящего пункта признаны ими существенными условиями настоящего Договора в соответствии со статьей 432 Гражданского кодекса Российской Федерации.</w:t>
            </w:r>
          </w:p>
        </w:tc>
      </w:tr>
      <w:tr w:rsidR="004C08A5" w:rsidRPr="00F5704A" w14:paraId="3FCB1FA4" w14:textId="6C20850D" w:rsidTr="004C08A5">
        <w:tc>
          <w:tcPr>
            <w:tcW w:w="5210" w:type="dxa"/>
          </w:tcPr>
          <w:p w14:paraId="4A2FBA30" w14:textId="77777777" w:rsidR="004C08A5" w:rsidRPr="00F5704A" w:rsidRDefault="004C08A5" w:rsidP="00800833">
            <w:pPr>
              <w:spacing w:after="60" w:line="240" w:lineRule="auto"/>
              <w:ind w:firstLine="318"/>
              <w:jc w:val="both"/>
              <w:rPr>
                <w:rFonts w:ascii="Times New Roman" w:hAnsi="Times New Roman"/>
                <w:sz w:val="24"/>
                <w:szCs w:val="24"/>
                <w:lang w:val="en-US" w:eastAsia="ru-RU"/>
              </w:rPr>
            </w:pPr>
            <w:r w:rsidRPr="00F5704A">
              <w:rPr>
                <w:rFonts w:ascii="Times New Roman" w:hAnsi="Times New Roman"/>
                <w:sz w:val="24"/>
                <w:szCs w:val="24"/>
                <w:lang w:val="en-US" w:eastAsia="ru-RU"/>
              </w:rPr>
              <w:t>Unless otherwise stated in the special provision of the second part of the Civil Code of the Russian Federation, the Supplier’s failure to provide information specified herein, as well as the Buyer’s obtaining the relevant information on inclusion of the Supplier and other parties specified herein in the above lists of the parties in any other way, shall be the basis for a unilateral out-of-court refusal of the Buyer to perform the Contract. The Contract shall be deemed as terminated from the date of receipt by the Supplier of the relevant written notification from the Buyer, unless a later date is specified in the notification.</w:t>
            </w:r>
          </w:p>
        </w:tc>
        <w:tc>
          <w:tcPr>
            <w:tcW w:w="5211" w:type="dxa"/>
          </w:tcPr>
          <w:p w14:paraId="2E564CC0" w14:textId="1A9AC867" w:rsidR="004C08A5" w:rsidRPr="00F5704A" w:rsidRDefault="004C08A5" w:rsidP="008A2228">
            <w:pPr>
              <w:spacing w:after="60" w:line="240" w:lineRule="auto"/>
              <w:ind w:firstLine="318"/>
              <w:jc w:val="both"/>
              <w:rPr>
                <w:rFonts w:ascii="Times New Roman" w:hAnsi="Times New Roman"/>
                <w:sz w:val="24"/>
                <w:szCs w:val="24"/>
                <w:lang w:val="ru-RU" w:eastAsia="ru-RU"/>
              </w:rPr>
            </w:pPr>
            <w:r w:rsidRPr="00F5704A">
              <w:rPr>
                <w:rFonts w:ascii="Times New Roman" w:hAnsi="Times New Roman"/>
                <w:sz w:val="24"/>
                <w:szCs w:val="24"/>
                <w:lang w:val="ru-RU" w:eastAsia="ru-RU"/>
              </w:rPr>
              <w:t>Если специальной нормой части второй Гражданского кодекса Российской Федерации не установлено иное, не предоставление Поставщиком указанной в настоящем пункте информации, а равно получение Покупателем соответствующей информации о включении Поставщика, а также иных лиц, указанных в настоящем пункте, в указанные перечни лиц любым иным способом, является основанием для одностороннего внесудебного отказа Покупателя от исполнения Договора. Договор считается расторгнутым с даты получения Поставщиком соответствующего письменного уведомления Покупателя, если более поздняя дата не будет установлена в уведомлении.</w:t>
            </w:r>
          </w:p>
        </w:tc>
      </w:tr>
      <w:tr w:rsidR="004C08A5" w:rsidRPr="00F5704A" w14:paraId="3EF781EB" w14:textId="47ABAAA5" w:rsidTr="004C08A5">
        <w:tc>
          <w:tcPr>
            <w:tcW w:w="5210" w:type="dxa"/>
          </w:tcPr>
          <w:p w14:paraId="6E89B1C3" w14:textId="77777777" w:rsidR="004C08A5" w:rsidRPr="00F5704A" w:rsidRDefault="004C08A5" w:rsidP="00800833">
            <w:pPr>
              <w:spacing w:after="60" w:line="240" w:lineRule="auto"/>
              <w:ind w:firstLine="318"/>
              <w:jc w:val="both"/>
              <w:rPr>
                <w:rFonts w:ascii="Times New Roman" w:hAnsi="Times New Roman"/>
                <w:sz w:val="24"/>
                <w:szCs w:val="24"/>
                <w:lang w:val="en-US" w:eastAsia="ru-RU"/>
              </w:rPr>
            </w:pPr>
            <w:r w:rsidRPr="00F5704A">
              <w:rPr>
                <w:rFonts w:ascii="Times New Roman" w:hAnsi="Times New Roman"/>
                <w:sz w:val="24"/>
                <w:szCs w:val="24"/>
                <w:lang w:val="en-US" w:eastAsia="ru-RU"/>
              </w:rPr>
              <w:lastRenderedPageBreak/>
              <w:t>The fact of inclusion of the Supplier and other parties specified herein in the lists of the parties subject to special economic measures in accordance with any acts of the President or the Government of the Russian Federation shall not be force majeure for the Supplier.</w:t>
            </w:r>
          </w:p>
        </w:tc>
        <w:tc>
          <w:tcPr>
            <w:tcW w:w="5211" w:type="dxa"/>
          </w:tcPr>
          <w:p w14:paraId="33758837" w14:textId="77777777" w:rsidR="004C08A5" w:rsidRPr="00F5704A" w:rsidRDefault="004C08A5" w:rsidP="00800833">
            <w:pPr>
              <w:suppressAutoHyphens/>
              <w:spacing w:after="60" w:line="240" w:lineRule="auto"/>
              <w:ind w:firstLine="318"/>
              <w:jc w:val="both"/>
              <w:rPr>
                <w:rFonts w:ascii="Times New Roman" w:hAnsi="Times New Roman"/>
                <w:sz w:val="24"/>
                <w:szCs w:val="24"/>
                <w:lang w:val="ru-RU" w:eastAsia="ru-RU"/>
              </w:rPr>
            </w:pPr>
            <w:r w:rsidRPr="00F5704A">
              <w:rPr>
                <w:rFonts w:ascii="Times New Roman" w:hAnsi="Times New Roman"/>
                <w:sz w:val="24"/>
                <w:szCs w:val="24"/>
                <w:lang w:val="ru-RU" w:eastAsia="ru-RU"/>
              </w:rPr>
              <w:t>Факт включения Поставщика, а также иных лиц, указанных в настоящем пункте,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Поставщика.</w:t>
            </w:r>
          </w:p>
        </w:tc>
      </w:tr>
      <w:tr w:rsidR="004C08A5" w:rsidRPr="00F5704A" w14:paraId="7B4D9060" w14:textId="62CB5863" w:rsidTr="004C08A5">
        <w:tc>
          <w:tcPr>
            <w:tcW w:w="5210" w:type="dxa"/>
          </w:tcPr>
          <w:p w14:paraId="383FE957" w14:textId="77777777" w:rsidR="004C08A5" w:rsidRPr="00F5704A" w:rsidRDefault="004C08A5" w:rsidP="00800833">
            <w:pPr>
              <w:spacing w:after="0" w:line="240" w:lineRule="auto"/>
              <w:ind w:firstLine="340"/>
              <w:jc w:val="both"/>
              <w:rPr>
                <w:rFonts w:ascii="Times New Roman" w:hAnsi="Times New Roman"/>
                <w:color w:val="000000"/>
                <w:sz w:val="24"/>
                <w:szCs w:val="24"/>
                <w:lang w:val="en-US" w:eastAsia="ru-RU"/>
              </w:rPr>
            </w:pPr>
            <w:r w:rsidRPr="00F5704A">
              <w:rPr>
                <w:rFonts w:ascii="Times New Roman" w:hAnsi="Times New Roman"/>
                <w:color w:val="000000"/>
                <w:sz w:val="24"/>
                <w:szCs w:val="24"/>
                <w:lang w:val="en-US" w:eastAsia="ru-RU"/>
              </w:rPr>
              <w:t>11.2.3. The Supplier is notified and recognizes that when concluding this Contract, the Buyer had relied on the above representations, and that their accuracy is essential for the Buyer.</w:t>
            </w:r>
          </w:p>
        </w:tc>
        <w:tc>
          <w:tcPr>
            <w:tcW w:w="5211" w:type="dxa"/>
          </w:tcPr>
          <w:p w14:paraId="06E787B3" w14:textId="77777777" w:rsidR="004C08A5" w:rsidRPr="00F5704A" w:rsidRDefault="004C08A5" w:rsidP="00800833">
            <w:pPr>
              <w:spacing w:after="0" w:line="240" w:lineRule="auto"/>
              <w:ind w:firstLine="340"/>
              <w:jc w:val="both"/>
              <w:rPr>
                <w:rFonts w:ascii="Times New Roman" w:hAnsi="Times New Roman"/>
                <w:color w:val="000000"/>
                <w:sz w:val="24"/>
                <w:szCs w:val="24"/>
                <w:lang w:val="ru-RU" w:eastAsia="ru-RU"/>
              </w:rPr>
            </w:pPr>
            <w:r w:rsidRPr="00F5704A">
              <w:rPr>
                <w:rFonts w:ascii="Times New Roman" w:hAnsi="Times New Roman"/>
                <w:color w:val="000000"/>
                <w:sz w:val="24"/>
                <w:szCs w:val="24"/>
                <w:lang w:val="ru-RU" w:eastAsia="ru-RU"/>
              </w:rPr>
              <w:t>11.2.3. Поставщик уведомлен и признает, что при заключении настоящего Договора Покупатель полагался на указанные выше заверения и что их достоверность имеет существенное значение для Покупателя.</w:t>
            </w:r>
          </w:p>
        </w:tc>
      </w:tr>
      <w:tr w:rsidR="004C08A5" w:rsidRPr="00F5704A" w14:paraId="13ACCB5F" w14:textId="6EA58406" w:rsidTr="004C08A5">
        <w:tc>
          <w:tcPr>
            <w:tcW w:w="5210" w:type="dxa"/>
          </w:tcPr>
          <w:p w14:paraId="69A8B579" w14:textId="77777777" w:rsidR="004C08A5" w:rsidRPr="00F5704A" w:rsidRDefault="004C08A5" w:rsidP="00800833">
            <w:pPr>
              <w:spacing w:after="0" w:line="240" w:lineRule="auto"/>
              <w:ind w:firstLine="340"/>
              <w:jc w:val="both"/>
              <w:rPr>
                <w:rFonts w:ascii="Times New Roman" w:hAnsi="Times New Roman"/>
                <w:color w:val="000000"/>
                <w:sz w:val="24"/>
                <w:szCs w:val="24"/>
                <w:lang w:val="en-US" w:eastAsia="ru-RU"/>
              </w:rPr>
            </w:pPr>
            <w:r w:rsidRPr="00F5704A">
              <w:rPr>
                <w:rFonts w:ascii="Times New Roman" w:hAnsi="Times New Roman"/>
                <w:color w:val="000000"/>
                <w:sz w:val="24"/>
                <w:szCs w:val="24"/>
                <w:lang w:val="en-US" w:eastAsia="ru-RU"/>
              </w:rPr>
              <w:t>11.2.4. If any of the above representations turns out to have been inaccurate from the outset or have become so during the term of this Contract, the Buyer shall be entitled to unilaterally withdraw from this Contract out of court and demand the Supplier to reimburse the losses incurred through such termination.</w:t>
            </w:r>
          </w:p>
        </w:tc>
        <w:tc>
          <w:tcPr>
            <w:tcW w:w="5211" w:type="dxa"/>
          </w:tcPr>
          <w:p w14:paraId="0846D3E1" w14:textId="77777777" w:rsidR="004C08A5" w:rsidRPr="00F5704A" w:rsidRDefault="004C08A5" w:rsidP="00800833">
            <w:pPr>
              <w:spacing w:after="0" w:line="240" w:lineRule="auto"/>
              <w:ind w:firstLine="340"/>
              <w:jc w:val="both"/>
              <w:rPr>
                <w:rFonts w:ascii="Times New Roman" w:hAnsi="Times New Roman"/>
                <w:color w:val="000000"/>
                <w:sz w:val="24"/>
                <w:szCs w:val="24"/>
                <w:lang w:val="ru-RU" w:eastAsia="ru-RU"/>
              </w:rPr>
            </w:pPr>
            <w:r w:rsidRPr="00F5704A">
              <w:rPr>
                <w:rFonts w:ascii="Times New Roman" w:hAnsi="Times New Roman"/>
                <w:color w:val="000000"/>
                <w:sz w:val="24"/>
                <w:szCs w:val="24"/>
                <w:lang w:val="ru-RU" w:eastAsia="ru-RU"/>
              </w:rPr>
              <w:t>11.2.4. Если какое-либо из указанных выше заверений оказалось изначально недостоверным или стало недостоверным в течение срока действия настоящего Договора, то Покупатель имеет право отказаться от настоящего Договора в одностороннем внесудебном порядке, а также потребовать от Поставщика возмещения убытков, причиненных таким расторжением.</w:t>
            </w:r>
          </w:p>
          <w:p w14:paraId="203B07F3" w14:textId="77777777" w:rsidR="004C08A5" w:rsidRPr="00F5704A" w:rsidRDefault="004C08A5" w:rsidP="00800833">
            <w:pPr>
              <w:spacing w:after="0" w:line="240" w:lineRule="auto"/>
              <w:ind w:firstLine="340"/>
              <w:jc w:val="both"/>
              <w:rPr>
                <w:rFonts w:ascii="Times New Roman" w:hAnsi="Times New Roman"/>
                <w:color w:val="000000"/>
                <w:sz w:val="24"/>
                <w:szCs w:val="24"/>
                <w:lang w:val="ru-RU" w:eastAsia="ru-RU"/>
              </w:rPr>
            </w:pPr>
          </w:p>
        </w:tc>
      </w:tr>
    </w:tbl>
    <w:p w14:paraId="6702CA09" w14:textId="77777777" w:rsidR="00B36BA2" w:rsidRPr="00F5704A" w:rsidRDefault="00B36BA2" w:rsidP="00B36BA2">
      <w:pPr>
        <w:pStyle w:val="1"/>
        <w:rPr>
          <w:lang w:eastAsia="ru-RU"/>
        </w:rPr>
      </w:pPr>
      <w:r w:rsidRPr="00F5704A">
        <w:rPr>
          <w:rFonts w:eastAsia="SimSun"/>
          <w:shd w:val="clear" w:color="auto" w:fill="FFFFFF"/>
          <w:lang w:val="en-US"/>
        </w:rPr>
        <w:t xml:space="preserve">12. </w:t>
      </w:r>
      <w:r w:rsidRPr="00F5704A">
        <w:rPr>
          <w:lang w:eastAsia="ru-RU"/>
        </w:rPr>
        <w:t>OTHER CONDITIONS</w:t>
      </w:r>
    </w:p>
    <w:p w14:paraId="710DA2E5" w14:textId="77777777" w:rsidR="00B36BA2" w:rsidRPr="00F5704A" w:rsidRDefault="00B36BA2" w:rsidP="00B36BA2">
      <w:pPr>
        <w:pStyle w:val="1"/>
      </w:pPr>
      <w:r w:rsidRPr="00F5704A">
        <w:rPr>
          <w:rFonts w:eastAsia="SimSun"/>
          <w:shd w:val="clear" w:color="auto" w:fill="FFFFFF"/>
          <w:lang w:val="ru-RU"/>
        </w:rPr>
        <w:t xml:space="preserve">12. </w:t>
      </w:r>
      <w:r w:rsidRPr="00F5704A">
        <w:rPr>
          <w:lang w:val="ru-RU" w:eastAsia="ru-RU"/>
        </w:rPr>
        <w:t>ПРОЧИЕ УСЛОВИЯ</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0"/>
        <w:gridCol w:w="5211"/>
      </w:tblGrid>
      <w:tr w:rsidR="004C08A5" w:rsidRPr="00F5704A" w14:paraId="5510EE3C" w14:textId="4F34BF90" w:rsidTr="004C08A5">
        <w:tc>
          <w:tcPr>
            <w:tcW w:w="5210" w:type="dxa"/>
          </w:tcPr>
          <w:p w14:paraId="332F0D0D" w14:textId="77777777" w:rsidR="004C08A5" w:rsidRPr="00F5704A" w:rsidRDefault="004C08A5" w:rsidP="00BA6B61">
            <w:pPr>
              <w:spacing w:after="0" w:line="240" w:lineRule="auto"/>
              <w:ind w:firstLine="340"/>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lang w:val="en-US"/>
              </w:rPr>
              <w:t xml:space="preserve">12.1. </w:t>
            </w:r>
            <w:r w:rsidRPr="00F5704A">
              <w:rPr>
                <w:rFonts w:ascii="Times New Roman" w:eastAsia="SimSun" w:hAnsi="Times New Roman"/>
                <w:sz w:val="24"/>
                <w:szCs w:val="24"/>
                <w:shd w:val="clear" w:color="auto" w:fill="FFFFFF"/>
              </w:rPr>
              <w:t xml:space="preserve">The Contract comes into force from the date of its signing by both Parties it is valid for </w:t>
            </w:r>
            <w:r w:rsidRPr="00F5704A">
              <w:rPr>
                <w:rFonts w:ascii="Times New Roman" w:eastAsia="SimSun" w:hAnsi="Times New Roman"/>
                <w:sz w:val="24"/>
                <w:szCs w:val="24"/>
                <w:shd w:val="clear" w:color="auto" w:fill="FFFFFF"/>
                <w:lang w:val="en-US"/>
              </w:rPr>
              <w:t>_____</w:t>
            </w:r>
            <w:r w:rsidRPr="00F5704A">
              <w:rPr>
                <w:rFonts w:ascii="Times New Roman" w:eastAsia="SimSun" w:hAnsi="Times New Roman"/>
                <w:sz w:val="24"/>
                <w:szCs w:val="24"/>
                <w:shd w:val="clear" w:color="auto" w:fill="FFFFFF"/>
              </w:rPr>
              <w:t xml:space="preserve">, and in terms of fulfilling financial obligations. </w:t>
            </w:r>
          </w:p>
          <w:p w14:paraId="2F1467E4" w14:textId="77777777" w:rsidR="004C08A5" w:rsidRPr="00F5704A" w:rsidRDefault="004C08A5" w:rsidP="00BA6B61">
            <w:pPr>
              <w:tabs>
                <w:tab w:val="left" w:pos="4678"/>
                <w:tab w:val="left" w:pos="4732"/>
              </w:tabs>
              <w:spacing w:after="0" w:line="240" w:lineRule="auto"/>
              <w:ind w:right="252" w:firstLine="284"/>
              <w:jc w:val="both"/>
              <w:rPr>
                <w:rFonts w:ascii="Times New Roman" w:eastAsia="Times New Roman" w:hAnsi="Times New Roman"/>
                <w:sz w:val="24"/>
                <w:szCs w:val="24"/>
                <w:lang w:val="en-US" w:eastAsia="ru-RU"/>
              </w:rPr>
            </w:pPr>
          </w:p>
        </w:tc>
        <w:tc>
          <w:tcPr>
            <w:tcW w:w="5211" w:type="dxa"/>
          </w:tcPr>
          <w:p w14:paraId="3CE26A33" w14:textId="77777777" w:rsidR="004C08A5" w:rsidRPr="00F5704A" w:rsidRDefault="004C08A5" w:rsidP="00501CDC">
            <w:pPr>
              <w:spacing w:after="0" w:line="240" w:lineRule="auto"/>
              <w:ind w:firstLine="340"/>
              <w:jc w:val="both"/>
              <w:rPr>
                <w:rFonts w:ascii="Times New Roman" w:eastAsia="Times New Roman" w:hAnsi="Times New Roman"/>
                <w:sz w:val="24"/>
                <w:szCs w:val="24"/>
                <w:lang w:val="ru-RU" w:eastAsia="ru-RU"/>
              </w:rPr>
            </w:pPr>
            <w:r w:rsidRPr="00F5704A">
              <w:rPr>
                <w:rFonts w:ascii="Times New Roman" w:eastAsia="SimSun" w:hAnsi="Times New Roman"/>
                <w:sz w:val="24"/>
                <w:szCs w:val="24"/>
                <w:shd w:val="clear" w:color="auto" w:fill="FFFFFF"/>
                <w:lang w:val="ru-RU"/>
              </w:rPr>
              <w:t xml:space="preserve">12.1. Договор вступает в силу с даты его подписания </w:t>
            </w:r>
            <w:r w:rsidRPr="00F5704A">
              <w:rPr>
                <w:rFonts w:ascii="Times New Roman" w:eastAsia="SimSun" w:hAnsi="Times New Roman"/>
                <w:sz w:val="24"/>
                <w:szCs w:val="24"/>
                <w:lang w:val="ru-RU"/>
              </w:rPr>
              <w:t>обеими Сторонами и действует в течение ___, а в части</w:t>
            </w:r>
            <w:r w:rsidRPr="00F5704A">
              <w:rPr>
                <w:rFonts w:ascii="Times New Roman" w:eastAsia="SimSun" w:hAnsi="Times New Roman"/>
                <w:sz w:val="24"/>
                <w:szCs w:val="24"/>
                <w:shd w:val="clear" w:color="auto" w:fill="FFFFFF"/>
                <w:lang w:val="ru-RU"/>
              </w:rPr>
              <w:t xml:space="preserve"> исполнения финансовых обязательств - до полного исполнения Покупателем своих обязательств. </w:t>
            </w:r>
          </w:p>
        </w:tc>
      </w:tr>
      <w:tr w:rsidR="004C08A5" w:rsidRPr="00F5704A" w14:paraId="5F21DC5D" w14:textId="39046C6C" w:rsidTr="004C08A5">
        <w:trPr>
          <w:trHeight w:val="69"/>
        </w:trPr>
        <w:tc>
          <w:tcPr>
            <w:tcW w:w="5210" w:type="dxa"/>
          </w:tcPr>
          <w:p w14:paraId="0590471F" w14:textId="77777777" w:rsidR="004C08A5" w:rsidRPr="00F5704A" w:rsidRDefault="004C08A5" w:rsidP="00800833">
            <w:pPr>
              <w:spacing w:after="0" w:line="240" w:lineRule="auto"/>
              <w:ind w:firstLine="340"/>
              <w:jc w:val="both"/>
              <w:rPr>
                <w:rFonts w:ascii="Times New Roman" w:eastAsia="Times New Roman" w:hAnsi="Times New Roman"/>
                <w:sz w:val="24"/>
                <w:szCs w:val="24"/>
                <w:lang w:val="en-US" w:eastAsia="ru-RU"/>
              </w:rPr>
            </w:pPr>
            <w:r w:rsidRPr="00F5704A">
              <w:rPr>
                <w:rFonts w:ascii="Times New Roman" w:eastAsia="SimSun" w:hAnsi="Times New Roman"/>
                <w:sz w:val="24"/>
                <w:szCs w:val="24"/>
                <w:shd w:val="clear" w:color="auto" w:fill="FFFFFF"/>
                <w:lang w:val="en-US"/>
              </w:rPr>
              <w:t>12.2. Neither</w:t>
            </w:r>
            <w:r w:rsidRPr="00F5704A">
              <w:rPr>
                <w:rFonts w:ascii="Times New Roman" w:eastAsia="SimSun" w:hAnsi="Times New Roman"/>
                <w:sz w:val="24"/>
                <w:szCs w:val="24"/>
                <w:lang w:val="en-US"/>
              </w:rPr>
              <w:t xml:space="preserve"> Party has the right to assign its rights and obligations hereunder to any third party without the prior written consent of the other Party, except to their respective successors.</w:t>
            </w:r>
          </w:p>
        </w:tc>
        <w:tc>
          <w:tcPr>
            <w:tcW w:w="5211" w:type="dxa"/>
          </w:tcPr>
          <w:p w14:paraId="0B052324" w14:textId="77777777" w:rsidR="004C08A5" w:rsidRPr="00F5704A" w:rsidRDefault="004C08A5" w:rsidP="00800833">
            <w:pPr>
              <w:spacing w:after="0" w:line="240" w:lineRule="auto"/>
              <w:ind w:firstLine="340"/>
              <w:jc w:val="both"/>
              <w:rPr>
                <w:rFonts w:ascii="Times New Roman" w:eastAsia="Times New Roman" w:hAnsi="Times New Roman"/>
                <w:sz w:val="24"/>
                <w:szCs w:val="24"/>
                <w:lang w:val="ru-RU" w:eastAsia="ru-RU"/>
              </w:rPr>
            </w:pPr>
            <w:r w:rsidRPr="00F5704A">
              <w:rPr>
                <w:rFonts w:ascii="Times New Roman" w:eastAsia="SimSun" w:hAnsi="Times New Roman"/>
                <w:spacing w:val="-6"/>
                <w:sz w:val="24"/>
                <w:szCs w:val="24"/>
                <w:shd w:val="clear" w:color="auto" w:fill="FFFFFF"/>
                <w:lang w:val="ru-RU"/>
              </w:rPr>
              <w:t>12.2. Стороны не вправе передавать свои права и обязанности по Договору третьим лицам без письменного согласия другой Стороны, за исключением своих законных правопреемников.</w:t>
            </w:r>
          </w:p>
        </w:tc>
      </w:tr>
      <w:tr w:rsidR="004C08A5" w:rsidRPr="00F5704A" w14:paraId="5BA0BFB9" w14:textId="5EBC8BDE" w:rsidTr="004C08A5">
        <w:tc>
          <w:tcPr>
            <w:tcW w:w="5210" w:type="dxa"/>
          </w:tcPr>
          <w:p w14:paraId="310FD625" w14:textId="77777777" w:rsidR="004C08A5" w:rsidRPr="00F5704A" w:rsidRDefault="004C08A5" w:rsidP="00BA6B61">
            <w:pPr>
              <w:spacing w:after="0" w:line="240" w:lineRule="auto"/>
              <w:ind w:firstLine="340"/>
              <w:jc w:val="both"/>
              <w:rPr>
                <w:rFonts w:ascii="Times New Roman" w:eastAsia="SimSun" w:hAnsi="Times New Roman"/>
                <w:sz w:val="24"/>
                <w:szCs w:val="24"/>
                <w:shd w:val="clear" w:color="auto" w:fill="FFFFFF"/>
              </w:rPr>
            </w:pPr>
            <w:r w:rsidRPr="00F5704A">
              <w:rPr>
                <w:rFonts w:ascii="Times New Roman" w:eastAsia="SimSun" w:hAnsi="Times New Roman"/>
                <w:sz w:val="24"/>
                <w:szCs w:val="24"/>
                <w:shd w:val="clear" w:color="auto" w:fill="FFFFFF"/>
              </w:rPr>
              <w:t>1</w:t>
            </w:r>
            <w:r w:rsidRPr="00F5704A">
              <w:rPr>
                <w:rFonts w:ascii="Times New Roman" w:eastAsia="SimSun" w:hAnsi="Times New Roman"/>
                <w:sz w:val="24"/>
                <w:szCs w:val="24"/>
                <w:shd w:val="clear" w:color="auto" w:fill="FFFFFF"/>
                <w:lang w:val="en-US"/>
              </w:rPr>
              <w:t>2</w:t>
            </w:r>
            <w:r w:rsidRPr="00F5704A">
              <w:rPr>
                <w:rFonts w:ascii="Times New Roman" w:eastAsia="SimSun" w:hAnsi="Times New Roman"/>
                <w:sz w:val="24"/>
                <w:szCs w:val="24"/>
                <w:shd w:val="clear" w:color="auto" w:fill="FFFFFF"/>
              </w:rPr>
              <w:t>.</w:t>
            </w:r>
            <w:r w:rsidRPr="00F5704A">
              <w:rPr>
                <w:rFonts w:ascii="Times New Roman" w:eastAsia="SimSun" w:hAnsi="Times New Roman"/>
                <w:sz w:val="24"/>
                <w:szCs w:val="24"/>
                <w:shd w:val="clear" w:color="auto" w:fill="FFFFFF"/>
                <w:lang w:val="en-US"/>
              </w:rPr>
              <w:t>3</w:t>
            </w:r>
            <w:r w:rsidRPr="00F5704A">
              <w:rPr>
                <w:rFonts w:ascii="Times New Roman" w:eastAsia="SimSun" w:hAnsi="Times New Roman"/>
                <w:sz w:val="24"/>
                <w:szCs w:val="24"/>
                <w:shd w:val="clear" w:color="auto" w:fill="FFFFFF"/>
              </w:rPr>
              <w:t>. The Supplier is obliged to submit to the Buyer the Reconciliation Certificate within three (3) business days after completion of all payments to the emails specified in this Contract with further submission of the original of the signed Reconciliation Certificate in 2 copies within 20 (twenty) calendar days.</w:t>
            </w:r>
          </w:p>
          <w:p w14:paraId="479714AB" w14:textId="77777777" w:rsidR="004C08A5" w:rsidRPr="00F5704A" w:rsidRDefault="004C08A5" w:rsidP="00BA6B61">
            <w:pPr>
              <w:spacing w:after="0" w:line="240" w:lineRule="auto"/>
              <w:jc w:val="both"/>
              <w:rPr>
                <w:rFonts w:ascii="Times New Roman" w:eastAsia="SimSun" w:hAnsi="Times New Roman"/>
                <w:b/>
                <w:sz w:val="24"/>
                <w:szCs w:val="24"/>
                <w:shd w:val="clear" w:color="auto" w:fill="FFFFFF"/>
                <w:lang w:val="en-US"/>
              </w:rPr>
            </w:pPr>
          </w:p>
        </w:tc>
        <w:tc>
          <w:tcPr>
            <w:tcW w:w="5211" w:type="dxa"/>
          </w:tcPr>
          <w:p w14:paraId="0A00CC0D" w14:textId="77777777" w:rsidR="004C08A5" w:rsidRPr="00F5704A" w:rsidRDefault="004C08A5" w:rsidP="00501CDC">
            <w:pPr>
              <w:spacing w:after="0" w:line="240" w:lineRule="auto"/>
              <w:ind w:firstLine="340"/>
              <w:jc w:val="both"/>
              <w:rPr>
                <w:rFonts w:ascii="Times New Roman" w:eastAsia="Times New Roman" w:hAnsi="Times New Roman"/>
                <w:b/>
                <w:bCs/>
                <w:sz w:val="24"/>
                <w:szCs w:val="24"/>
                <w:lang w:val="ru-RU" w:eastAsia="ru-RU"/>
              </w:rPr>
            </w:pPr>
            <w:r w:rsidRPr="00F5704A">
              <w:rPr>
                <w:rFonts w:ascii="Times New Roman" w:eastAsia="SimSun" w:hAnsi="Times New Roman"/>
                <w:spacing w:val="-6"/>
                <w:sz w:val="24"/>
                <w:szCs w:val="24"/>
                <w:shd w:val="clear" w:color="auto" w:fill="FFFFFF"/>
                <w:lang w:val="ru-RU"/>
              </w:rPr>
              <w:t>12.3. Поставщик обязуется предоставить Покупателю в течение 3 (трех) рабочих дней по окончании всех расчетов на электронные адреса, указанные в настоящем Договоре, Акт сверки расчетов по Договору, с последующим предоставлением в течение 20 (двадцати) календарных дней оригинала подписанного Акта сверки расчетов в 2-х экземплярах.</w:t>
            </w:r>
          </w:p>
        </w:tc>
      </w:tr>
      <w:tr w:rsidR="004C08A5" w:rsidRPr="00F5704A" w14:paraId="3F3B87E8" w14:textId="1FFEF36D" w:rsidTr="004C08A5">
        <w:tc>
          <w:tcPr>
            <w:tcW w:w="5210" w:type="dxa"/>
          </w:tcPr>
          <w:p w14:paraId="40E81478" w14:textId="77777777" w:rsidR="004C08A5" w:rsidRPr="00F5704A" w:rsidRDefault="004C08A5" w:rsidP="00501CDC">
            <w:pPr>
              <w:spacing w:after="0" w:line="240" w:lineRule="auto"/>
              <w:ind w:firstLine="340"/>
              <w:jc w:val="both"/>
              <w:rPr>
                <w:rFonts w:ascii="Times New Roman" w:eastAsia="SimSun" w:hAnsi="Times New Roman"/>
                <w:b/>
                <w:sz w:val="24"/>
                <w:szCs w:val="24"/>
                <w:shd w:val="clear" w:color="auto" w:fill="FFFFFF"/>
                <w:lang w:val="en-US"/>
              </w:rPr>
            </w:pPr>
            <w:r w:rsidRPr="00F5704A">
              <w:rPr>
                <w:rFonts w:ascii="Times New Roman" w:eastAsia="SimSun" w:hAnsi="Times New Roman"/>
                <w:sz w:val="24"/>
                <w:szCs w:val="24"/>
                <w:shd w:val="clear" w:color="auto" w:fill="FFFFFF"/>
                <w:lang w:val="en-US"/>
              </w:rPr>
              <w:t>12.4. The Supplier confirms that he has received all needed information on all issues that can affect the time, price and quality of the Goods as well as affect the implementation of any other provisions of this Contract.</w:t>
            </w:r>
          </w:p>
        </w:tc>
        <w:tc>
          <w:tcPr>
            <w:tcW w:w="5211" w:type="dxa"/>
          </w:tcPr>
          <w:p w14:paraId="22660787" w14:textId="77777777" w:rsidR="004C08A5" w:rsidRPr="00F5704A" w:rsidRDefault="004C08A5" w:rsidP="00501CDC">
            <w:pPr>
              <w:spacing w:after="0" w:line="240" w:lineRule="auto"/>
              <w:ind w:firstLine="340"/>
              <w:jc w:val="both"/>
              <w:rPr>
                <w:rFonts w:ascii="Times New Roman" w:eastAsia="Times New Roman" w:hAnsi="Times New Roman"/>
                <w:b/>
                <w:bCs/>
                <w:sz w:val="24"/>
                <w:szCs w:val="24"/>
                <w:lang w:val="ru-RU" w:eastAsia="ru-RU"/>
              </w:rPr>
            </w:pPr>
            <w:r w:rsidRPr="00F5704A">
              <w:rPr>
                <w:rFonts w:ascii="Times New Roman" w:eastAsia="SimSun" w:hAnsi="Times New Roman"/>
                <w:spacing w:val="-6"/>
                <w:sz w:val="24"/>
                <w:szCs w:val="24"/>
                <w:shd w:val="clear" w:color="auto" w:fill="FFFFFF"/>
                <w:lang w:val="ru-RU"/>
              </w:rPr>
              <w:t xml:space="preserve">12.4. Поставщик подтверждает, что он получил всю необходимую информацию по всем вопросам, которые могли бы повлиять на сроки, стоимость и качество Товара, а также на иные условия исполнения Договора. </w:t>
            </w:r>
          </w:p>
        </w:tc>
      </w:tr>
      <w:tr w:rsidR="004C08A5" w:rsidRPr="00F5704A" w14:paraId="6721AA20" w14:textId="6AAB0462" w:rsidTr="004C08A5">
        <w:tc>
          <w:tcPr>
            <w:tcW w:w="5210" w:type="dxa"/>
          </w:tcPr>
          <w:p w14:paraId="69D99C28" w14:textId="77777777" w:rsidR="004C08A5" w:rsidRPr="00F5704A" w:rsidRDefault="004C08A5" w:rsidP="00501CDC">
            <w:pPr>
              <w:spacing w:after="0" w:line="240" w:lineRule="auto"/>
              <w:ind w:firstLine="340"/>
              <w:jc w:val="both"/>
              <w:rPr>
                <w:rFonts w:ascii="Times New Roman" w:eastAsia="SimSun" w:hAnsi="Times New Roman"/>
                <w:b/>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12.5. Any changes to this Contract shall be considered valid provided that they are made in writing and signed by authorized representatives of the Parties. </w:t>
            </w:r>
          </w:p>
        </w:tc>
        <w:tc>
          <w:tcPr>
            <w:tcW w:w="5211" w:type="dxa"/>
          </w:tcPr>
          <w:p w14:paraId="5C48924E" w14:textId="77777777" w:rsidR="004C08A5" w:rsidRPr="00F5704A" w:rsidRDefault="004C08A5" w:rsidP="00501CDC">
            <w:pPr>
              <w:spacing w:after="0" w:line="240" w:lineRule="auto"/>
              <w:ind w:firstLine="340"/>
              <w:jc w:val="both"/>
              <w:rPr>
                <w:rFonts w:ascii="Times New Roman" w:eastAsia="Times New Roman" w:hAnsi="Times New Roman"/>
                <w:b/>
                <w:bCs/>
                <w:sz w:val="24"/>
                <w:szCs w:val="24"/>
                <w:lang w:val="ru-RU" w:eastAsia="ru-RU"/>
              </w:rPr>
            </w:pPr>
            <w:r w:rsidRPr="00F5704A">
              <w:rPr>
                <w:rFonts w:ascii="Times New Roman" w:eastAsia="SimSun" w:hAnsi="Times New Roman"/>
                <w:spacing w:val="-6"/>
                <w:sz w:val="24"/>
                <w:szCs w:val="24"/>
                <w:shd w:val="clear" w:color="auto" w:fill="FFFFFF"/>
                <w:lang w:val="ru-RU"/>
              </w:rPr>
              <w:t xml:space="preserve">12.5. Любые изменения к Договору считаются действительными при условии, если они совершены в письменной форме и подписаны полномочными представителями Сторон. </w:t>
            </w:r>
          </w:p>
        </w:tc>
      </w:tr>
      <w:tr w:rsidR="004C08A5" w:rsidRPr="00F5704A" w14:paraId="3F92E18D" w14:textId="0D409517" w:rsidTr="004C08A5">
        <w:tc>
          <w:tcPr>
            <w:tcW w:w="5210" w:type="dxa"/>
          </w:tcPr>
          <w:p w14:paraId="11888E21" w14:textId="77777777" w:rsidR="004C08A5" w:rsidRPr="00F5704A" w:rsidRDefault="004C08A5" w:rsidP="00BA6B61">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12.6. In the case of claims against the Supplier related to the performance of this Contract, regardless of their nature, by a third Party, the Buyer bears no material, financial and legal liability.</w:t>
            </w:r>
          </w:p>
          <w:p w14:paraId="3EC14F2C" w14:textId="77777777" w:rsidR="004C08A5" w:rsidRPr="00F5704A" w:rsidRDefault="004C08A5" w:rsidP="00BA6B61">
            <w:pPr>
              <w:spacing w:after="0" w:line="240" w:lineRule="auto"/>
              <w:jc w:val="both"/>
              <w:rPr>
                <w:rFonts w:ascii="Times New Roman" w:eastAsia="SimSun" w:hAnsi="Times New Roman"/>
                <w:b/>
                <w:sz w:val="24"/>
                <w:szCs w:val="24"/>
                <w:shd w:val="clear" w:color="auto" w:fill="FFFFFF"/>
                <w:lang w:val="en-US"/>
              </w:rPr>
            </w:pPr>
          </w:p>
        </w:tc>
        <w:tc>
          <w:tcPr>
            <w:tcW w:w="5211" w:type="dxa"/>
          </w:tcPr>
          <w:p w14:paraId="190713E4" w14:textId="77777777" w:rsidR="004C08A5" w:rsidRPr="00F5704A" w:rsidRDefault="004C08A5" w:rsidP="00501CDC">
            <w:pPr>
              <w:spacing w:after="0" w:line="240" w:lineRule="auto"/>
              <w:ind w:firstLine="340"/>
              <w:jc w:val="both"/>
              <w:rPr>
                <w:rFonts w:ascii="Times New Roman" w:eastAsia="Times New Roman" w:hAnsi="Times New Roman"/>
                <w:b/>
                <w:bCs/>
                <w:sz w:val="24"/>
                <w:szCs w:val="24"/>
                <w:lang w:val="ru-RU" w:eastAsia="ru-RU"/>
              </w:rPr>
            </w:pPr>
            <w:r w:rsidRPr="00F5704A">
              <w:rPr>
                <w:rFonts w:ascii="Times New Roman" w:eastAsia="SimSun" w:hAnsi="Times New Roman"/>
                <w:spacing w:val="-6"/>
                <w:sz w:val="24"/>
                <w:szCs w:val="24"/>
                <w:shd w:val="clear" w:color="auto" w:fill="FFFFFF"/>
                <w:lang w:val="ru-RU"/>
              </w:rPr>
              <w:lastRenderedPageBreak/>
              <w:t xml:space="preserve">12.6. В случае предъявления претензий к Поставщику, связанных с исполнением им Договора, независимо от их характера, со стороны третьих лиц, Покупатель не несёт по ним никакой </w:t>
            </w:r>
            <w:r w:rsidRPr="00F5704A">
              <w:rPr>
                <w:rFonts w:ascii="Times New Roman" w:eastAsia="SimSun" w:hAnsi="Times New Roman"/>
                <w:spacing w:val="-6"/>
                <w:sz w:val="24"/>
                <w:szCs w:val="24"/>
                <w:shd w:val="clear" w:color="auto" w:fill="FFFFFF"/>
                <w:lang w:val="ru-RU"/>
              </w:rPr>
              <w:lastRenderedPageBreak/>
              <w:t>материальной, финансовой и юридической ответственности.</w:t>
            </w:r>
          </w:p>
        </w:tc>
      </w:tr>
      <w:tr w:rsidR="004C08A5" w:rsidRPr="00F5704A" w14:paraId="7826FAF3" w14:textId="17C7F956" w:rsidTr="004C08A5">
        <w:tc>
          <w:tcPr>
            <w:tcW w:w="5210" w:type="dxa"/>
          </w:tcPr>
          <w:p w14:paraId="00E3C242" w14:textId="77777777" w:rsidR="004C08A5" w:rsidRPr="00F5704A" w:rsidRDefault="004C08A5" w:rsidP="00BA6B61">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lastRenderedPageBreak/>
              <w:t>12.7. The Supplier assumes full responsibility for the violation of its staff and/or the staff of third parties involved by the Supplier for the performance of this Contract of internal labor rules, safety, and fire safety regulations, access and security control, sanitary norms and rules in the territory of the Buyer.</w:t>
            </w:r>
          </w:p>
          <w:p w14:paraId="3C9FFDE6" w14:textId="77777777" w:rsidR="004C08A5" w:rsidRPr="00F5704A" w:rsidRDefault="004C08A5" w:rsidP="00BA6B61">
            <w:pPr>
              <w:spacing w:after="0" w:line="240" w:lineRule="auto"/>
              <w:jc w:val="both"/>
              <w:rPr>
                <w:rFonts w:ascii="Times New Roman" w:eastAsia="SimSun" w:hAnsi="Times New Roman"/>
                <w:b/>
                <w:sz w:val="24"/>
                <w:szCs w:val="24"/>
                <w:shd w:val="clear" w:color="auto" w:fill="FFFFFF"/>
                <w:lang w:val="en-US"/>
              </w:rPr>
            </w:pPr>
          </w:p>
        </w:tc>
        <w:tc>
          <w:tcPr>
            <w:tcW w:w="5211" w:type="dxa"/>
          </w:tcPr>
          <w:p w14:paraId="60DC2291" w14:textId="77777777" w:rsidR="004C08A5" w:rsidRPr="00F5704A" w:rsidRDefault="004C08A5" w:rsidP="00501CDC">
            <w:pPr>
              <w:spacing w:after="0" w:line="240" w:lineRule="auto"/>
              <w:ind w:firstLine="340"/>
              <w:jc w:val="both"/>
              <w:rPr>
                <w:rFonts w:ascii="Times New Roman" w:eastAsia="Times New Roman" w:hAnsi="Times New Roman"/>
                <w:b/>
                <w:bCs/>
                <w:sz w:val="24"/>
                <w:szCs w:val="24"/>
                <w:lang w:val="ru-RU" w:eastAsia="ru-RU"/>
              </w:rPr>
            </w:pPr>
            <w:r w:rsidRPr="00F5704A">
              <w:rPr>
                <w:rFonts w:ascii="Times New Roman" w:eastAsia="SimSun" w:hAnsi="Times New Roman"/>
                <w:spacing w:val="-6"/>
                <w:sz w:val="24"/>
                <w:szCs w:val="24"/>
                <w:shd w:val="clear" w:color="auto" w:fill="FFFFFF"/>
                <w:lang w:val="ru-RU"/>
              </w:rPr>
              <w:t>12.7. Поставщик принимает на себя всю полноту ответственности за факт нарушения своим персоналом и/или персоналом третьих лиц, привлеченных Поставщиком к выполнению Договора, правил внутреннего трудового распорядка, правил техники безопасности, пожарной безопасности, пропускного и внутриобъектового режима, санитарных норм и правил на территории Покупателя.</w:t>
            </w:r>
          </w:p>
        </w:tc>
      </w:tr>
      <w:tr w:rsidR="004C08A5" w:rsidRPr="00F5704A" w14:paraId="038F05D7" w14:textId="571EFD0A" w:rsidTr="004C08A5">
        <w:tc>
          <w:tcPr>
            <w:tcW w:w="5210" w:type="dxa"/>
          </w:tcPr>
          <w:p w14:paraId="0A763A29" w14:textId="77777777" w:rsidR="004C08A5" w:rsidRPr="00F5704A" w:rsidRDefault="004C08A5" w:rsidP="004F46D8">
            <w:pPr>
              <w:spacing w:after="0" w:line="240" w:lineRule="auto"/>
              <w:ind w:firstLine="426"/>
              <w:jc w:val="both"/>
              <w:rPr>
                <w:rFonts w:ascii="Times New Roman" w:eastAsia="SimSun" w:hAnsi="Times New Roman"/>
                <w:b/>
                <w:sz w:val="24"/>
                <w:szCs w:val="24"/>
                <w:shd w:val="clear" w:color="auto" w:fill="FFFFFF"/>
                <w:lang w:val="en-US"/>
              </w:rPr>
            </w:pPr>
            <w:r w:rsidRPr="00F5704A">
              <w:rPr>
                <w:rFonts w:ascii="Times New Roman" w:eastAsia="SimSun" w:hAnsi="Times New Roman"/>
                <w:spacing w:val="-6"/>
                <w:sz w:val="24"/>
                <w:szCs w:val="24"/>
                <w:shd w:val="clear" w:color="auto" w:fill="FFFFFF"/>
                <w:lang w:val="en-US"/>
              </w:rPr>
              <w:t>12.8. This Contract and Appendices to it are signed in 2 (two) originals in English and in Russian languages and in one original in Arabic language, having equal legal force.</w:t>
            </w:r>
          </w:p>
        </w:tc>
        <w:tc>
          <w:tcPr>
            <w:tcW w:w="5211" w:type="dxa"/>
          </w:tcPr>
          <w:p w14:paraId="74A1F05D" w14:textId="77777777" w:rsidR="004C08A5" w:rsidRPr="00F5704A" w:rsidRDefault="004C08A5" w:rsidP="004F46D8">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12.8. Договор и Приложения к нему подписаны в 2 (двух) экземплярах на английском и на русском языках и в одном экземпляре на арабском языке, имеющих одинаковую юридическую силу.</w:t>
            </w:r>
          </w:p>
        </w:tc>
      </w:tr>
      <w:tr w:rsidR="004C08A5" w:rsidRPr="00F5704A" w14:paraId="5001008F" w14:textId="1E329067" w:rsidTr="004C08A5">
        <w:tc>
          <w:tcPr>
            <w:tcW w:w="5210" w:type="dxa"/>
          </w:tcPr>
          <w:p w14:paraId="20DFCBDE" w14:textId="77777777" w:rsidR="004C08A5" w:rsidRPr="00F5704A" w:rsidRDefault="004C08A5" w:rsidP="00BA6B61">
            <w:pPr>
              <w:spacing w:after="0" w:line="240" w:lineRule="auto"/>
              <w:ind w:firstLine="426"/>
              <w:jc w:val="both"/>
              <w:rPr>
                <w:rFonts w:ascii="Times New Roman" w:eastAsia="SimSun" w:hAnsi="Times New Roman"/>
                <w:spacing w:val="-6"/>
                <w:sz w:val="24"/>
                <w:szCs w:val="24"/>
                <w:shd w:val="clear" w:color="auto" w:fill="FFFFFF"/>
                <w:lang w:val="en-US"/>
              </w:rPr>
            </w:pPr>
            <w:r w:rsidRPr="00F5704A">
              <w:rPr>
                <w:rFonts w:ascii="Times New Roman" w:eastAsia="SimSun" w:hAnsi="Times New Roman"/>
                <w:spacing w:val="-6"/>
                <w:sz w:val="24"/>
                <w:szCs w:val="24"/>
                <w:shd w:val="clear" w:color="auto" w:fill="FFFFFF"/>
                <w:lang w:val="en-US"/>
              </w:rPr>
              <w:t>Each original copy in English and Russian shall remain at the disposal of the Buyer and the Supplier respectively. One original in Arabic shall remain at the disposal of the Buyer. In case of any discrepancies between the Russian, the English and the Arabic languages, the Russian language version shall prevail.</w:t>
            </w:r>
          </w:p>
        </w:tc>
        <w:tc>
          <w:tcPr>
            <w:tcW w:w="5211" w:type="dxa"/>
          </w:tcPr>
          <w:p w14:paraId="449CD76B" w14:textId="77777777" w:rsidR="004C08A5" w:rsidRPr="00F5704A" w:rsidRDefault="004C08A5" w:rsidP="00E576E0">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По одному экземпляру на английском и на русском языках остается у Покупателя и у Поставщика соответственно, экземпляр на арабском языке остается у Покупателя. В случае разночтений между русским, английским и арабским языками, версия на русском языке имеет преимущественную силу.</w:t>
            </w:r>
          </w:p>
        </w:tc>
      </w:tr>
      <w:tr w:rsidR="004C08A5" w:rsidRPr="00F5704A" w14:paraId="4A15CB26" w14:textId="77777777" w:rsidTr="004C08A5">
        <w:tc>
          <w:tcPr>
            <w:tcW w:w="5210" w:type="dxa"/>
          </w:tcPr>
          <w:p w14:paraId="737CE43A" w14:textId="5BC7AE25" w:rsidR="004C08A5" w:rsidRPr="00F5704A" w:rsidRDefault="004C08A5" w:rsidP="00E41D8B">
            <w:pPr>
              <w:spacing w:after="0" w:line="240" w:lineRule="auto"/>
              <w:ind w:firstLine="340"/>
              <w:jc w:val="both"/>
              <w:rPr>
                <w:rFonts w:ascii="Times New Roman" w:eastAsia="SimSun" w:hAnsi="Times New Roman"/>
                <w:sz w:val="24"/>
                <w:szCs w:val="24"/>
                <w:shd w:val="clear" w:color="auto" w:fill="FFFFFF"/>
                <w:lang w:val="en-US"/>
              </w:rPr>
            </w:pPr>
            <w:r w:rsidRPr="00F5704A">
              <w:rPr>
                <w:rFonts w:ascii="Times New Roman" w:eastAsia="SimSun" w:hAnsi="Times New Roman"/>
                <w:sz w:val="24"/>
                <w:szCs w:val="24"/>
                <w:shd w:val="clear" w:color="auto" w:fill="FFFFFF"/>
                <w:lang w:val="en-US"/>
              </w:rPr>
              <w:t xml:space="preserve">12.9. </w:t>
            </w:r>
            <w:r w:rsidRPr="00F5704A">
              <w:rPr>
                <w:rFonts w:ascii="Times New Roman" w:eastAsia="SimSun" w:hAnsi="Times New Roman"/>
                <w:sz w:val="24"/>
                <w:szCs w:val="24"/>
                <w:lang w:val="en-US"/>
              </w:rPr>
              <w:t>The</w:t>
            </w:r>
            <w:r w:rsidRPr="00F5704A">
              <w:rPr>
                <w:rFonts w:ascii="Times New Roman" w:eastAsia="SimSun" w:hAnsi="Times New Roman"/>
                <w:bCs/>
                <w:sz w:val="24"/>
                <w:szCs w:val="24"/>
                <w:lang w:val="en-US"/>
              </w:rPr>
              <w:t xml:space="preserve"> following Appendices shall be an integral part of the Contract:</w:t>
            </w:r>
          </w:p>
        </w:tc>
        <w:tc>
          <w:tcPr>
            <w:tcW w:w="5211" w:type="dxa"/>
          </w:tcPr>
          <w:p w14:paraId="194C6847" w14:textId="167096A3" w:rsidR="004C08A5" w:rsidRPr="00F5704A" w:rsidRDefault="004C08A5" w:rsidP="00E41D8B">
            <w:pPr>
              <w:spacing w:after="0" w:line="240" w:lineRule="auto"/>
              <w:ind w:firstLine="340"/>
              <w:jc w:val="both"/>
              <w:rPr>
                <w:rFonts w:ascii="Times New Roman" w:eastAsia="SimSun" w:hAnsi="Times New Roman"/>
                <w:sz w:val="24"/>
                <w:szCs w:val="24"/>
                <w:shd w:val="clear" w:color="auto" w:fill="FFFFFF"/>
                <w:lang w:val="ru-RU"/>
              </w:rPr>
            </w:pPr>
            <w:r w:rsidRPr="00F5704A">
              <w:rPr>
                <w:rFonts w:ascii="Times New Roman" w:eastAsia="SimSun" w:hAnsi="Times New Roman"/>
                <w:sz w:val="24"/>
                <w:szCs w:val="24"/>
                <w:shd w:val="clear" w:color="auto" w:fill="FFFFFF"/>
                <w:lang w:val="ru-RU"/>
              </w:rPr>
              <w:t xml:space="preserve">12.9. </w:t>
            </w:r>
            <w:r w:rsidRPr="00F5704A">
              <w:rPr>
                <w:rFonts w:ascii="Times New Roman" w:eastAsia="SimSun" w:hAnsi="Times New Roman"/>
                <w:sz w:val="24"/>
                <w:szCs w:val="24"/>
                <w:lang w:val="ru-RU"/>
              </w:rPr>
              <w:t>Неотъемлемой</w:t>
            </w:r>
            <w:r w:rsidRPr="00F5704A">
              <w:rPr>
                <w:rFonts w:ascii="Times New Roman" w:eastAsia="SimSun" w:hAnsi="Times New Roman"/>
                <w:sz w:val="24"/>
                <w:szCs w:val="24"/>
                <w:shd w:val="clear" w:color="auto" w:fill="FFFFFF"/>
                <w:lang w:val="ru-RU"/>
              </w:rPr>
              <w:t xml:space="preserve"> частью Договора являются:</w:t>
            </w:r>
          </w:p>
        </w:tc>
      </w:tr>
      <w:tr w:rsidR="004C08A5" w:rsidRPr="00F5704A" w14:paraId="75EFF851" w14:textId="77777777" w:rsidTr="004C08A5">
        <w:tc>
          <w:tcPr>
            <w:tcW w:w="5210" w:type="dxa"/>
          </w:tcPr>
          <w:p w14:paraId="72CBC378" w14:textId="2F903D47"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lang w:val="en-US"/>
              </w:rPr>
              <w:t>Appendix</w:t>
            </w:r>
            <w:r w:rsidRPr="00F5704A">
              <w:rPr>
                <w:rFonts w:ascii="Times New Roman" w:hAnsi="Times New Roman"/>
                <w:bCs/>
                <w:sz w:val="24"/>
                <w:szCs w:val="24"/>
                <w:lang w:val="en-US"/>
              </w:rPr>
              <w:t xml:space="preserve"> No. 1 – </w:t>
            </w:r>
            <w:r w:rsidRPr="00F5704A">
              <w:rPr>
                <w:rFonts w:ascii="Times New Roman" w:hAnsi="Times New Roman"/>
                <w:sz w:val="24"/>
                <w:szCs w:val="24"/>
                <w:lang w:val="en-US"/>
              </w:rPr>
              <w:t>Specification</w:t>
            </w:r>
            <w:r w:rsidRPr="00F5704A">
              <w:rPr>
                <w:rFonts w:ascii="Times New Roman" w:hAnsi="Times New Roman"/>
                <w:bCs/>
                <w:sz w:val="24"/>
                <w:szCs w:val="24"/>
                <w:lang w:val="en-US"/>
              </w:rPr>
              <w:t>;</w:t>
            </w:r>
          </w:p>
        </w:tc>
        <w:tc>
          <w:tcPr>
            <w:tcW w:w="5211" w:type="dxa"/>
          </w:tcPr>
          <w:p w14:paraId="0E16CC5B" w14:textId="53498CD3"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rPr>
            </w:pPr>
            <w:r w:rsidRPr="00F5704A">
              <w:rPr>
                <w:rFonts w:ascii="Times New Roman" w:hAnsi="Times New Roman"/>
                <w:sz w:val="24"/>
                <w:szCs w:val="24"/>
              </w:rPr>
              <w:t>Приложение</w:t>
            </w:r>
            <w:r w:rsidRPr="00F5704A">
              <w:rPr>
                <w:rFonts w:ascii="Times New Roman" w:hAnsi="Times New Roman"/>
                <w:sz w:val="24"/>
                <w:szCs w:val="24"/>
                <w:shd w:val="clear" w:color="auto" w:fill="FFFFFF"/>
              </w:rPr>
              <w:t xml:space="preserve"> № 1 – Спецификация;</w:t>
            </w:r>
          </w:p>
        </w:tc>
      </w:tr>
      <w:tr w:rsidR="004C08A5" w:rsidRPr="00F5704A" w14:paraId="025C5C5A" w14:textId="77777777" w:rsidTr="004C08A5">
        <w:tc>
          <w:tcPr>
            <w:tcW w:w="5210" w:type="dxa"/>
          </w:tcPr>
          <w:p w14:paraId="65DA920A" w14:textId="38CCBE69"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bCs/>
                <w:sz w:val="24"/>
                <w:szCs w:val="24"/>
                <w:lang w:val="en-US"/>
              </w:rPr>
              <w:t>Appendix No. 2 - Terms of Reference;</w:t>
            </w:r>
          </w:p>
        </w:tc>
        <w:tc>
          <w:tcPr>
            <w:tcW w:w="5211" w:type="dxa"/>
          </w:tcPr>
          <w:p w14:paraId="0D21856B" w14:textId="3B7BBC95"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shd w:val="clear" w:color="auto" w:fill="FFFFFF"/>
              </w:rPr>
              <w:t>Приложение № 2 - Техническое задание;</w:t>
            </w:r>
          </w:p>
        </w:tc>
      </w:tr>
      <w:tr w:rsidR="004C08A5" w:rsidRPr="00F5704A" w14:paraId="307ACBE1" w14:textId="77777777" w:rsidTr="004C08A5">
        <w:tc>
          <w:tcPr>
            <w:tcW w:w="5210" w:type="dxa"/>
          </w:tcPr>
          <w:p w14:paraId="69D0F01D" w14:textId="6FDD02BC"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lang w:val="en-US"/>
              </w:rPr>
              <w:t>Appendix</w:t>
            </w:r>
            <w:r w:rsidRPr="00F5704A">
              <w:rPr>
                <w:rFonts w:ascii="Times New Roman" w:hAnsi="Times New Roman"/>
                <w:bCs/>
                <w:sz w:val="24"/>
                <w:szCs w:val="24"/>
                <w:lang w:val="en-US"/>
              </w:rPr>
              <w:t xml:space="preserve"> No. 3 – Form ‘Acceptance </w:t>
            </w:r>
            <w:r w:rsidRPr="00F5704A">
              <w:rPr>
                <w:rFonts w:ascii="Times New Roman" w:hAnsi="Times New Roman"/>
                <w:sz w:val="24"/>
                <w:szCs w:val="24"/>
                <w:lang w:val="en-US"/>
              </w:rPr>
              <w:t>Certificate</w:t>
            </w:r>
            <w:r w:rsidRPr="00F5704A">
              <w:rPr>
                <w:rFonts w:ascii="Times New Roman" w:hAnsi="Times New Roman"/>
                <w:bCs/>
                <w:sz w:val="24"/>
                <w:szCs w:val="24"/>
                <w:lang w:val="en-US"/>
              </w:rPr>
              <w:t xml:space="preserve"> of the Goods’;</w:t>
            </w:r>
            <w:r w:rsidRPr="00F5704A">
              <w:rPr>
                <w:rFonts w:ascii="Times New Roman" w:hAnsi="Times New Roman"/>
                <w:sz w:val="24"/>
                <w:szCs w:val="24"/>
                <w:lang w:val="en-US"/>
              </w:rPr>
              <w:t xml:space="preserve"> </w:t>
            </w:r>
          </w:p>
        </w:tc>
        <w:tc>
          <w:tcPr>
            <w:tcW w:w="5211" w:type="dxa"/>
          </w:tcPr>
          <w:p w14:paraId="0F988645" w14:textId="1A1EA5E2"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rPr>
            </w:pPr>
            <w:r w:rsidRPr="00F5704A">
              <w:rPr>
                <w:rFonts w:ascii="Times New Roman" w:hAnsi="Times New Roman"/>
                <w:sz w:val="24"/>
                <w:szCs w:val="24"/>
              </w:rPr>
              <w:t>Приложение</w:t>
            </w:r>
            <w:r w:rsidRPr="00F5704A">
              <w:rPr>
                <w:rFonts w:ascii="Times New Roman" w:hAnsi="Times New Roman"/>
                <w:sz w:val="24"/>
                <w:szCs w:val="24"/>
                <w:shd w:val="clear" w:color="auto" w:fill="FFFFFF"/>
              </w:rPr>
              <w:t xml:space="preserve"> № 3 </w:t>
            </w:r>
            <w:r w:rsidRPr="00F5704A">
              <w:rPr>
                <w:rFonts w:ascii="Times New Roman" w:hAnsi="Times New Roman"/>
                <w:sz w:val="24"/>
                <w:szCs w:val="24"/>
              </w:rPr>
              <w:t>–</w:t>
            </w:r>
            <w:r w:rsidRPr="00F5704A">
              <w:rPr>
                <w:rFonts w:ascii="Times New Roman" w:hAnsi="Times New Roman"/>
                <w:sz w:val="24"/>
                <w:szCs w:val="24"/>
                <w:shd w:val="clear" w:color="auto" w:fill="FFFFFF"/>
              </w:rPr>
              <w:t xml:space="preserve"> Форма «Акт сдачи-приемки Товара»;</w:t>
            </w:r>
          </w:p>
        </w:tc>
      </w:tr>
      <w:tr w:rsidR="004C08A5" w:rsidRPr="00F5704A" w14:paraId="15ACE2CE" w14:textId="77777777" w:rsidTr="004C08A5">
        <w:tc>
          <w:tcPr>
            <w:tcW w:w="5210" w:type="dxa"/>
          </w:tcPr>
          <w:p w14:paraId="21965AC3" w14:textId="0CBECCBA"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lang w:val="en-US"/>
              </w:rPr>
              <w:t>Appendix</w:t>
            </w:r>
            <w:r w:rsidRPr="00F5704A">
              <w:rPr>
                <w:rFonts w:ascii="Times New Roman" w:hAnsi="Times New Roman"/>
                <w:bCs/>
                <w:sz w:val="24"/>
                <w:szCs w:val="24"/>
                <w:lang w:val="en-US"/>
              </w:rPr>
              <w:t xml:space="preserve"> No. 4</w:t>
            </w:r>
            <w:r w:rsidRPr="00F5704A">
              <w:rPr>
                <w:rFonts w:ascii="Times New Roman" w:hAnsi="Times New Roman"/>
                <w:bCs/>
                <w:sz w:val="24"/>
                <w:szCs w:val="24"/>
              </w:rPr>
              <w:t xml:space="preserve"> </w:t>
            </w:r>
            <w:r w:rsidRPr="00F5704A">
              <w:rPr>
                <w:rFonts w:ascii="Times New Roman" w:hAnsi="Times New Roman"/>
                <w:bCs/>
                <w:sz w:val="24"/>
                <w:szCs w:val="24"/>
                <w:lang w:val="en-US"/>
              </w:rPr>
              <w:t>– Form ‘Invoice’;</w:t>
            </w:r>
          </w:p>
        </w:tc>
        <w:tc>
          <w:tcPr>
            <w:tcW w:w="5211" w:type="dxa"/>
          </w:tcPr>
          <w:p w14:paraId="2024A2E3" w14:textId="4B600DDB"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rPr>
            </w:pPr>
            <w:r w:rsidRPr="00F5704A">
              <w:rPr>
                <w:rFonts w:ascii="Times New Roman" w:hAnsi="Times New Roman"/>
                <w:sz w:val="24"/>
                <w:szCs w:val="24"/>
              </w:rPr>
              <w:t>Приложение</w:t>
            </w:r>
            <w:r w:rsidRPr="00F5704A">
              <w:rPr>
                <w:rFonts w:ascii="Times New Roman" w:hAnsi="Times New Roman"/>
                <w:sz w:val="24"/>
                <w:szCs w:val="24"/>
                <w:shd w:val="clear" w:color="auto" w:fill="FFFFFF"/>
              </w:rPr>
              <w:t xml:space="preserve"> № 4 </w:t>
            </w:r>
            <w:r w:rsidRPr="00F5704A">
              <w:rPr>
                <w:rFonts w:ascii="Times New Roman" w:hAnsi="Times New Roman"/>
                <w:sz w:val="24"/>
                <w:szCs w:val="24"/>
              </w:rPr>
              <w:t>– Форма Инвойса (счета);</w:t>
            </w:r>
          </w:p>
        </w:tc>
      </w:tr>
      <w:tr w:rsidR="004C08A5" w:rsidRPr="00F5704A" w14:paraId="0F62D690" w14:textId="77777777" w:rsidTr="004C08A5">
        <w:tc>
          <w:tcPr>
            <w:tcW w:w="5210" w:type="dxa"/>
          </w:tcPr>
          <w:p w14:paraId="1D53AF2D" w14:textId="24C6B0A6"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lang w:val="en-US"/>
              </w:rPr>
              <w:t>Appendix</w:t>
            </w:r>
            <w:r w:rsidRPr="00F5704A">
              <w:rPr>
                <w:rFonts w:ascii="Times New Roman" w:hAnsi="Times New Roman"/>
                <w:bCs/>
                <w:sz w:val="24"/>
                <w:szCs w:val="24"/>
                <w:lang w:val="en-US"/>
              </w:rPr>
              <w:t xml:space="preserve"> No. 5 – Form ‘Packaging, marking and storage of Goods’;</w:t>
            </w:r>
          </w:p>
        </w:tc>
        <w:tc>
          <w:tcPr>
            <w:tcW w:w="5211" w:type="dxa"/>
          </w:tcPr>
          <w:p w14:paraId="2E740580" w14:textId="5F3327B7"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rPr>
            </w:pPr>
            <w:r w:rsidRPr="00F5704A">
              <w:rPr>
                <w:rFonts w:ascii="Times New Roman" w:eastAsia="Times New Roman" w:hAnsi="Times New Roman"/>
                <w:bCs/>
                <w:iCs/>
                <w:sz w:val="24"/>
                <w:szCs w:val="24"/>
                <w:lang w:eastAsia="ru-RU"/>
              </w:rPr>
              <w:t>Приложение № 5 – Маркировка, упаковка и хранение Товара;</w:t>
            </w:r>
          </w:p>
        </w:tc>
      </w:tr>
      <w:tr w:rsidR="004C08A5" w:rsidRPr="00F5704A" w14:paraId="4AAD3F1F" w14:textId="77777777" w:rsidTr="004C08A5">
        <w:tc>
          <w:tcPr>
            <w:tcW w:w="5210" w:type="dxa"/>
          </w:tcPr>
          <w:p w14:paraId="7B459414" w14:textId="4A6B52E2"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lang w:val="en-US"/>
              </w:rPr>
            </w:pPr>
            <w:r w:rsidRPr="00F5704A">
              <w:rPr>
                <w:rFonts w:ascii="Times New Roman" w:hAnsi="Times New Roman"/>
                <w:sz w:val="24"/>
                <w:szCs w:val="24"/>
                <w:lang w:val="en-US"/>
              </w:rPr>
              <w:t>Appendix</w:t>
            </w:r>
            <w:r w:rsidRPr="00F5704A">
              <w:rPr>
                <w:rFonts w:ascii="Times New Roman" w:hAnsi="Times New Roman"/>
                <w:bCs/>
                <w:sz w:val="24"/>
                <w:szCs w:val="24"/>
                <w:lang w:val="en-US"/>
              </w:rPr>
              <w:t xml:space="preserve"> No. 6 – The procedure for customs clearance of goods for the El-Dabaa NPP project;</w:t>
            </w:r>
          </w:p>
        </w:tc>
        <w:tc>
          <w:tcPr>
            <w:tcW w:w="5211" w:type="dxa"/>
          </w:tcPr>
          <w:p w14:paraId="374EC56B" w14:textId="5324F1FE" w:rsidR="004C08A5" w:rsidRPr="00F5704A" w:rsidRDefault="004C08A5" w:rsidP="002D2512">
            <w:pPr>
              <w:pStyle w:val="a9"/>
              <w:numPr>
                <w:ilvl w:val="0"/>
                <w:numId w:val="20"/>
              </w:numPr>
              <w:spacing w:after="0" w:line="240" w:lineRule="auto"/>
              <w:jc w:val="both"/>
              <w:rPr>
                <w:rFonts w:ascii="Times New Roman" w:hAnsi="Times New Roman"/>
                <w:sz w:val="24"/>
                <w:szCs w:val="24"/>
                <w:shd w:val="clear" w:color="auto" w:fill="FFFFFF"/>
              </w:rPr>
            </w:pPr>
            <w:r w:rsidRPr="00F5704A">
              <w:rPr>
                <w:rFonts w:ascii="Times New Roman" w:eastAsia="Times New Roman" w:hAnsi="Times New Roman"/>
                <w:bCs/>
                <w:iCs/>
                <w:sz w:val="24"/>
                <w:szCs w:val="24"/>
                <w:lang w:eastAsia="ru-RU"/>
              </w:rPr>
              <w:t>Приложение № 6 – Порядок таможенного оформления грузов для проекта АЭС «Эль-Дабаа»;</w:t>
            </w:r>
          </w:p>
        </w:tc>
      </w:tr>
      <w:tr w:rsidR="004C08A5" w:rsidRPr="00F5704A" w14:paraId="7D07A5B4" w14:textId="77777777" w:rsidTr="004C08A5">
        <w:tc>
          <w:tcPr>
            <w:tcW w:w="5210" w:type="dxa"/>
          </w:tcPr>
          <w:p w14:paraId="732AB876" w14:textId="14540DE8" w:rsidR="004C08A5" w:rsidRPr="00F5704A" w:rsidRDefault="004C08A5" w:rsidP="002D2512">
            <w:pPr>
              <w:pStyle w:val="a9"/>
              <w:numPr>
                <w:ilvl w:val="0"/>
                <w:numId w:val="20"/>
              </w:numPr>
              <w:spacing w:after="0" w:line="240" w:lineRule="auto"/>
              <w:jc w:val="both"/>
              <w:rPr>
                <w:rFonts w:ascii="Times New Roman" w:hAnsi="Times New Roman"/>
                <w:bCs/>
                <w:sz w:val="24"/>
                <w:szCs w:val="24"/>
                <w:lang w:val="en-US"/>
              </w:rPr>
            </w:pPr>
            <w:r w:rsidRPr="00F5704A">
              <w:rPr>
                <w:rFonts w:ascii="Times New Roman" w:hAnsi="Times New Roman"/>
                <w:bCs/>
                <w:sz w:val="24"/>
                <w:szCs w:val="24"/>
                <w:lang w:val="en-US"/>
              </w:rPr>
              <w:t>Appendix No. 7 – forms of the security for performance of obligations;</w:t>
            </w:r>
          </w:p>
        </w:tc>
        <w:tc>
          <w:tcPr>
            <w:tcW w:w="5211" w:type="dxa"/>
          </w:tcPr>
          <w:p w14:paraId="48F36D25" w14:textId="0292B7CE" w:rsidR="004C08A5" w:rsidRPr="00F5704A" w:rsidRDefault="004C08A5" w:rsidP="002D2512">
            <w:pPr>
              <w:pStyle w:val="a9"/>
              <w:numPr>
                <w:ilvl w:val="0"/>
                <w:numId w:val="20"/>
              </w:numPr>
              <w:spacing w:after="0" w:line="240" w:lineRule="auto"/>
              <w:jc w:val="both"/>
              <w:rPr>
                <w:rFonts w:ascii="Times New Roman" w:eastAsia="Times New Roman" w:hAnsi="Times New Roman"/>
                <w:bCs/>
                <w:iCs/>
                <w:sz w:val="24"/>
                <w:szCs w:val="24"/>
                <w:lang w:eastAsia="ru-RU"/>
              </w:rPr>
            </w:pPr>
            <w:r w:rsidRPr="00F5704A">
              <w:rPr>
                <w:rFonts w:ascii="Times New Roman" w:eastAsia="Times New Roman" w:hAnsi="Times New Roman"/>
                <w:bCs/>
                <w:iCs/>
                <w:sz w:val="24"/>
                <w:szCs w:val="24"/>
                <w:lang w:eastAsia="ru-RU"/>
              </w:rPr>
              <w:t>Приложение № 7 – формы Обеспечения исполнения обязательств;</w:t>
            </w:r>
          </w:p>
        </w:tc>
      </w:tr>
      <w:tr w:rsidR="004C08A5" w:rsidRPr="00F5704A" w14:paraId="597963CE" w14:textId="77777777" w:rsidTr="004C08A5">
        <w:tc>
          <w:tcPr>
            <w:tcW w:w="5210" w:type="dxa"/>
          </w:tcPr>
          <w:p w14:paraId="7DD201D0" w14:textId="63778E27" w:rsidR="004C08A5" w:rsidRPr="00F5704A" w:rsidRDefault="004C08A5" w:rsidP="002D2512">
            <w:pPr>
              <w:pStyle w:val="a9"/>
              <w:numPr>
                <w:ilvl w:val="0"/>
                <w:numId w:val="20"/>
              </w:numPr>
              <w:spacing w:after="0" w:line="240" w:lineRule="auto"/>
              <w:jc w:val="both"/>
              <w:rPr>
                <w:rFonts w:ascii="Times New Roman" w:hAnsi="Times New Roman"/>
                <w:bCs/>
                <w:sz w:val="24"/>
                <w:szCs w:val="24"/>
                <w:lang w:val="en-US"/>
              </w:rPr>
            </w:pPr>
            <w:r w:rsidRPr="00F5704A">
              <w:rPr>
                <w:rFonts w:ascii="Times New Roman" w:hAnsi="Times New Roman"/>
                <w:bCs/>
                <w:sz w:val="24"/>
                <w:szCs w:val="24"/>
                <w:lang w:val="en-US"/>
              </w:rPr>
              <w:t>Appendix No. 8 – Material incoming inspection;</w:t>
            </w:r>
          </w:p>
        </w:tc>
        <w:tc>
          <w:tcPr>
            <w:tcW w:w="5211" w:type="dxa"/>
          </w:tcPr>
          <w:p w14:paraId="7C9C761B" w14:textId="2A10D992" w:rsidR="004C08A5" w:rsidRPr="00F5704A" w:rsidRDefault="004C08A5" w:rsidP="002D2512">
            <w:pPr>
              <w:pStyle w:val="a9"/>
              <w:numPr>
                <w:ilvl w:val="0"/>
                <w:numId w:val="20"/>
              </w:numPr>
              <w:spacing w:after="0" w:line="240" w:lineRule="auto"/>
              <w:jc w:val="both"/>
              <w:rPr>
                <w:rFonts w:ascii="Times New Roman" w:eastAsia="Times New Roman" w:hAnsi="Times New Roman"/>
                <w:bCs/>
                <w:iCs/>
                <w:sz w:val="24"/>
                <w:szCs w:val="24"/>
                <w:lang w:val="en-US" w:eastAsia="ru-RU"/>
              </w:rPr>
            </w:pPr>
            <w:r w:rsidRPr="00F5704A">
              <w:rPr>
                <w:rFonts w:ascii="Times New Roman" w:eastAsia="Times New Roman" w:hAnsi="Times New Roman"/>
                <w:bCs/>
                <w:iCs/>
                <w:sz w:val="24"/>
                <w:szCs w:val="24"/>
                <w:lang w:eastAsia="ru-RU"/>
              </w:rPr>
              <w:t>Приложение № 8 – Входной контроль материалов;</w:t>
            </w:r>
          </w:p>
        </w:tc>
      </w:tr>
      <w:tr w:rsidR="004C08A5" w:rsidRPr="00F5704A" w14:paraId="307E8F5F" w14:textId="77777777" w:rsidTr="004C08A5">
        <w:tc>
          <w:tcPr>
            <w:tcW w:w="5210" w:type="dxa"/>
          </w:tcPr>
          <w:p w14:paraId="5C06B2A4" w14:textId="2EED94FA" w:rsidR="004C08A5" w:rsidRPr="00F5704A" w:rsidRDefault="004C08A5" w:rsidP="002D2512">
            <w:pPr>
              <w:pStyle w:val="a9"/>
              <w:numPr>
                <w:ilvl w:val="0"/>
                <w:numId w:val="20"/>
              </w:numPr>
              <w:spacing w:after="0" w:line="240" w:lineRule="auto"/>
              <w:jc w:val="both"/>
              <w:rPr>
                <w:rFonts w:ascii="Times New Roman" w:hAnsi="Times New Roman"/>
                <w:bCs/>
                <w:sz w:val="24"/>
                <w:szCs w:val="24"/>
                <w:lang w:val="en-US"/>
              </w:rPr>
            </w:pPr>
            <w:r w:rsidRPr="00F5704A">
              <w:rPr>
                <w:rFonts w:ascii="Times New Roman" w:hAnsi="Times New Roman"/>
                <w:bCs/>
                <w:sz w:val="24"/>
                <w:szCs w:val="24"/>
                <w:lang w:val="en-US"/>
              </w:rPr>
              <w:t>Appendix No. 9 – Information for the Goods insurance;</w:t>
            </w:r>
          </w:p>
        </w:tc>
        <w:tc>
          <w:tcPr>
            <w:tcW w:w="5211" w:type="dxa"/>
          </w:tcPr>
          <w:p w14:paraId="0800353E" w14:textId="7266A297" w:rsidR="004C08A5" w:rsidRPr="00F5704A" w:rsidRDefault="004C08A5" w:rsidP="002D2512">
            <w:pPr>
              <w:pStyle w:val="a9"/>
              <w:numPr>
                <w:ilvl w:val="0"/>
                <w:numId w:val="20"/>
              </w:numPr>
              <w:spacing w:after="0" w:line="240" w:lineRule="auto"/>
              <w:jc w:val="both"/>
              <w:rPr>
                <w:rFonts w:ascii="Times New Roman" w:eastAsia="Times New Roman" w:hAnsi="Times New Roman"/>
                <w:bCs/>
                <w:iCs/>
                <w:sz w:val="24"/>
                <w:szCs w:val="24"/>
                <w:lang w:eastAsia="ru-RU"/>
              </w:rPr>
            </w:pPr>
            <w:r w:rsidRPr="00F5704A">
              <w:rPr>
                <w:rFonts w:ascii="Times New Roman" w:eastAsia="Times New Roman" w:hAnsi="Times New Roman"/>
                <w:bCs/>
                <w:iCs/>
                <w:sz w:val="24"/>
                <w:szCs w:val="24"/>
                <w:lang w:eastAsia="ru-RU"/>
              </w:rPr>
              <w:t>Приложение № 9 – Информация для страхования Товара;</w:t>
            </w:r>
          </w:p>
        </w:tc>
      </w:tr>
      <w:tr w:rsidR="004C08A5" w:rsidRPr="00F5704A" w14:paraId="7653CA1B" w14:textId="1F8CDDCA" w:rsidTr="004C08A5">
        <w:tc>
          <w:tcPr>
            <w:tcW w:w="5210" w:type="dxa"/>
          </w:tcPr>
          <w:p w14:paraId="7D8E5019" w14:textId="79E18584" w:rsidR="004C08A5" w:rsidRPr="00F5704A" w:rsidRDefault="004C08A5" w:rsidP="002D2512">
            <w:pPr>
              <w:pStyle w:val="a9"/>
              <w:numPr>
                <w:ilvl w:val="0"/>
                <w:numId w:val="20"/>
              </w:numPr>
              <w:tabs>
                <w:tab w:val="left" w:pos="5812"/>
              </w:tabs>
              <w:spacing w:after="0" w:line="240" w:lineRule="auto"/>
              <w:jc w:val="both"/>
              <w:rPr>
                <w:rFonts w:ascii="Times New Roman" w:hAnsi="Times New Roman"/>
                <w:b/>
                <w:bCs/>
                <w:sz w:val="24"/>
                <w:szCs w:val="24"/>
                <w:shd w:val="clear" w:color="auto" w:fill="FFFFFF"/>
                <w:lang w:val="en-US"/>
              </w:rPr>
            </w:pPr>
            <w:r w:rsidRPr="00F5704A">
              <w:rPr>
                <w:rFonts w:ascii="Times New Roman" w:hAnsi="Times New Roman"/>
                <w:bCs/>
                <w:sz w:val="24"/>
                <w:szCs w:val="24"/>
                <w:lang w:val="en-US"/>
              </w:rPr>
              <w:t>Appendix No. 10 – Form ‘Certificate of on-site incoming inspection of materials’.</w:t>
            </w:r>
          </w:p>
        </w:tc>
        <w:tc>
          <w:tcPr>
            <w:tcW w:w="5211" w:type="dxa"/>
          </w:tcPr>
          <w:p w14:paraId="1450AEEF" w14:textId="31FADF0A" w:rsidR="004C08A5" w:rsidRPr="00F5704A" w:rsidRDefault="004C08A5" w:rsidP="002D2512">
            <w:pPr>
              <w:pStyle w:val="a9"/>
              <w:numPr>
                <w:ilvl w:val="0"/>
                <w:numId w:val="20"/>
              </w:numPr>
              <w:spacing w:after="0" w:line="240" w:lineRule="auto"/>
              <w:jc w:val="both"/>
              <w:rPr>
                <w:rFonts w:ascii="Times New Roman" w:hAnsi="Times New Roman"/>
                <w:b/>
                <w:bCs/>
                <w:sz w:val="24"/>
                <w:szCs w:val="24"/>
                <w:shd w:val="clear" w:color="auto" w:fill="FFFFFF"/>
              </w:rPr>
            </w:pPr>
            <w:r w:rsidRPr="00F5704A">
              <w:rPr>
                <w:rFonts w:ascii="Times New Roman" w:eastAsia="Times New Roman" w:hAnsi="Times New Roman"/>
                <w:bCs/>
                <w:iCs/>
                <w:sz w:val="24"/>
                <w:szCs w:val="24"/>
                <w:lang w:eastAsia="ru-RU"/>
              </w:rPr>
              <w:t>Приложение № 10 – Форма Акта о проведении входного контроля материалов на площадке.</w:t>
            </w:r>
          </w:p>
        </w:tc>
      </w:tr>
      <w:tr w:rsidR="004C08A5" w:rsidRPr="00F5704A" w14:paraId="601DE1AB" w14:textId="07756BE2" w:rsidTr="004C08A5">
        <w:tc>
          <w:tcPr>
            <w:tcW w:w="5210" w:type="dxa"/>
          </w:tcPr>
          <w:p w14:paraId="077D725C" w14:textId="77777777" w:rsidR="004C08A5" w:rsidRPr="00F5704A" w:rsidRDefault="004C08A5" w:rsidP="00BA6B61">
            <w:pPr>
              <w:tabs>
                <w:tab w:val="left" w:pos="5812"/>
              </w:tabs>
              <w:spacing w:after="0" w:line="240" w:lineRule="auto"/>
              <w:ind w:firstLine="426"/>
              <w:jc w:val="both"/>
              <w:rPr>
                <w:rFonts w:ascii="Times New Roman" w:eastAsia="SimSun" w:hAnsi="Times New Roman"/>
                <w:bCs/>
                <w:sz w:val="24"/>
                <w:szCs w:val="24"/>
                <w:lang w:val="en-US"/>
              </w:rPr>
            </w:pPr>
            <w:r w:rsidRPr="00F5704A">
              <w:rPr>
                <w:rFonts w:ascii="Times New Roman" w:eastAsia="SimSun" w:hAnsi="Times New Roman"/>
                <w:bCs/>
                <w:sz w:val="24"/>
                <w:szCs w:val="24"/>
                <w:lang w:val="en-US"/>
              </w:rPr>
              <w:t xml:space="preserve">12.10. The Parties have agreed to forward all notifications by e-mail specified in cl. 6.2 of this Contract with further forwarding of the originals by mail to addresses indicated in the details section of this Contract (unless agreed otherwise in this Contract including cl. 2.10.2). The e-mail is considered received the day of sending if it was submitted before 16:00 of the working day; it is considered received the next day after the day of sending if it is submitted after 16:00. The originals are considered received from the moment of their </w:t>
            </w:r>
            <w:r w:rsidRPr="00F5704A">
              <w:rPr>
                <w:rFonts w:ascii="Times New Roman" w:eastAsia="SimSun" w:hAnsi="Times New Roman"/>
                <w:bCs/>
                <w:sz w:val="24"/>
                <w:szCs w:val="24"/>
                <w:lang w:val="en-US"/>
              </w:rPr>
              <w:lastRenderedPageBreak/>
              <w:t>handing by the courier to the addressee. The originals are forwarded by courier.</w:t>
            </w:r>
          </w:p>
          <w:p w14:paraId="7298F355" w14:textId="77777777" w:rsidR="004C08A5" w:rsidRPr="00F5704A" w:rsidRDefault="004C08A5" w:rsidP="00BA6B61">
            <w:pPr>
              <w:tabs>
                <w:tab w:val="left" w:pos="6804"/>
              </w:tabs>
              <w:spacing w:after="0" w:line="240" w:lineRule="auto"/>
              <w:jc w:val="both"/>
              <w:outlineLvl w:val="5"/>
              <w:rPr>
                <w:rFonts w:ascii="Times New Roman" w:hAnsi="Times New Roman"/>
                <w:bCs/>
                <w:sz w:val="24"/>
                <w:szCs w:val="24"/>
                <w:lang w:val="en-US"/>
              </w:rPr>
            </w:pPr>
          </w:p>
          <w:p w14:paraId="70BC01C1" w14:textId="77777777" w:rsidR="004C08A5" w:rsidRPr="00F5704A" w:rsidRDefault="004C08A5" w:rsidP="00BA6B61">
            <w:pPr>
              <w:spacing w:after="0" w:line="240" w:lineRule="auto"/>
              <w:ind w:firstLine="340"/>
              <w:jc w:val="both"/>
              <w:rPr>
                <w:rFonts w:ascii="Times New Roman" w:eastAsia="SimSun" w:hAnsi="Times New Roman"/>
                <w:sz w:val="24"/>
                <w:szCs w:val="24"/>
                <w:shd w:val="clear" w:color="auto" w:fill="FFFFFF"/>
                <w:lang w:val="en-US"/>
              </w:rPr>
            </w:pPr>
          </w:p>
        </w:tc>
        <w:tc>
          <w:tcPr>
            <w:tcW w:w="5211" w:type="dxa"/>
          </w:tcPr>
          <w:p w14:paraId="429B6FD4" w14:textId="73D32D54" w:rsidR="004C08A5" w:rsidRPr="00F5704A" w:rsidRDefault="004C08A5" w:rsidP="002D2512">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lastRenderedPageBreak/>
              <w:t xml:space="preserve">12.10. Стороны договорились, что все уведомления направляются Сторонами друг другу по электронной почте, указанной в п. 6.2 настоящего Договора с последующим направлением оригиналов по почте по адресам, указанным в реквизитах настоящего Договора (если иное не оговорено в настоящем Договоре, в том числе п. 2.10.2). Сообщение, направленное по электронной почте, считается полученным в день отправления, если направлено до 16.00 рабочего дня, в рабочий день, следующий за днем отправления, если отправлено после 16.00. </w:t>
            </w:r>
            <w:r w:rsidRPr="00F5704A">
              <w:rPr>
                <w:rFonts w:ascii="Times New Roman" w:eastAsia="SimSun" w:hAnsi="Times New Roman"/>
                <w:spacing w:val="-6"/>
                <w:sz w:val="24"/>
                <w:szCs w:val="24"/>
                <w:shd w:val="clear" w:color="auto" w:fill="FFFFFF"/>
                <w:lang w:val="ru-RU"/>
              </w:rPr>
              <w:lastRenderedPageBreak/>
              <w:t>Оригиналы документов считаются полученными с момента вручения курьером адресату соответствующего пакета документов. Оригиналы документов направляются курьерской почтой.</w:t>
            </w:r>
          </w:p>
        </w:tc>
      </w:tr>
      <w:tr w:rsidR="004C08A5" w:rsidRPr="00F5704A" w14:paraId="3E4307A9" w14:textId="4605A0F4" w:rsidTr="004C08A5">
        <w:tc>
          <w:tcPr>
            <w:tcW w:w="5210" w:type="dxa"/>
          </w:tcPr>
          <w:p w14:paraId="75674C29" w14:textId="77777777" w:rsidR="004C08A5" w:rsidRPr="00F5704A" w:rsidRDefault="004C08A5" w:rsidP="00612116">
            <w:pPr>
              <w:tabs>
                <w:tab w:val="left" w:pos="5812"/>
              </w:tabs>
              <w:spacing w:after="0" w:line="240" w:lineRule="auto"/>
              <w:ind w:firstLine="426"/>
              <w:jc w:val="both"/>
              <w:rPr>
                <w:rFonts w:ascii="Times New Roman" w:hAnsi="Times New Roman"/>
                <w:bCs/>
                <w:sz w:val="24"/>
                <w:szCs w:val="24"/>
                <w:lang w:val="en-US"/>
              </w:rPr>
            </w:pPr>
            <w:r w:rsidRPr="00F5704A">
              <w:rPr>
                <w:rFonts w:ascii="Times New Roman" w:eastAsia="SimSun" w:hAnsi="Times New Roman"/>
                <w:bCs/>
                <w:sz w:val="24"/>
                <w:szCs w:val="24"/>
                <w:lang w:val="en-US"/>
              </w:rPr>
              <w:lastRenderedPageBreak/>
              <w:t>Prompt interaction to fulfil this Contract is performed only be e-mail.</w:t>
            </w:r>
          </w:p>
          <w:p w14:paraId="16E1C871" w14:textId="77777777" w:rsidR="004C08A5" w:rsidRPr="00F5704A" w:rsidRDefault="004C08A5" w:rsidP="00BA6B61">
            <w:pPr>
              <w:tabs>
                <w:tab w:val="left" w:pos="5812"/>
              </w:tabs>
              <w:spacing w:after="0" w:line="240" w:lineRule="auto"/>
              <w:ind w:firstLine="426"/>
              <w:jc w:val="both"/>
              <w:rPr>
                <w:rFonts w:ascii="Times New Roman" w:eastAsia="SimSun" w:hAnsi="Times New Roman"/>
                <w:bCs/>
                <w:sz w:val="24"/>
                <w:szCs w:val="24"/>
                <w:lang w:val="en-US"/>
              </w:rPr>
            </w:pPr>
          </w:p>
        </w:tc>
        <w:tc>
          <w:tcPr>
            <w:tcW w:w="5211" w:type="dxa"/>
          </w:tcPr>
          <w:p w14:paraId="6ED36127" w14:textId="77777777" w:rsidR="004C08A5" w:rsidRPr="00F5704A" w:rsidRDefault="004C08A5" w:rsidP="00BA6B61">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Оперативное взаимодействие по исполнению Договора осуществляется только по электронной почте.</w:t>
            </w:r>
          </w:p>
        </w:tc>
      </w:tr>
      <w:tr w:rsidR="004C08A5" w:rsidRPr="00F5704A" w14:paraId="791805BA" w14:textId="531A2533" w:rsidTr="004C08A5">
        <w:tc>
          <w:tcPr>
            <w:tcW w:w="5210" w:type="dxa"/>
          </w:tcPr>
          <w:p w14:paraId="2C89A6DA" w14:textId="77777777" w:rsidR="004C08A5" w:rsidRPr="00F5704A" w:rsidRDefault="004C08A5" w:rsidP="0038583A">
            <w:pPr>
              <w:tabs>
                <w:tab w:val="left" w:pos="5812"/>
              </w:tabs>
              <w:spacing w:after="0" w:line="240" w:lineRule="auto"/>
              <w:jc w:val="both"/>
              <w:rPr>
                <w:rFonts w:ascii="Times New Roman" w:eastAsia="SimSun" w:hAnsi="Times New Roman"/>
                <w:bCs/>
                <w:sz w:val="24"/>
                <w:szCs w:val="24"/>
                <w:lang w:val="en-US"/>
              </w:rPr>
            </w:pPr>
            <w:r w:rsidRPr="00F5704A">
              <w:rPr>
                <w:rFonts w:ascii="Times New Roman" w:eastAsia="SimSun" w:hAnsi="Times New Roman"/>
                <w:bCs/>
                <w:sz w:val="24"/>
                <w:szCs w:val="24"/>
                <w:lang w:val="en-US"/>
              </w:rPr>
              <w:t xml:space="preserve">12.11. The Supplier shall, at its own expense, have the Equipment insured for the period of its transportation to the Supply destination point. </w:t>
            </w:r>
          </w:p>
        </w:tc>
        <w:tc>
          <w:tcPr>
            <w:tcW w:w="5211" w:type="dxa"/>
          </w:tcPr>
          <w:p w14:paraId="37D2C579" w14:textId="77777777" w:rsidR="004C08A5" w:rsidRPr="00F5704A" w:rsidRDefault="004C08A5" w:rsidP="00315101">
            <w:pPr>
              <w:spacing w:after="0" w:line="240" w:lineRule="auto"/>
              <w:ind w:firstLine="340"/>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 xml:space="preserve">12.11. Поставщик обязан за счет собственных средств обеспечить страхование Оборудования на </w:t>
            </w:r>
          </w:p>
          <w:p w14:paraId="2BEE895A" w14:textId="77777777" w:rsidR="004C08A5" w:rsidRPr="00F5704A" w:rsidRDefault="004C08A5" w:rsidP="0038583A">
            <w:pPr>
              <w:spacing w:after="0" w:line="240" w:lineRule="auto"/>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 xml:space="preserve">период транспортировки до Места поставки. </w:t>
            </w:r>
          </w:p>
        </w:tc>
      </w:tr>
      <w:tr w:rsidR="004C08A5" w:rsidRPr="00F5704A" w14:paraId="2328820F" w14:textId="261E238B" w:rsidTr="004C08A5">
        <w:tc>
          <w:tcPr>
            <w:tcW w:w="5210" w:type="dxa"/>
          </w:tcPr>
          <w:p w14:paraId="29A0AE14" w14:textId="77777777" w:rsidR="004C08A5" w:rsidRPr="00F5704A" w:rsidRDefault="004C08A5" w:rsidP="00315101">
            <w:pPr>
              <w:tabs>
                <w:tab w:val="left" w:pos="5812"/>
              </w:tabs>
              <w:spacing w:after="0" w:line="240" w:lineRule="auto"/>
              <w:jc w:val="both"/>
              <w:rPr>
                <w:rFonts w:ascii="Times New Roman" w:eastAsia="SimSun" w:hAnsi="Times New Roman"/>
                <w:bCs/>
                <w:sz w:val="24"/>
                <w:szCs w:val="24"/>
                <w:lang w:val="en-US"/>
              </w:rPr>
            </w:pPr>
            <w:r w:rsidRPr="00F5704A">
              <w:rPr>
                <w:rFonts w:ascii="Times New Roman" w:eastAsia="SimSun" w:hAnsi="Times New Roman"/>
                <w:bCs/>
                <w:sz w:val="24"/>
                <w:szCs w:val="24"/>
                <w:lang w:val="en-US"/>
              </w:rPr>
              <w:t>The insurance shall cover “all the risks” for the full replacement cost. The insurance company shall be agreed with the Buyer.</w:t>
            </w:r>
          </w:p>
        </w:tc>
        <w:tc>
          <w:tcPr>
            <w:tcW w:w="5211" w:type="dxa"/>
          </w:tcPr>
          <w:p w14:paraId="1442F256" w14:textId="77777777" w:rsidR="004C08A5" w:rsidRPr="00F5704A" w:rsidRDefault="004C08A5" w:rsidP="008A2228">
            <w:pPr>
              <w:spacing w:after="0" w:line="240" w:lineRule="auto"/>
              <w:jc w:val="both"/>
              <w:rPr>
                <w:rFonts w:ascii="Times New Roman" w:eastAsia="SimSun" w:hAnsi="Times New Roman"/>
                <w:spacing w:val="-6"/>
                <w:sz w:val="24"/>
                <w:szCs w:val="24"/>
                <w:shd w:val="clear" w:color="auto" w:fill="FFFFFF"/>
                <w:lang w:val="ru-RU"/>
              </w:rPr>
            </w:pPr>
            <w:r w:rsidRPr="00F5704A">
              <w:rPr>
                <w:rFonts w:ascii="Times New Roman" w:eastAsia="SimSun" w:hAnsi="Times New Roman"/>
                <w:spacing w:val="-6"/>
                <w:sz w:val="24"/>
                <w:szCs w:val="24"/>
                <w:shd w:val="clear" w:color="auto" w:fill="FFFFFF"/>
                <w:lang w:val="ru-RU"/>
              </w:rPr>
              <w:t>Страхование должно быть размещено на условии покрытия «от всех рисков» на полную восстановительную стоимость. Страховая компания должна быть согласована с Покупателем.</w:t>
            </w:r>
          </w:p>
          <w:p w14:paraId="67578224" w14:textId="77777777" w:rsidR="004C08A5" w:rsidRPr="00F5704A" w:rsidRDefault="004C08A5" w:rsidP="00315101">
            <w:pPr>
              <w:spacing w:after="0" w:line="240" w:lineRule="auto"/>
              <w:ind w:firstLine="340"/>
              <w:jc w:val="both"/>
              <w:rPr>
                <w:rFonts w:ascii="Times New Roman" w:eastAsia="SimSun" w:hAnsi="Times New Roman"/>
                <w:spacing w:val="-6"/>
                <w:sz w:val="24"/>
                <w:szCs w:val="24"/>
                <w:shd w:val="clear" w:color="auto" w:fill="FFFFFF"/>
                <w:lang w:val="ru-RU"/>
              </w:rPr>
            </w:pPr>
          </w:p>
        </w:tc>
      </w:tr>
    </w:tbl>
    <w:p w14:paraId="64125143" w14:textId="77777777" w:rsidR="00B36BA2" w:rsidRPr="00F5704A" w:rsidRDefault="00B36BA2" w:rsidP="00B36BA2">
      <w:pPr>
        <w:pStyle w:val="1"/>
        <w:rPr>
          <w:rFonts w:eastAsia="SimSun"/>
          <w:lang w:val="en-US"/>
        </w:rPr>
      </w:pPr>
      <w:r w:rsidRPr="00F5704A">
        <w:rPr>
          <w:rFonts w:eastAsia="SimSun"/>
          <w:lang w:val="en-US"/>
        </w:rPr>
        <w:t>13. LEGAL ADDRESS AND BANK DETAILS OF THE PARTIES</w:t>
      </w:r>
    </w:p>
    <w:p w14:paraId="2DC4730C" w14:textId="77777777" w:rsidR="00B36BA2" w:rsidRPr="00F5704A" w:rsidRDefault="00B36BA2" w:rsidP="00B36BA2">
      <w:pPr>
        <w:pStyle w:val="1"/>
        <w:rPr>
          <w:lang w:val="ru-RU"/>
        </w:rPr>
      </w:pPr>
      <w:r w:rsidRPr="00F5704A">
        <w:rPr>
          <w:shd w:val="clear" w:color="auto" w:fill="FFFFFF"/>
          <w:lang w:val="ru-RU" w:eastAsia="ru-RU"/>
        </w:rPr>
        <w:t>13. МЕСТА НАХОЖДЕНИЯ</w:t>
      </w:r>
      <w:r w:rsidRPr="00F5704A">
        <w:rPr>
          <w:lang w:val="ru-RU" w:eastAsia="ru-RU"/>
        </w:rPr>
        <w:t xml:space="preserve"> И БАНКОВСКИЕ РЕКВИЗИТЫ СТОРОН</w:t>
      </w:r>
    </w:p>
    <w:tbl>
      <w:tblPr>
        <w:tblW w:w="10421" w:type="dxa"/>
        <w:tblLayout w:type="fixed"/>
        <w:tblLook w:val="04A0" w:firstRow="1" w:lastRow="0" w:firstColumn="1" w:lastColumn="0" w:noHBand="0" w:noVBand="1"/>
      </w:tblPr>
      <w:tblGrid>
        <w:gridCol w:w="5210"/>
        <w:gridCol w:w="5211"/>
      </w:tblGrid>
      <w:tr w:rsidR="00BA6B61" w:rsidRPr="00F5704A" w14:paraId="7E165D25" w14:textId="77777777" w:rsidTr="00D03DA8">
        <w:tc>
          <w:tcPr>
            <w:tcW w:w="5210" w:type="dxa"/>
          </w:tcPr>
          <w:p w14:paraId="647E68ED" w14:textId="77777777" w:rsidR="00BA6B61" w:rsidRPr="00F5704A" w:rsidRDefault="00CA3B17" w:rsidP="00BA6B61">
            <w:pPr>
              <w:spacing w:after="0" w:line="240" w:lineRule="auto"/>
              <w:jc w:val="center"/>
              <w:rPr>
                <w:rFonts w:ascii="Times New Roman" w:eastAsia="SimSun" w:hAnsi="Times New Roman"/>
                <w:sz w:val="24"/>
                <w:szCs w:val="24"/>
                <w:lang w:val="en-US"/>
              </w:rPr>
            </w:pPr>
            <w:r w:rsidRPr="00F5704A">
              <w:rPr>
                <w:rFonts w:ascii="Times New Roman" w:eastAsia="SimSun" w:hAnsi="Times New Roman"/>
                <w:b/>
                <w:sz w:val="24"/>
                <w:szCs w:val="24"/>
                <w:lang w:val="ru-RU"/>
              </w:rPr>
              <w:t xml:space="preserve"> </w:t>
            </w:r>
            <w:r w:rsidR="00BA6B61" w:rsidRPr="00F5704A">
              <w:rPr>
                <w:rFonts w:ascii="Times New Roman" w:eastAsia="SimSun" w:hAnsi="Times New Roman"/>
                <w:b/>
                <w:sz w:val="24"/>
                <w:szCs w:val="24"/>
                <w:lang w:val="en-US"/>
              </w:rPr>
              <w:t>THE BUYER</w:t>
            </w:r>
          </w:p>
        </w:tc>
        <w:tc>
          <w:tcPr>
            <w:tcW w:w="5211" w:type="dxa"/>
          </w:tcPr>
          <w:p w14:paraId="608C3692" w14:textId="77777777" w:rsidR="00BA6B61" w:rsidRPr="00F5704A" w:rsidRDefault="00BA6B61" w:rsidP="00BA6B61">
            <w:pPr>
              <w:spacing w:after="0" w:line="240" w:lineRule="auto"/>
              <w:jc w:val="center"/>
              <w:rPr>
                <w:rFonts w:ascii="Times New Roman" w:eastAsia="SimSun" w:hAnsi="Times New Roman"/>
                <w:sz w:val="24"/>
                <w:szCs w:val="24"/>
                <w:lang w:val="ru-RU"/>
              </w:rPr>
            </w:pPr>
            <w:r w:rsidRPr="00F5704A">
              <w:rPr>
                <w:rFonts w:ascii="Times New Roman" w:eastAsia="SimSun" w:hAnsi="Times New Roman"/>
                <w:b/>
                <w:sz w:val="24"/>
                <w:szCs w:val="24"/>
                <w:lang w:val="ru-RU"/>
              </w:rPr>
              <w:t>ПОКУПАТЕЛЬ</w:t>
            </w:r>
          </w:p>
        </w:tc>
      </w:tr>
      <w:tr w:rsidR="0038583A" w:rsidRPr="00F5704A" w14:paraId="4B807B6C" w14:textId="77777777" w:rsidTr="00D03DA8">
        <w:tc>
          <w:tcPr>
            <w:tcW w:w="5210" w:type="dxa"/>
          </w:tcPr>
          <w:p w14:paraId="3B005A0A" w14:textId="77777777" w:rsidR="0038583A" w:rsidRPr="00F5704A" w:rsidRDefault="0038583A" w:rsidP="00004C8B">
            <w:pPr>
              <w:spacing w:after="0" w:line="252" w:lineRule="auto"/>
              <w:rPr>
                <w:rFonts w:ascii="Times New Roman" w:eastAsia="SimSun" w:hAnsi="Times New Roman"/>
                <w:b/>
                <w:sz w:val="24"/>
                <w:szCs w:val="24"/>
                <w:lang w:val="en-US"/>
              </w:rPr>
            </w:pPr>
            <w:r w:rsidRPr="00F5704A">
              <w:rPr>
                <w:rFonts w:ascii="Times New Roman" w:hAnsi="Times New Roman"/>
                <w:sz w:val="24"/>
                <w:szCs w:val="24"/>
              </w:rPr>
              <w:t>CONCERN TITAN</w:t>
            </w:r>
            <w:r w:rsidRPr="00F5704A">
              <w:rPr>
                <w:rFonts w:ascii="Times New Roman" w:hAnsi="Times New Roman"/>
                <w:sz w:val="24"/>
                <w:szCs w:val="24"/>
                <w:lang w:val="en-US"/>
              </w:rPr>
              <w:t xml:space="preserve">-2 </w:t>
            </w:r>
            <w:r w:rsidRPr="00F5704A">
              <w:rPr>
                <w:rFonts w:ascii="Times New Roman" w:hAnsi="Times New Roman"/>
                <w:sz w:val="24"/>
                <w:szCs w:val="24"/>
              </w:rPr>
              <w:t>JSC</w:t>
            </w:r>
            <w:r w:rsidRPr="00F5704A">
              <w:rPr>
                <w:rFonts w:ascii="Times New Roman" w:hAnsi="Times New Roman"/>
                <w:sz w:val="24"/>
                <w:szCs w:val="24"/>
                <w:lang w:val="en-US"/>
              </w:rPr>
              <w:t xml:space="preserve">, </w:t>
            </w:r>
            <w:r w:rsidRPr="00F5704A">
              <w:rPr>
                <w:rFonts w:ascii="Times New Roman" w:hAnsi="Times New Roman"/>
                <w:sz w:val="24"/>
                <w:szCs w:val="24"/>
              </w:rPr>
              <w:t>operating in the Arab Republic of Egypt through the Cairo branch of CONCERN TITAN-2 JSC</w:t>
            </w:r>
          </w:p>
        </w:tc>
        <w:tc>
          <w:tcPr>
            <w:tcW w:w="5211" w:type="dxa"/>
          </w:tcPr>
          <w:p w14:paraId="178B0661" w14:textId="77777777" w:rsidR="0038583A" w:rsidRPr="00F5704A" w:rsidRDefault="0038583A" w:rsidP="00004C8B">
            <w:pPr>
              <w:spacing w:after="0" w:line="252" w:lineRule="auto"/>
              <w:jc w:val="both"/>
              <w:rPr>
                <w:rFonts w:ascii="Times New Roman" w:eastAsia="SimSun" w:hAnsi="Times New Roman"/>
                <w:b/>
                <w:sz w:val="24"/>
                <w:szCs w:val="24"/>
                <w:lang w:val="ru-RU"/>
              </w:rPr>
            </w:pPr>
            <w:r w:rsidRPr="00F5704A">
              <w:rPr>
                <w:rFonts w:ascii="Times New Roman" w:hAnsi="Times New Roman"/>
                <w:sz w:val="24"/>
                <w:szCs w:val="24"/>
                <w:lang w:val="ru-RU"/>
              </w:rPr>
              <w:t xml:space="preserve">АО «КОНЦЕРН ТИТАН-2», осуществляющее деятельность на территории Арабской Республики Египет через Филиал АО «КОНЦЕРН ТИТАН-2» в г.Каир </w:t>
            </w:r>
          </w:p>
        </w:tc>
      </w:tr>
      <w:tr w:rsidR="0038583A" w:rsidRPr="00F5704A" w14:paraId="0B5D2665" w14:textId="77777777" w:rsidTr="00D03DA8">
        <w:tc>
          <w:tcPr>
            <w:tcW w:w="5210" w:type="dxa"/>
          </w:tcPr>
          <w:p w14:paraId="1B0BC351" w14:textId="77777777" w:rsidR="0038583A" w:rsidRPr="00F5704A" w:rsidRDefault="0038583A" w:rsidP="00004C8B">
            <w:pPr>
              <w:spacing w:after="0"/>
              <w:jc w:val="both"/>
              <w:rPr>
                <w:rFonts w:ascii="Times New Roman" w:hAnsi="Times New Roman"/>
                <w:sz w:val="24"/>
                <w:szCs w:val="24"/>
              </w:rPr>
            </w:pPr>
            <w:r w:rsidRPr="00F5704A">
              <w:rPr>
                <w:rFonts w:ascii="Times New Roman" w:hAnsi="Times New Roman"/>
                <w:b/>
                <w:bCs/>
                <w:sz w:val="24"/>
                <w:szCs w:val="24"/>
                <w:lang w:val="en-US"/>
              </w:rPr>
              <w:t>Legal Address (</w:t>
            </w:r>
            <w:r w:rsidRPr="00F5704A">
              <w:rPr>
                <w:rFonts w:ascii="Times New Roman" w:hAnsi="Times New Roman"/>
                <w:b/>
                <w:bCs/>
                <w:color w:val="000000"/>
                <w:sz w:val="24"/>
                <w:szCs w:val="24"/>
                <w:lang w:val="en-US"/>
              </w:rPr>
              <w:t>Postal address</w:t>
            </w:r>
            <w:r w:rsidRPr="00F5704A">
              <w:rPr>
                <w:rFonts w:ascii="Times New Roman" w:hAnsi="Times New Roman"/>
                <w:b/>
                <w:bCs/>
                <w:sz w:val="24"/>
                <w:szCs w:val="24"/>
                <w:lang w:val="en-US"/>
              </w:rPr>
              <w:t>):</w:t>
            </w:r>
            <w:r w:rsidRPr="00F5704A">
              <w:rPr>
                <w:rFonts w:ascii="Times New Roman" w:hAnsi="Times New Roman"/>
                <w:sz w:val="24"/>
                <w:szCs w:val="24"/>
                <w:lang w:val="en-US"/>
              </w:rPr>
              <w:t xml:space="preserve"> Office No. 309, 3rd floor of Trivium Square Mall, located at Lots No. 329 and 330 in the Third Sector - North 90th Street - Fifth Village - New Cairo, the Arab Republic of Egypt</w:t>
            </w:r>
            <w:r w:rsidRPr="00F5704A" w:rsidDel="00273964">
              <w:rPr>
                <w:rFonts w:ascii="Times New Roman" w:hAnsi="Times New Roman"/>
                <w:sz w:val="24"/>
                <w:szCs w:val="24"/>
              </w:rPr>
              <w:t xml:space="preserve"> </w:t>
            </w:r>
          </w:p>
        </w:tc>
        <w:tc>
          <w:tcPr>
            <w:tcW w:w="5211" w:type="dxa"/>
          </w:tcPr>
          <w:p w14:paraId="2D50AF2D" w14:textId="77777777" w:rsidR="0038583A" w:rsidRPr="00F5704A" w:rsidRDefault="0038583A" w:rsidP="00004C8B">
            <w:pPr>
              <w:spacing w:after="0"/>
              <w:jc w:val="both"/>
              <w:rPr>
                <w:rFonts w:ascii="Times New Roman" w:hAnsi="Times New Roman"/>
                <w:sz w:val="24"/>
                <w:szCs w:val="24"/>
                <w:lang w:val="ru-RU"/>
              </w:rPr>
            </w:pPr>
            <w:r w:rsidRPr="00F5704A">
              <w:rPr>
                <w:rFonts w:ascii="Times New Roman" w:hAnsi="Times New Roman"/>
                <w:b/>
                <w:bCs/>
                <w:sz w:val="24"/>
                <w:szCs w:val="24"/>
                <w:lang w:val="ru-RU"/>
              </w:rPr>
              <w:t xml:space="preserve">Адрес (Почтовый адрес): </w:t>
            </w:r>
            <w:r w:rsidRPr="00F5704A">
              <w:rPr>
                <w:rFonts w:ascii="Times New Roman" w:hAnsi="Times New Roman"/>
                <w:sz w:val="24"/>
                <w:szCs w:val="24"/>
                <w:lang w:val="ru-RU"/>
              </w:rPr>
              <w:t xml:space="preserve">Офис № 309, третий этаж торгового центра </w:t>
            </w:r>
            <w:r w:rsidRPr="00F5704A">
              <w:rPr>
                <w:rFonts w:ascii="Times New Roman" w:hAnsi="Times New Roman"/>
                <w:sz w:val="24"/>
                <w:szCs w:val="24"/>
              </w:rPr>
              <w:t>Trivium</w:t>
            </w:r>
            <w:r w:rsidRPr="00F5704A">
              <w:rPr>
                <w:rFonts w:ascii="Times New Roman" w:hAnsi="Times New Roman"/>
                <w:sz w:val="24"/>
                <w:szCs w:val="24"/>
                <w:lang w:val="ru-RU"/>
              </w:rPr>
              <w:t xml:space="preserve"> </w:t>
            </w:r>
            <w:r w:rsidRPr="00F5704A">
              <w:rPr>
                <w:rFonts w:ascii="Times New Roman" w:hAnsi="Times New Roman"/>
                <w:sz w:val="24"/>
                <w:szCs w:val="24"/>
              </w:rPr>
              <w:t>Square</w:t>
            </w:r>
            <w:r w:rsidRPr="00F5704A">
              <w:rPr>
                <w:rFonts w:ascii="Times New Roman" w:hAnsi="Times New Roman"/>
                <w:sz w:val="24"/>
                <w:szCs w:val="24"/>
                <w:lang w:val="ru-RU"/>
              </w:rPr>
              <w:t xml:space="preserve">, расположенный на участках № 329 и 330 в третьем секторе - Северная 90-я улица - Пятый поселок - Новый Каир, Арабская Республика Египет </w:t>
            </w:r>
          </w:p>
        </w:tc>
      </w:tr>
      <w:tr w:rsidR="0038583A" w:rsidRPr="00F5704A" w14:paraId="5E38868F" w14:textId="77777777" w:rsidTr="00D03DA8">
        <w:tc>
          <w:tcPr>
            <w:tcW w:w="5210" w:type="dxa"/>
          </w:tcPr>
          <w:p w14:paraId="0F96AA64" w14:textId="77777777" w:rsidR="0038583A" w:rsidRPr="00F5704A" w:rsidRDefault="0038583A" w:rsidP="00004C8B">
            <w:pPr>
              <w:spacing w:after="0"/>
              <w:rPr>
                <w:rFonts w:ascii="Times New Roman" w:hAnsi="Times New Roman"/>
                <w:b/>
                <w:bCs/>
                <w:sz w:val="24"/>
                <w:szCs w:val="24"/>
                <w:lang w:val="en-US"/>
              </w:rPr>
            </w:pPr>
            <w:r w:rsidRPr="00F5704A">
              <w:rPr>
                <w:rFonts w:ascii="Times New Roman" w:hAnsi="Times New Roman"/>
                <w:b/>
                <w:sz w:val="24"/>
                <w:szCs w:val="24"/>
                <w:lang w:val="en-US"/>
              </w:rPr>
              <w:t>Registration No. in the Commercial Register:</w:t>
            </w:r>
            <w:r w:rsidRPr="00F5704A">
              <w:rPr>
                <w:rFonts w:ascii="Times New Roman" w:hAnsi="Times New Roman"/>
                <w:sz w:val="24"/>
                <w:szCs w:val="24"/>
                <w:lang w:val="en-US"/>
              </w:rPr>
              <w:t xml:space="preserve"> 168264</w:t>
            </w:r>
          </w:p>
        </w:tc>
        <w:tc>
          <w:tcPr>
            <w:tcW w:w="5211" w:type="dxa"/>
          </w:tcPr>
          <w:p w14:paraId="22136C90" w14:textId="77777777" w:rsidR="0038583A" w:rsidRPr="00F5704A" w:rsidRDefault="0038583A" w:rsidP="00004C8B">
            <w:pPr>
              <w:spacing w:after="0"/>
              <w:rPr>
                <w:rFonts w:ascii="Times New Roman" w:hAnsi="Times New Roman"/>
                <w:b/>
                <w:bCs/>
                <w:sz w:val="24"/>
                <w:szCs w:val="24"/>
                <w:lang w:val="en-US"/>
              </w:rPr>
            </w:pPr>
            <w:r w:rsidRPr="00F5704A">
              <w:rPr>
                <w:rFonts w:ascii="Times New Roman" w:hAnsi="Times New Roman"/>
                <w:b/>
                <w:sz w:val="24"/>
                <w:szCs w:val="24"/>
                <w:lang w:val="ru-RU"/>
              </w:rPr>
              <w:t>Регистрационный № в торговом реестре:</w:t>
            </w:r>
            <w:r w:rsidRPr="00F5704A">
              <w:rPr>
                <w:rFonts w:ascii="Times New Roman" w:hAnsi="Times New Roman"/>
                <w:sz w:val="24"/>
                <w:szCs w:val="24"/>
                <w:lang w:val="ru-RU"/>
              </w:rPr>
              <w:t xml:space="preserve"> 168264</w:t>
            </w:r>
          </w:p>
        </w:tc>
      </w:tr>
      <w:tr w:rsidR="00004C8B" w:rsidRPr="00F5704A" w14:paraId="65C3360C" w14:textId="77777777" w:rsidTr="00D03DA8">
        <w:tc>
          <w:tcPr>
            <w:tcW w:w="5210" w:type="dxa"/>
          </w:tcPr>
          <w:p w14:paraId="398F0945" w14:textId="77777777" w:rsidR="00004C8B" w:rsidRPr="00F5704A" w:rsidRDefault="00004C8B" w:rsidP="00004C8B">
            <w:pPr>
              <w:spacing w:after="0"/>
              <w:rPr>
                <w:rFonts w:ascii="Times New Roman" w:hAnsi="Times New Roman"/>
                <w:b/>
                <w:sz w:val="24"/>
                <w:szCs w:val="24"/>
                <w:lang w:val="en-US"/>
              </w:rPr>
            </w:pPr>
            <w:r w:rsidRPr="00F5704A">
              <w:rPr>
                <w:rFonts w:ascii="Times New Roman" w:hAnsi="Times New Roman"/>
                <w:b/>
                <w:sz w:val="24"/>
                <w:szCs w:val="24"/>
                <w:lang w:val="en-US"/>
              </w:rPr>
              <w:t xml:space="preserve">State registration (Taxpayer Identification Number) </w:t>
            </w:r>
            <w:r w:rsidRPr="00F5704A">
              <w:rPr>
                <w:rFonts w:ascii="Times New Roman" w:hAnsi="Times New Roman"/>
                <w:b/>
                <w:color w:val="000000"/>
                <w:sz w:val="24"/>
                <w:szCs w:val="24"/>
                <w:lang w:val="en-US"/>
              </w:rPr>
              <w:t>No.</w:t>
            </w:r>
            <w:r w:rsidRPr="00F5704A">
              <w:rPr>
                <w:rFonts w:ascii="Times New Roman" w:hAnsi="Times New Roman"/>
                <w:b/>
                <w:sz w:val="24"/>
                <w:szCs w:val="24"/>
                <w:lang w:val="en-US"/>
              </w:rPr>
              <w:t xml:space="preserve">: </w:t>
            </w:r>
            <w:r w:rsidRPr="00F5704A">
              <w:rPr>
                <w:rFonts w:ascii="Times New Roman" w:hAnsi="Times New Roman"/>
                <w:sz w:val="24"/>
                <w:szCs w:val="24"/>
                <w:lang w:val="en-US"/>
              </w:rPr>
              <w:t>636-084-647</w:t>
            </w:r>
          </w:p>
        </w:tc>
        <w:tc>
          <w:tcPr>
            <w:tcW w:w="5211" w:type="dxa"/>
          </w:tcPr>
          <w:p w14:paraId="3F63766E" w14:textId="77777777" w:rsidR="00004C8B" w:rsidRPr="00F5704A" w:rsidRDefault="00004C8B" w:rsidP="00004C8B">
            <w:pPr>
              <w:spacing w:after="0"/>
              <w:rPr>
                <w:rFonts w:ascii="Times New Roman" w:hAnsi="Times New Roman"/>
                <w:b/>
                <w:sz w:val="24"/>
                <w:szCs w:val="24"/>
                <w:lang w:val="ru-RU"/>
              </w:rPr>
            </w:pPr>
            <w:r w:rsidRPr="00F5704A">
              <w:rPr>
                <w:rFonts w:ascii="Times New Roman" w:hAnsi="Times New Roman"/>
                <w:b/>
                <w:sz w:val="24"/>
                <w:szCs w:val="24"/>
                <w:lang w:val="ru-RU"/>
              </w:rPr>
              <w:t xml:space="preserve">Государственный учет (Идентификационный номер налогоплательщика) №: </w:t>
            </w:r>
            <w:r w:rsidRPr="00F5704A">
              <w:rPr>
                <w:rFonts w:ascii="Times New Roman" w:hAnsi="Times New Roman"/>
                <w:sz w:val="24"/>
                <w:szCs w:val="24"/>
                <w:lang w:val="ru-RU"/>
              </w:rPr>
              <w:t>636-084-647</w:t>
            </w:r>
          </w:p>
        </w:tc>
      </w:tr>
      <w:tr w:rsidR="00004C8B" w:rsidRPr="00F5704A" w14:paraId="045DCCB1" w14:textId="77777777" w:rsidTr="00D03DA8">
        <w:tc>
          <w:tcPr>
            <w:tcW w:w="5210" w:type="dxa"/>
          </w:tcPr>
          <w:p w14:paraId="0CFD4D45" w14:textId="77777777" w:rsidR="00004C8B" w:rsidRPr="00F5704A" w:rsidRDefault="00004C8B" w:rsidP="00004C8B">
            <w:pPr>
              <w:rPr>
                <w:rFonts w:ascii="Times New Roman" w:hAnsi="Times New Roman"/>
                <w:b/>
                <w:sz w:val="24"/>
                <w:szCs w:val="24"/>
                <w:lang w:val="en-US"/>
              </w:rPr>
            </w:pPr>
            <w:r w:rsidRPr="00F5704A">
              <w:rPr>
                <w:rFonts w:ascii="Times New Roman" w:hAnsi="Times New Roman"/>
                <w:b/>
                <w:sz w:val="24"/>
                <w:szCs w:val="24"/>
                <w:lang w:val="en-US"/>
              </w:rPr>
              <w:t>Bank details:</w:t>
            </w:r>
          </w:p>
        </w:tc>
        <w:tc>
          <w:tcPr>
            <w:tcW w:w="5211" w:type="dxa"/>
          </w:tcPr>
          <w:p w14:paraId="6C89FA8C" w14:textId="77777777" w:rsidR="00004C8B" w:rsidRPr="00F5704A" w:rsidRDefault="00004C8B" w:rsidP="00004C8B">
            <w:pPr>
              <w:rPr>
                <w:rFonts w:ascii="Times New Roman" w:hAnsi="Times New Roman"/>
                <w:b/>
                <w:sz w:val="24"/>
                <w:szCs w:val="24"/>
                <w:lang w:val="ru-RU"/>
              </w:rPr>
            </w:pPr>
            <w:r w:rsidRPr="00F5704A">
              <w:rPr>
                <w:rFonts w:ascii="Times New Roman" w:hAnsi="Times New Roman"/>
                <w:b/>
                <w:sz w:val="24"/>
                <w:szCs w:val="24"/>
                <w:lang w:val="ru-RU"/>
              </w:rPr>
              <w:t>Банковские реквизиты:</w:t>
            </w:r>
          </w:p>
        </w:tc>
      </w:tr>
      <w:tr w:rsidR="00004C8B" w:rsidRPr="00F5704A" w14:paraId="086DB2F8" w14:textId="77777777" w:rsidTr="00D03DA8">
        <w:tc>
          <w:tcPr>
            <w:tcW w:w="5210" w:type="dxa"/>
          </w:tcPr>
          <w:p w14:paraId="1D825149" w14:textId="77777777" w:rsidR="00004C8B" w:rsidRPr="00F5704A" w:rsidRDefault="00004C8B" w:rsidP="00004C8B">
            <w:pPr>
              <w:rPr>
                <w:rFonts w:ascii="Times New Roman" w:hAnsi="Times New Roman"/>
                <w:sz w:val="24"/>
                <w:szCs w:val="24"/>
                <w:lang w:val="en-US"/>
              </w:rPr>
            </w:pPr>
            <w:r w:rsidRPr="00F5704A">
              <w:rPr>
                <w:rFonts w:ascii="Times New Roman" w:hAnsi="Times New Roman"/>
                <w:b/>
                <w:sz w:val="24"/>
                <w:szCs w:val="24"/>
                <w:lang w:val="en-US"/>
              </w:rPr>
              <w:t>Option 1:</w:t>
            </w:r>
          </w:p>
          <w:p w14:paraId="2B750CBA"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Name of the Bank: Banque Misr</w:t>
            </w:r>
          </w:p>
          <w:p w14:paraId="4475FFAE"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Bank Address: 155 Mohamed Farid Street - Cairo, Arab Republic of Egypt</w:t>
            </w:r>
          </w:p>
          <w:p w14:paraId="7DDE9451"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Swift code: BMISEGCX</w:t>
            </w:r>
          </w:p>
          <w:p w14:paraId="5EECED05"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BRANCH: 105-Mostafa Kamel</w:t>
            </w:r>
          </w:p>
          <w:p w14:paraId="424DD3EC"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currency: USD</w:t>
            </w:r>
          </w:p>
          <w:p w14:paraId="3EC7EF48"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1050120000000714</w:t>
            </w:r>
          </w:p>
          <w:p w14:paraId="1733823D"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IBAN: EG380002010501050120000000714</w:t>
            </w:r>
          </w:p>
          <w:p w14:paraId="2E1812E9"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currency: EGP</w:t>
            </w:r>
          </w:p>
          <w:p w14:paraId="6C9A49B0"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1050001000009013</w:t>
            </w:r>
          </w:p>
          <w:p w14:paraId="7609C4FE" w14:textId="77777777" w:rsidR="00004C8B" w:rsidRPr="00F5704A" w:rsidRDefault="00004C8B" w:rsidP="00004C8B">
            <w:pPr>
              <w:spacing w:after="0" w:line="240" w:lineRule="auto"/>
              <w:jc w:val="both"/>
              <w:rPr>
                <w:rFonts w:ascii="Times New Roman" w:hAnsi="Times New Roman"/>
                <w:b/>
                <w:sz w:val="24"/>
                <w:szCs w:val="24"/>
                <w:lang w:val="en-US"/>
              </w:rPr>
            </w:pPr>
            <w:r w:rsidRPr="00F5704A">
              <w:rPr>
                <w:rFonts w:ascii="Times New Roman" w:eastAsia="SimSun" w:hAnsi="Times New Roman"/>
                <w:spacing w:val="-6"/>
                <w:sz w:val="24"/>
                <w:szCs w:val="24"/>
                <w:lang w:val="en-US"/>
              </w:rPr>
              <w:t>Account IBAN: EG550002010501050001000009013</w:t>
            </w:r>
          </w:p>
        </w:tc>
        <w:tc>
          <w:tcPr>
            <w:tcW w:w="5211" w:type="dxa"/>
          </w:tcPr>
          <w:p w14:paraId="6FD73F61" w14:textId="77777777" w:rsidR="00004C8B" w:rsidRPr="00F5704A" w:rsidRDefault="00004C8B" w:rsidP="00004C8B">
            <w:pPr>
              <w:rPr>
                <w:rFonts w:ascii="Times New Roman" w:hAnsi="Times New Roman"/>
                <w:b/>
                <w:sz w:val="24"/>
                <w:szCs w:val="24"/>
                <w:lang w:val="ru-RU"/>
              </w:rPr>
            </w:pPr>
            <w:r w:rsidRPr="00F5704A">
              <w:rPr>
                <w:rFonts w:ascii="Times New Roman" w:hAnsi="Times New Roman"/>
                <w:b/>
                <w:sz w:val="24"/>
                <w:szCs w:val="24"/>
                <w:lang w:val="ru-RU"/>
              </w:rPr>
              <w:t>Вариант 1:</w:t>
            </w:r>
          </w:p>
          <w:p w14:paraId="2FA756DD"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Банк: Banque Misr</w:t>
            </w:r>
          </w:p>
          <w:p w14:paraId="41BC220B"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Название филиала: 105-</w:t>
            </w:r>
            <w:r w:rsidRPr="00F5704A">
              <w:rPr>
                <w:rFonts w:ascii="Times New Roman" w:eastAsia="SimSun" w:hAnsi="Times New Roman"/>
                <w:spacing w:val="-6"/>
                <w:sz w:val="24"/>
                <w:szCs w:val="24"/>
                <w:lang w:val="en-US"/>
              </w:rPr>
              <w:t>Mostafa</w:t>
            </w:r>
            <w:r w:rsidRPr="00F5704A">
              <w:rPr>
                <w:rFonts w:ascii="Times New Roman" w:eastAsia="SimSun" w:hAnsi="Times New Roman"/>
                <w:spacing w:val="-6"/>
                <w:sz w:val="24"/>
                <w:szCs w:val="24"/>
                <w:lang w:val="ru-RU"/>
              </w:rPr>
              <w:t xml:space="preserve"> </w:t>
            </w:r>
            <w:r w:rsidRPr="00F5704A">
              <w:rPr>
                <w:rFonts w:ascii="Times New Roman" w:eastAsia="SimSun" w:hAnsi="Times New Roman"/>
                <w:spacing w:val="-6"/>
                <w:sz w:val="24"/>
                <w:szCs w:val="24"/>
                <w:lang w:val="en-US"/>
              </w:rPr>
              <w:t>Kamel</w:t>
            </w:r>
          </w:p>
          <w:p w14:paraId="6972DDF4"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ru-RU"/>
              </w:rPr>
              <w:t>Адрес</w:t>
            </w:r>
            <w:r w:rsidRPr="00F5704A">
              <w:rPr>
                <w:rFonts w:ascii="Times New Roman" w:eastAsia="SimSun" w:hAnsi="Times New Roman"/>
                <w:spacing w:val="-6"/>
                <w:sz w:val="24"/>
                <w:szCs w:val="24"/>
                <w:lang w:val="en-US"/>
              </w:rPr>
              <w:t xml:space="preserve"> </w:t>
            </w:r>
            <w:r w:rsidRPr="00F5704A">
              <w:rPr>
                <w:rFonts w:ascii="Times New Roman" w:eastAsia="SimSun" w:hAnsi="Times New Roman"/>
                <w:spacing w:val="-6"/>
                <w:sz w:val="24"/>
                <w:szCs w:val="24"/>
                <w:lang w:val="ru-RU"/>
              </w:rPr>
              <w:t>банка</w:t>
            </w:r>
            <w:r w:rsidRPr="00F5704A">
              <w:rPr>
                <w:rFonts w:ascii="Times New Roman" w:eastAsia="SimSun" w:hAnsi="Times New Roman"/>
                <w:spacing w:val="-6"/>
                <w:sz w:val="24"/>
                <w:szCs w:val="24"/>
                <w:lang w:val="en-US"/>
              </w:rPr>
              <w:t xml:space="preserve">: 155 Mohamed Farid Street - Cairo, Arab Republic of Egypt </w:t>
            </w:r>
          </w:p>
          <w:p w14:paraId="76B9D14C"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 xml:space="preserve">SWIFT: BMISEGCX </w:t>
            </w:r>
          </w:p>
          <w:p w14:paraId="519F53E2"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Валюта счета: доллары США</w:t>
            </w:r>
          </w:p>
          <w:p w14:paraId="6861E7EE"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Номер счета 1050120000000714</w:t>
            </w:r>
          </w:p>
          <w:p w14:paraId="0F0B85B5"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IBAN: EG380002010501050120000000714</w:t>
            </w:r>
          </w:p>
          <w:p w14:paraId="481527FA"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Валюта счета: Египетский фунт</w:t>
            </w:r>
          </w:p>
          <w:p w14:paraId="6EAB76A3"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Номер счета 1050001000009013</w:t>
            </w:r>
          </w:p>
          <w:p w14:paraId="42F33CBB" w14:textId="77777777" w:rsidR="00004C8B" w:rsidRPr="00F5704A" w:rsidRDefault="00004C8B" w:rsidP="00004C8B">
            <w:pPr>
              <w:spacing w:after="0" w:line="240" w:lineRule="auto"/>
              <w:jc w:val="both"/>
              <w:rPr>
                <w:rFonts w:ascii="Times New Roman" w:hAnsi="Times New Roman"/>
                <w:b/>
                <w:sz w:val="24"/>
                <w:szCs w:val="24"/>
                <w:lang w:val="ru-RU"/>
              </w:rPr>
            </w:pPr>
            <w:r w:rsidRPr="00F5704A">
              <w:rPr>
                <w:rFonts w:ascii="Times New Roman" w:eastAsia="SimSun" w:hAnsi="Times New Roman"/>
                <w:spacing w:val="-6"/>
                <w:sz w:val="24"/>
                <w:szCs w:val="24"/>
                <w:lang w:val="ru-RU"/>
              </w:rPr>
              <w:t>IBAN: EG550002010501050001000009013</w:t>
            </w:r>
          </w:p>
        </w:tc>
      </w:tr>
      <w:tr w:rsidR="00004C8B" w:rsidRPr="00F5704A" w14:paraId="71FF8561" w14:textId="77777777" w:rsidTr="00D03DA8">
        <w:tc>
          <w:tcPr>
            <w:tcW w:w="5210" w:type="dxa"/>
          </w:tcPr>
          <w:p w14:paraId="7377902F" w14:textId="77777777" w:rsidR="00004C8B" w:rsidRPr="00F5704A" w:rsidRDefault="00004C8B" w:rsidP="00004C8B">
            <w:pPr>
              <w:rPr>
                <w:rFonts w:ascii="Times New Roman" w:hAnsi="Times New Roman"/>
                <w:sz w:val="24"/>
                <w:szCs w:val="24"/>
                <w:lang w:val="en-US"/>
              </w:rPr>
            </w:pPr>
            <w:r w:rsidRPr="00F5704A">
              <w:rPr>
                <w:rFonts w:ascii="Times New Roman" w:hAnsi="Times New Roman"/>
                <w:b/>
                <w:sz w:val="24"/>
                <w:szCs w:val="24"/>
                <w:lang w:val="en-US"/>
              </w:rPr>
              <w:t>Option 2:</w:t>
            </w:r>
          </w:p>
          <w:p w14:paraId="4CE34ED7"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 xml:space="preserve">Bank GPB (JSC) </w:t>
            </w:r>
          </w:p>
          <w:p w14:paraId="47545A02"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BIK 044525823</w:t>
            </w:r>
          </w:p>
          <w:p w14:paraId="0A0DD8A5"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INN 7744001497</w:t>
            </w:r>
          </w:p>
          <w:p w14:paraId="503CE438"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Correspondent account: 301018102000000823 in the Central Federal District Department of the Bank of Russia</w:t>
            </w:r>
          </w:p>
          <w:p w14:paraId="4B0C0D9D"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lastRenderedPageBreak/>
              <w:t>SWIFT: GAZPRUMM</w:t>
            </w:r>
          </w:p>
          <w:p w14:paraId="28730EA3" w14:textId="77777777" w:rsidR="00004C8B" w:rsidRPr="00F5704A" w:rsidRDefault="00004C8B" w:rsidP="00004C8B">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 xml:space="preserve">Account No. 407028400000009535 (in US dollars), </w:t>
            </w:r>
          </w:p>
          <w:p w14:paraId="61054B72" w14:textId="77777777" w:rsidR="00004C8B" w:rsidRPr="00F5704A" w:rsidRDefault="00004C8B" w:rsidP="00004C8B">
            <w:pPr>
              <w:spacing w:after="0" w:line="240" w:lineRule="auto"/>
              <w:jc w:val="both"/>
              <w:rPr>
                <w:rFonts w:ascii="Times New Roman" w:hAnsi="Times New Roman"/>
                <w:b/>
                <w:sz w:val="24"/>
                <w:szCs w:val="24"/>
                <w:lang w:val="en-US"/>
              </w:rPr>
            </w:pPr>
            <w:r w:rsidRPr="00F5704A">
              <w:rPr>
                <w:rFonts w:ascii="Times New Roman" w:eastAsia="SimSun" w:hAnsi="Times New Roman"/>
                <w:spacing w:val="-6"/>
                <w:sz w:val="24"/>
                <w:szCs w:val="24"/>
                <w:lang w:val="en-US"/>
              </w:rPr>
              <w:t>Account No. 40702978000000008149 (in EUR)</w:t>
            </w:r>
          </w:p>
        </w:tc>
        <w:tc>
          <w:tcPr>
            <w:tcW w:w="5211" w:type="dxa"/>
          </w:tcPr>
          <w:p w14:paraId="232C3227" w14:textId="77777777" w:rsidR="00004C8B" w:rsidRPr="00F5704A" w:rsidRDefault="00004C8B" w:rsidP="00004C8B">
            <w:pPr>
              <w:rPr>
                <w:rFonts w:ascii="Times New Roman" w:hAnsi="Times New Roman"/>
                <w:b/>
                <w:sz w:val="24"/>
                <w:szCs w:val="24"/>
                <w:lang w:val="ru-RU"/>
              </w:rPr>
            </w:pPr>
            <w:r w:rsidRPr="00F5704A">
              <w:rPr>
                <w:rFonts w:ascii="Times New Roman" w:hAnsi="Times New Roman"/>
                <w:b/>
                <w:sz w:val="24"/>
                <w:szCs w:val="24"/>
                <w:lang w:val="ru-RU"/>
              </w:rPr>
              <w:lastRenderedPageBreak/>
              <w:t>Вариант 2:</w:t>
            </w:r>
          </w:p>
          <w:p w14:paraId="718CBE8F"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Банк ГПБ (АО)</w:t>
            </w:r>
          </w:p>
          <w:p w14:paraId="3F775D39"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БИК 044525823</w:t>
            </w:r>
          </w:p>
          <w:p w14:paraId="6140357D"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ИНН 7744001497</w:t>
            </w:r>
          </w:p>
          <w:p w14:paraId="7750D7D2"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к/с 30101810200000000823 в ГУ Банка России</w:t>
            </w:r>
          </w:p>
          <w:p w14:paraId="73748434"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 xml:space="preserve">SWIFT: GAZPRUMM </w:t>
            </w:r>
          </w:p>
          <w:p w14:paraId="5800B4E7"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р/с № 40702840000000009535 в долларах США</w:t>
            </w:r>
          </w:p>
          <w:p w14:paraId="2E28DF0E" w14:textId="77777777" w:rsidR="00004C8B" w:rsidRPr="00F5704A" w:rsidRDefault="00004C8B" w:rsidP="00004C8B">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lastRenderedPageBreak/>
              <w:t xml:space="preserve"> р/с 40702978000000008149 в Евро</w:t>
            </w:r>
          </w:p>
          <w:p w14:paraId="7101ED75" w14:textId="77777777" w:rsidR="00004C8B" w:rsidRPr="00F5704A" w:rsidRDefault="00004C8B" w:rsidP="00BA6B61">
            <w:pPr>
              <w:rPr>
                <w:rFonts w:ascii="Times New Roman" w:hAnsi="Times New Roman"/>
                <w:b/>
                <w:sz w:val="24"/>
                <w:szCs w:val="24"/>
                <w:lang w:val="ru-RU"/>
              </w:rPr>
            </w:pPr>
          </w:p>
        </w:tc>
      </w:tr>
      <w:tr w:rsidR="00BA6B61" w:rsidRPr="00F5704A" w14:paraId="78CA1184" w14:textId="77777777" w:rsidTr="00D03DA8">
        <w:tc>
          <w:tcPr>
            <w:tcW w:w="5210" w:type="dxa"/>
          </w:tcPr>
          <w:p w14:paraId="72ACDF62" w14:textId="77777777" w:rsidR="00EF6F53" w:rsidRPr="00F5704A" w:rsidRDefault="00EF6F53" w:rsidP="00EF6F53">
            <w:pPr>
              <w:spacing w:after="0" w:line="240" w:lineRule="auto"/>
              <w:jc w:val="both"/>
              <w:rPr>
                <w:rFonts w:ascii="Times New Roman" w:eastAsia="SimSun" w:hAnsi="Times New Roman"/>
                <w:b/>
                <w:spacing w:val="-6"/>
                <w:sz w:val="24"/>
                <w:szCs w:val="24"/>
                <w:lang w:val="en-US"/>
              </w:rPr>
            </w:pPr>
            <w:r w:rsidRPr="00F5704A">
              <w:rPr>
                <w:rFonts w:ascii="Times New Roman" w:eastAsia="SimSun" w:hAnsi="Times New Roman"/>
                <w:b/>
                <w:spacing w:val="-6"/>
                <w:sz w:val="24"/>
                <w:szCs w:val="24"/>
                <w:lang w:val="en-US"/>
              </w:rPr>
              <w:lastRenderedPageBreak/>
              <w:t>Option 3:</w:t>
            </w:r>
          </w:p>
          <w:p w14:paraId="6D02AA42"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Saint-Petersburg Regional Branch of JSC Russian Agricultural Bank</w:t>
            </w:r>
          </w:p>
          <w:p w14:paraId="1A4AA954"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BIK 044030910</w:t>
            </w:r>
          </w:p>
          <w:p w14:paraId="3D4EBF07"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INN/KPP 7725114488/784243001</w:t>
            </w:r>
          </w:p>
          <w:p w14:paraId="11033C46"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Correspondent account 30101810900000000910 in the North-Western Main Branch of the Central Bank of the Russian Federation</w:t>
            </w:r>
          </w:p>
          <w:p w14:paraId="442BFCE8"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SWIFT: RUAGRUMM</w:t>
            </w:r>
          </w:p>
          <w:p w14:paraId="669221F3"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The Russian Agricultural Bank, Moscow, Russia</w:t>
            </w:r>
          </w:p>
          <w:p w14:paraId="0F2D6709"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No. 40702810235000001470 in Russian rubles</w:t>
            </w:r>
          </w:p>
          <w:p w14:paraId="5BD66C21"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No. 40702840235000000072 (in US dollars), transit account No. 40702840535000000073 (in US dollars)</w:t>
            </w:r>
          </w:p>
          <w:p w14:paraId="4BFF201B" w14:textId="77777777" w:rsidR="00BA6B61" w:rsidRPr="00F5704A" w:rsidRDefault="00BA6B61" w:rsidP="00BA6B61">
            <w:pPr>
              <w:spacing w:after="0" w:line="240" w:lineRule="auto"/>
              <w:jc w:val="both"/>
              <w:rPr>
                <w:rFonts w:ascii="Times New Roman" w:eastAsia="Times New Roman" w:hAnsi="Times New Roman"/>
                <w:spacing w:val="-6"/>
                <w:sz w:val="24"/>
                <w:szCs w:val="24"/>
                <w:lang w:val="en-US" w:eastAsia="ru-RU"/>
              </w:rPr>
            </w:pPr>
          </w:p>
        </w:tc>
        <w:tc>
          <w:tcPr>
            <w:tcW w:w="5211" w:type="dxa"/>
          </w:tcPr>
          <w:p w14:paraId="157F77CA" w14:textId="77777777" w:rsidR="00EF6F53" w:rsidRPr="00F5704A" w:rsidRDefault="00EF6F53" w:rsidP="00EF6F53">
            <w:pPr>
              <w:spacing w:after="0" w:line="240" w:lineRule="auto"/>
              <w:jc w:val="both"/>
              <w:rPr>
                <w:rFonts w:ascii="Times New Roman" w:eastAsia="SimSun" w:hAnsi="Times New Roman"/>
                <w:b/>
                <w:spacing w:val="-6"/>
                <w:sz w:val="24"/>
                <w:szCs w:val="24"/>
                <w:lang w:val="ru-RU"/>
              </w:rPr>
            </w:pPr>
            <w:r w:rsidRPr="00F5704A">
              <w:rPr>
                <w:rFonts w:ascii="Times New Roman" w:eastAsia="SimSun" w:hAnsi="Times New Roman"/>
                <w:b/>
                <w:spacing w:val="-6"/>
                <w:sz w:val="24"/>
                <w:szCs w:val="24"/>
                <w:lang w:val="ru-RU"/>
              </w:rPr>
              <w:t>Вариант 3</w:t>
            </w:r>
          </w:p>
          <w:p w14:paraId="56233AE7" w14:textId="77777777" w:rsidR="00EF6F53" w:rsidRPr="00F5704A" w:rsidRDefault="00EF6F53" w:rsidP="00EF6F53">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Санкт-Петербургский РФ АО «Россельхозбанк»</w:t>
            </w:r>
          </w:p>
          <w:p w14:paraId="20978470" w14:textId="77777777" w:rsidR="00EF6F53" w:rsidRPr="00F5704A" w:rsidRDefault="00EF6F53" w:rsidP="00EF6F53">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БИК 044030910</w:t>
            </w:r>
          </w:p>
          <w:p w14:paraId="6FC09254" w14:textId="77777777" w:rsidR="00EF6F53" w:rsidRPr="00F5704A" w:rsidRDefault="00EF6F53" w:rsidP="00EF6F53">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ИНН/КПП 7725114488/784243001</w:t>
            </w:r>
          </w:p>
          <w:p w14:paraId="49BA91F5" w14:textId="77777777" w:rsidR="00EF6F53" w:rsidRPr="00F5704A" w:rsidRDefault="00EF6F53" w:rsidP="00EF6F53">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к/с 30101810900000000910, открытый в Северо-Западном ГУ Банка России</w:t>
            </w:r>
          </w:p>
          <w:p w14:paraId="157E3E25"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SWIFT: RUAGRUMM</w:t>
            </w:r>
          </w:p>
          <w:p w14:paraId="2722D8A0" w14:textId="77777777" w:rsidR="00EF6F53" w:rsidRPr="00F5704A" w:rsidRDefault="00EF6F53" w:rsidP="00EF6F53">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The Russian Agricultural Bank, Moscow, Russia</w:t>
            </w:r>
          </w:p>
          <w:p w14:paraId="7EDD3B07" w14:textId="77777777" w:rsidR="00EF6F53" w:rsidRPr="00F5704A" w:rsidRDefault="00EF6F53" w:rsidP="00EF6F53">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р/с № 40702810235000001470 в рублях РФ</w:t>
            </w:r>
          </w:p>
          <w:p w14:paraId="082E71A2" w14:textId="77777777" w:rsidR="00EF6F53" w:rsidRPr="00F5704A" w:rsidRDefault="00EF6F53" w:rsidP="00EF6F53">
            <w:pPr>
              <w:spacing w:after="0" w:line="240" w:lineRule="auto"/>
              <w:jc w:val="both"/>
              <w:rPr>
                <w:rFonts w:ascii="Times New Roman" w:hAnsi="Times New Roman"/>
                <w:sz w:val="24"/>
                <w:szCs w:val="24"/>
                <w:lang w:val="ru-RU"/>
              </w:rPr>
            </w:pPr>
            <w:r w:rsidRPr="00F5704A">
              <w:rPr>
                <w:rFonts w:ascii="Times New Roman" w:eastAsia="SimSun" w:hAnsi="Times New Roman"/>
                <w:spacing w:val="-6"/>
                <w:sz w:val="24"/>
                <w:szCs w:val="24"/>
                <w:lang w:val="ru-RU"/>
              </w:rPr>
              <w:t>р/с № 40702840235000000072 в долларах США с транзитным счетом № 40702840535000000073 в долларах США</w:t>
            </w:r>
          </w:p>
        </w:tc>
      </w:tr>
      <w:tr w:rsidR="00BA6B61" w:rsidRPr="00F5704A" w14:paraId="42A55BA2" w14:textId="77777777" w:rsidTr="00D03DA8">
        <w:tc>
          <w:tcPr>
            <w:tcW w:w="5210" w:type="dxa"/>
          </w:tcPr>
          <w:p w14:paraId="7B0EE199" w14:textId="77777777" w:rsidR="00BA6B61" w:rsidRPr="00F5704A" w:rsidRDefault="00BA6B61" w:rsidP="00BA6B61">
            <w:pPr>
              <w:spacing w:after="0" w:line="240" w:lineRule="auto"/>
              <w:jc w:val="center"/>
              <w:rPr>
                <w:rFonts w:ascii="Times New Roman" w:eastAsia="SimSun" w:hAnsi="Times New Roman"/>
                <w:sz w:val="24"/>
                <w:szCs w:val="24"/>
                <w:lang w:val="ru-RU"/>
              </w:rPr>
            </w:pPr>
            <w:r w:rsidRPr="00F5704A">
              <w:rPr>
                <w:rFonts w:ascii="Times New Roman" w:eastAsia="SimSun" w:hAnsi="Times New Roman"/>
                <w:b/>
                <w:sz w:val="24"/>
                <w:szCs w:val="24"/>
                <w:lang w:val="en-US"/>
              </w:rPr>
              <w:t>THE SUPPLIER</w:t>
            </w:r>
          </w:p>
        </w:tc>
        <w:tc>
          <w:tcPr>
            <w:tcW w:w="5211" w:type="dxa"/>
          </w:tcPr>
          <w:p w14:paraId="04F1931C" w14:textId="77777777" w:rsidR="00BA6B61" w:rsidRPr="00F5704A" w:rsidRDefault="00BA6B61" w:rsidP="00BA6B61">
            <w:pPr>
              <w:spacing w:after="0" w:line="240" w:lineRule="auto"/>
              <w:jc w:val="center"/>
              <w:rPr>
                <w:rFonts w:ascii="Times New Roman" w:eastAsia="SimSun" w:hAnsi="Times New Roman"/>
                <w:sz w:val="24"/>
                <w:szCs w:val="24"/>
                <w:lang w:val="ru-RU"/>
              </w:rPr>
            </w:pPr>
            <w:r w:rsidRPr="00F5704A">
              <w:rPr>
                <w:rFonts w:ascii="Times New Roman" w:eastAsia="SimSun" w:hAnsi="Times New Roman"/>
                <w:b/>
                <w:sz w:val="24"/>
                <w:szCs w:val="24"/>
                <w:lang w:val="ru-RU"/>
              </w:rPr>
              <w:t>ПОСТАВЩИК</w:t>
            </w:r>
          </w:p>
        </w:tc>
      </w:tr>
      <w:tr w:rsidR="00BA6B61" w:rsidRPr="00F5704A" w14:paraId="4324A1EB" w14:textId="77777777" w:rsidTr="00D03DA8">
        <w:tc>
          <w:tcPr>
            <w:tcW w:w="5210" w:type="dxa"/>
          </w:tcPr>
          <w:p w14:paraId="5CB9341C" w14:textId="77777777" w:rsidR="00BA6B61" w:rsidRPr="00F5704A" w:rsidRDefault="00BA6B61" w:rsidP="00BA6B61">
            <w:pPr>
              <w:spacing w:after="0" w:line="240" w:lineRule="auto"/>
              <w:ind w:right="621"/>
              <w:jc w:val="both"/>
              <w:rPr>
                <w:rFonts w:ascii="Times New Roman" w:eastAsia="Times New Roman" w:hAnsi="Times New Roman"/>
                <w:sz w:val="24"/>
                <w:szCs w:val="24"/>
                <w:lang w:val="en-US" w:eastAsia="ru-RU"/>
              </w:rPr>
            </w:pPr>
            <w:r w:rsidRPr="00F5704A">
              <w:rPr>
                <w:rFonts w:ascii="Times New Roman" w:hAnsi="Times New Roman"/>
                <w:b/>
                <w:bCs/>
                <w:sz w:val="24"/>
                <w:szCs w:val="24"/>
                <w:lang w:val="en-US"/>
              </w:rPr>
              <w:t>_________</w:t>
            </w:r>
          </w:p>
          <w:p w14:paraId="48110358" w14:textId="77777777" w:rsidR="00BA6B61" w:rsidRPr="00F5704A" w:rsidRDefault="00BA6B61" w:rsidP="00BA6B61">
            <w:pPr>
              <w:spacing w:after="0" w:line="240" w:lineRule="auto"/>
              <w:ind w:right="621"/>
              <w:jc w:val="both"/>
              <w:rPr>
                <w:rFonts w:ascii="Times New Roman" w:eastAsia="Times New Roman" w:hAnsi="Times New Roman"/>
                <w:sz w:val="24"/>
                <w:szCs w:val="24"/>
                <w:lang w:val="en-US" w:eastAsia="ru-RU"/>
              </w:rPr>
            </w:pPr>
          </w:p>
          <w:p w14:paraId="4FBA1365" w14:textId="77777777" w:rsidR="00BA6B61" w:rsidRPr="00F5704A" w:rsidRDefault="00BA6B61" w:rsidP="00BA6B61">
            <w:pPr>
              <w:spacing w:after="0" w:line="240" w:lineRule="auto"/>
              <w:jc w:val="both"/>
              <w:rPr>
                <w:rFonts w:ascii="Times New Roman" w:eastAsia="Times New Roman" w:hAnsi="Times New Roman"/>
                <w:sz w:val="24"/>
                <w:szCs w:val="24"/>
                <w:lang w:val="en-US" w:eastAsia="ru-RU"/>
              </w:rPr>
            </w:pPr>
            <w:r w:rsidRPr="00F5704A">
              <w:rPr>
                <w:rFonts w:ascii="Times New Roman" w:eastAsia="Times New Roman" w:hAnsi="Times New Roman"/>
                <w:sz w:val="24"/>
                <w:szCs w:val="24"/>
                <w:lang w:val="en-US" w:eastAsia="ru-RU"/>
              </w:rPr>
              <w:t>_________</w:t>
            </w:r>
          </w:p>
          <w:p w14:paraId="3086EE06" w14:textId="77777777" w:rsidR="00501CDC" w:rsidRPr="00F5704A" w:rsidRDefault="00501CDC" w:rsidP="00BA6B61">
            <w:pPr>
              <w:spacing w:after="0" w:line="240" w:lineRule="auto"/>
              <w:ind w:right="621"/>
              <w:jc w:val="both"/>
              <w:rPr>
                <w:rFonts w:ascii="Times New Roman" w:eastAsia="Times New Roman" w:hAnsi="Times New Roman"/>
                <w:sz w:val="24"/>
                <w:szCs w:val="24"/>
                <w:lang w:val="en-US" w:eastAsia="ru-RU"/>
              </w:rPr>
            </w:pPr>
            <w:r w:rsidRPr="00F5704A">
              <w:rPr>
                <w:rFonts w:ascii="Times New Roman" w:eastAsia="Times New Roman" w:hAnsi="Times New Roman"/>
                <w:sz w:val="24"/>
                <w:szCs w:val="24"/>
                <w:lang w:val="en-US" w:eastAsia="ru-RU"/>
              </w:rPr>
              <w:t>e-mail: _______</w:t>
            </w:r>
          </w:p>
          <w:p w14:paraId="436617F9" w14:textId="77777777" w:rsidR="00BA6B61" w:rsidRPr="00F5704A" w:rsidRDefault="00BA6B61" w:rsidP="00BA6B61">
            <w:pPr>
              <w:spacing w:after="0" w:line="240" w:lineRule="auto"/>
              <w:ind w:right="621"/>
              <w:jc w:val="both"/>
              <w:rPr>
                <w:rFonts w:ascii="Times New Roman" w:hAnsi="Times New Roman"/>
                <w:sz w:val="24"/>
                <w:szCs w:val="24"/>
                <w:lang w:val="en-US"/>
              </w:rPr>
            </w:pPr>
            <w:r w:rsidRPr="00F5704A">
              <w:rPr>
                <w:rFonts w:ascii="Times New Roman" w:eastAsia="Times New Roman" w:hAnsi="Times New Roman"/>
                <w:sz w:val="24"/>
                <w:szCs w:val="24"/>
                <w:lang w:val="en-US" w:eastAsia="ru-RU"/>
              </w:rPr>
              <w:t>Trade License no. __</w:t>
            </w:r>
          </w:p>
          <w:p w14:paraId="3EB28359"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p>
          <w:p w14:paraId="6165C9A4"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p>
          <w:p w14:paraId="18F59064"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Name of the Bank: ________</w:t>
            </w:r>
          </w:p>
          <w:p w14:paraId="1FB110D1"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Bank Address: ________</w:t>
            </w:r>
          </w:p>
          <w:p w14:paraId="66DED626"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Swift code: ________</w:t>
            </w:r>
          </w:p>
          <w:p w14:paraId="0DCA60CD"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BRANCH: ________</w:t>
            </w:r>
          </w:p>
          <w:p w14:paraId="27F048A7"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currency: ________</w:t>
            </w:r>
          </w:p>
          <w:p w14:paraId="482000A4"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________</w:t>
            </w:r>
          </w:p>
          <w:p w14:paraId="0EC5627B"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IBAN: ________</w:t>
            </w:r>
          </w:p>
          <w:p w14:paraId="455FC66D" w14:textId="77777777" w:rsidR="00BA6B61" w:rsidRPr="00F5704A" w:rsidRDefault="00BA6B61" w:rsidP="00BA6B61">
            <w:pPr>
              <w:spacing w:after="0" w:line="240" w:lineRule="auto"/>
              <w:jc w:val="both"/>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Account currency: ________</w:t>
            </w:r>
          </w:p>
          <w:p w14:paraId="064C10DA" w14:textId="77777777" w:rsidR="00BA6B61" w:rsidRPr="00F5704A" w:rsidRDefault="00BA6B61" w:rsidP="00BA6B61">
            <w:pPr>
              <w:spacing w:after="0" w:line="240" w:lineRule="auto"/>
              <w:jc w:val="both"/>
              <w:rPr>
                <w:rFonts w:ascii="Times New Roman" w:eastAsia="Times New Roman" w:hAnsi="Times New Roman"/>
                <w:sz w:val="24"/>
                <w:szCs w:val="24"/>
                <w:lang w:val="en-US" w:eastAsia="ru-RU"/>
              </w:rPr>
            </w:pPr>
          </w:p>
        </w:tc>
        <w:tc>
          <w:tcPr>
            <w:tcW w:w="5211" w:type="dxa"/>
          </w:tcPr>
          <w:p w14:paraId="2F2F3916" w14:textId="77777777" w:rsidR="00BA6B61" w:rsidRPr="00F5704A" w:rsidRDefault="00BA6B61" w:rsidP="00BA6B61">
            <w:pPr>
              <w:spacing w:after="0" w:line="240" w:lineRule="auto"/>
              <w:jc w:val="both"/>
              <w:rPr>
                <w:rFonts w:ascii="Times New Roman" w:hAnsi="Times New Roman"/>
                <w:sz w:val="24"/>
                <w:szCs w:val="24"/>
                <w:lang w:val="ru-RU"/>
              </w:rPr>
            </w:pPr>
            <w:r w:rsidRPr="00F5704A">
              <w:rPr>
                <w:rFonts w:ascii="Times New Roman" w:eastAsia="SimSun" w:hAnsi="Times New Roman"/>
                <w:spacing w:val="-6"/>
                <w:sz w:val="24"/>
                <w:szCs w:val="24"/>
                <w:lang w:val="ru-RU"/>
              </w:rPr>
              <w:t xml:space="preserve">компания </w:t>
            </w:r>
            <w:r w:rsidRPr="00F5704A">
              <w:rPr>
                <w:rFonts w:ascii="Times New Roman" w:hAnsi="Times New Roman"/>
                <w:b/>
                <w:bCs/>
                <w:sz w:val="24"/>
                <w:szCs w:val="24"/>
                <w:lang w:val="ru-RU"/>
              </w:rPr>
              <w:t>______</w:t>
            </w:r>
          </w:p>
          <w:p w14:paraId="41ADDC2E"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p>
          <w:p w14:paraId="45E4ACB9" w14:textId="77777777" w:rsidR="00501CDC" w:rsidRPr="00F5704A" w:rsidRDefault="00501CDC" w:rsidP="00501CDC">
            <w:pPr>
              <w:spacing w:after="0" w:line="240" w:lineRule="auto"/>
              <w:jc w:val="both"/>
              <w:rPr>
                <w:rFonts w:ascii="Times New Roman" w:eastAsia="Times New Roman" w:hAnsi="Times New Roman"/>
                <w:sz w:val="24"/>
                <w:szCs w:val="24"/>
                <w:lang w:val="ru-RU" w:eastAsia="ru-RU"/>
              </w:rPr>
            </w:pPr>
            <w:r w:rsidRPr="00F5704A">
              <w:rPr>
                <w:rFonts w:ascii="Times New Roman" w:eastAsia="Times New Roman" w:hAnsi="Times New Roman"/>
                <w:sz w:val="24"/>
                <w:szCs w:val="24"/>
                <w:lang w:val="ru-RU" w:eastAsia="ru-RU"/>
              </w:rPr>
              <w:t>_____</w:t>
            </w:r>
          </w:p>
          <w:p w14:paraId="70C31124" w14:textId="77777777" w:rsidR="00501CDC" w:rsidRPr="00F5704A" w:rsidRDefault="00501CDC" w:rsidP="00501CDC">
            <w:pPr>
              <w:spacing w:after="0" w:line="240" w:lineRule="auto"/>
              <w:jc w:val="both"/>
              <w:rPr>
                <w:rFonts w:ascii="Times New Roman" w:eastAsia="Times New Roman" w:hAnsi="Times New Roman"/>
                <w:sz w:val="24"/>
                <w:szCs w:val="24"/>
                <w:lang w:val="ru-RU" w:eastAsia="ru-RU"/>
              </w:rPr>
            </w:pPr>
            <w:r w:rsidRPr="00F5704A">
              <w:rPr>
                <w:rFonts w:ascii="Times New Roman" w:eastAsia="Times New Roman" w:hAnsi="Times New Roman"/>
                <w:sz w:val="24"/>
                <w:szCs w:val="24"/>
                <w:lang w:val="ru-RU" w:eastAsia="ru-RU"/>
              </w:rPr>
              <w:t>электронная почта: _______</w:t>
            </w:r>
          </w:p>
          <w:p w14:paraId="06758D6A" w14:textId="77777777" w:rsidR="00BA6B61" w:rsidRPr="00F5704A" w:rsidRDefault="00BA6B61" w:rsidP="00BA6B61">
            <w:pPr>
              <w:spacing w:after="0" w:line="240" w:lineRule="auto"/>
              <w:jc w:val="both"/>
              <w:rPr>
                <w:rFonts w:ascii="Times New Roman" w:eastAsia="Times New Roman" w:hAnsi="Times New Roman"/>
                <w:sz w:val="24"/>
                <w:szCs w:val="24"/>
                <w:lang w:val="ru-RU" w:eastAsia="ru-RU"/>
              </w:rPr>
            </w:pPr>
            <w:r w:rsidRPr="00F5704A">
              <w:rPr>
                <w:rFonts w:ascii="Times New Roman" w:eastAsia="Times New Roman" w:hAnsi="Times New Roman"/>
                <w:sz w:val="24"/>
                <w:szCs w:val="24"/>
                <w:lang w:val="ru-RU" w:eastAsia="ru-RU"/>
              </w:rPr>
              <w:t>Номер Торговой лицензии ___</w:t>
            </w:r>
          </w:p>
          <w:p w14:paraId="66BECE62"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p>
          <w:p w14:paraId="41006C41"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Название банка: ________</w:t>
            </w:r>
          </w:p>
          <w:p w14:paraId="4845CD9C"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Адрес банка: ________</w:t>
            </w:r>
          </w:p>
          <w:p w14:paraId="38EDA4E7"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Свифт-код: ________</w:t>
            </w:r>
          </w:p>
          <w:p w14:paraId="0FDBF37C"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Отделение: ________</w:t>
            </w:r>
          </w:p>
          <w:p w14:paraId="04188D0E"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Валюта счета: ________</w:t>
            </w:r>
          </w:p>
          <w:p w14:paraId="3CE7FD9F"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Счет: ________</w:t>
            </w:r>
          </w:p>
          <w:p w14:paraId="2AF984B2" w14:textId="77777777" w:rsidR="00BA6B61" w:rsidRPr="00F5704A" w:rsidRDefault="00BA6B61" w:rsidP="00BA6B61">
            <w:pPr>
              <w:spacing w:after="0" w:line="240" w:lineRule="auto"/>
              <w:jc w:val="both"/>
              <w:rPr>
                <w:rFonts w:ascii="Times New Roman" w:eastAsia="SimSun" w:hAnsi="Times New Roman"/>
                <w:spacing w:val="-6"/>
                <w:sz w:val="24"/>
                <w:szCs w:val="24"/>
                <w:lang w:val="ru-RU"/>
              </w:rPr>
            </w:pPr>
            <w:r w:rsidRPr="00F5704A">
              <w:rPr>
                <w:rFonts w:ascii="Times New Roman" w:eastAsia="SimSun" w:hAnsi="Times New Roman"/>
                <w:spacing w:val="-6"/>
                <w:sz w:val="24"/>
                <w:szCs w:val="24"/>
                <w:lang w:val="ru-RU"/>
              </w:rPr>
              <w:t>IBAN счета: ________</w:t>
            </w:r>
          </w:p>
          <w:p w14:paraId="41646287" w14:textId="77777777" w:rsidR="00BA6B61" w:rsidRPr="00F5704A" w:rsidRDefault="00BA6B61" w:rsidP="00BA6B61">
            <w:pPr>
              <w:spacing w:after="0" w:line="240" w:lineRule="auto"/>
              <w:jc w:val="both"/>
              <w:rPr>
                <w:rFonts w:ascii="Times New Roman" w:eastAsia="Times New Roman" w:hAnsi="Times New Roman"/>
                <w:sz w:val="24"/>
                <w:szCs w:val="24"/>
                <w:lang w:val="ru-RU" w:eastAsia="ru-RU"/>
              </w:rPr>
            </w:pPr>
            <w:r w:rsidRPr="00F5704A">
              <w:rPr>
                <w:rFonts w:ascii="Times New Roman" w:eastAsia="SimSun" w:hAnsi="Times New Roman"/>
                <w:spacing w:val="-6"/>
                <w:sz w:val="24"/>
                <w:szCs w:val="24"/>
                <w:lang w:val="ru-RU"/>
              </w:rPr>
              <w:t>Валюта счета: ________</w:t>
            </w:r>
          </w:p>
        </w:tc>
      </w:tr>
    </w:tbl>
    <w:p w14:paraId="6F649C25" w14:textId="77777777" w:rsidR="00FC0953" w:rsidRPr="00F5704A" w:rsidRDefault="00FC0953" w:rsidP="00A425E4">
      <w:pPr>
        <w:pBdr>
          <w:bar w:val="single" w:sz="4" w:color="auto"/>
        </w:pBdr>
        <w:tabs>
          <w:tab w:val="left" w:pos="2490"/>
          <w:tab w:val="center" w:pos="5102"/>
          <w:tab w:val="left" w:pos="7860"/>
        </w:tabs>
        <w:spacing w:after="200" w:line="276" w:lineRule="auto"/>
        <w:rPr>
          <w:rFonts w:ascii="Times New Roman" w:eastAsia="SimSun" w:hAnsi="Times New Roman"/>
          <w:sz w:val="24"/>
          <w:szCs w:val="24"/>
          <w:lang w:val="ru-RU"/>
        </w:rPr>
      </w:pPr>
    </w:p>
    <w:tbl>
      <w:tblPr>
        <w:tblW w:w="9498" w:type="dxa"/>
        <w:tblInd w:w="-34" w:type="dxa"/>
        <w:tblBorders>
          <w:bottom w:val="single" w:sz="4" w:space="0" w:color="auto"/>
        </w:tblBorders>
        <w:tblLook w:val="04A0" w:firstRow="1" w:lastRow="0" w:firstColumn="1" w:lastColumn="0" w:noHBand="0" w:noVBand="1"/>
      </w:tblPr>
      <w:tblGrid>
        <w:gridCol w:w="4537"/>
        <w:gridCol w:w="567"/>
        <w:gridCol w:w="4394"/>
      </w:tblGrid>
      <w:tr w:rsidR="00403B65" w:rsidRPr="00F5704A" w14:paraId="4940B46B" w14:textId="77777777" w:rsidTr="00224BFB">
        <w:trPr>
          <w:trHeight w:val="511"/>
        </w:trPr>
        <w:tc>
          <w:tcPr>
            <w:tcW w:w="4537" w:type="dxa"/>
            <w:tcBorders>
              <w:bottom w:val="nil"/>
            </w:tcBorders>
          </w:tcPr>
          <w:p w14:paraId="01C7273D" w14:textId="77777777" w:rsidR="00403B65" w:rsidRPr="00F5704A" w:rsidRDefault="00403B65" w:rsidP="00A425E4">
            <w:pPr>
              <w:pBdr>
                <w:bar w:val="single" w:sz="4" w:color="auto"/>
              </w:pBdr>
              <w:shd w:val="clear" w:color="auto" w:fill="FFFFFF"/>
              <w:spacing w:after="0" w:line="240" w:lineRule="auto"/>
              <w:jc w:val="center"/>
              <w:rPr>
                <w:rFonts w:ascii="Times New Roman" w:eastAsia="SimSun" w:hAnsi="Times New Roman"/>
                <w:b/>
                <w:sz w:val="24"/>
                <w:szCs w:val="24"/>
                <w:lang w:val="ru-RU"/>
              </w:rPr>
            </w:pPr>
            <w:r w:rsidRPr="00F5704A">
              <w:rPr>
                <w:rFonts w:ascii="Times New Roman" w:eastAsia="SimSun" w:hAnsi="Times New Roman"/>
                <w:b/>
                <w:sz w:val="24"/>
                <w:szCs w:val="24"/>
                <w:lang w:val="ru-RU"/>
              </w:rPr>
              <w:t xml:space="preserve">Покупатель/The </w:t>
            </w:r>
            <w:r w:rsidR="00A425E4" w:rsidRPr="00F5704A">
              <w:rPr>
                <w:rFonts w:ascii="Times New Roman" w:eastAsia="SimSun" w:hAnsi="Times New Roman"/>
                <w:b/>
                <w:sz w:val="24"/>
                <w:szCs w:val="24"/>
                <w:lang w:val="en-US"/>
              </w:rPr>
              <w:t>B</w:t>
            </w:r>
            <w:r w:rsidRPr="00F5704A">
              <w:rPr>
                <w:rFonts w:ascii="Times New Roman" w:eastAsia="SimSun" w:hAnsi="Times New Roman"/>
                <w:b/>
                <w:sz w:val="24"/>
                <w:szCs w:val="24"/>
                <w:lang w:val="ru-RU"/>
              </w:rPr>
              <w:t>uyer</w:t>
            </w:r>
          </w:p>
        </w:tc>
        <w:tc>
          <w:tcPr>
            <w:tcW w:w="567" w:type="dxa"/>
            <w:tcBorders>
              <w:bottom w:val="nil"/>
            </w:tcBorders>
          </w:tcPr>
          <w:p w14:paraId="503902EF" w14:textId="77777777" w:rsidR="00403B65" w:rsidRPr="00F5704A" w:rsidRDefault="00403B65" w:rsidP="00A425E4">
            <w:pPr>
              <w:pBdr>
                <w:bar w:val="single" w:sz="4" w:color="auto"/>
              </w:pBdr>
              <w:shd w:val="clear" w:color="auto" w:fill="FFFFFF"/>
              <w:spacing w:after="200" w:line="276" w:lineRule="auto"/>
              <w:jc w:val="center"/>
              <w:rPr>
                <w:rFonts w:ascii="Times New Roman" w:eastAsia="SimSun" w:hAnsi="Times New Roman"/>
                <w:b/>
                <w:sz w:val="24"/>
                <w:szCs w:val="24"/>
                <w:lang w:val="ru-RU"/>
              </w:rPr>
            </w:pPr>
          </w:p>
        </w:tc>
        <w:tc>
          <w:tcPr>
            <w:tcW w:w="4394" w:type="dxa"/>
            <w:tcBorders>
              <w:bottom w:val="nil"/>
            </w:tcBorders>
            <w:vAlign w:val="center"/>
          </w:tcPr>
          <w:p w14:paraId="3632785F" w14:textId="77777777" w:rsidR="00403B65" w:rsidRPr="00F5704A" w:rsidRDefault="00403B65" w:rsidP="00A425E4">
            <w:pPr>
              <w:pBdr>
                <w:bar w:val="single" w:sz="4" w:color="auto"/>
              </w:pBdr>
              <w:shd w:val="clear" w:color="auto" w:fill="FFFFFF"/>
              <w:spacing w:after="200" w:line="276" w:lineRule="auto"/>
              <w:jc w:val="center"/>
              <w:rPr>
                <w:rFonts w:ascii="Times New Roman" w:eastAsia="SimSun" w:hAnsi="Times New Roman"/>
                <w:b/>
                <w:sz w:val="24"/>
                <w:szCs w:val="24"/>
                <w:lang w:val="ru-RU"/>
              </w:rPr>
            </w:pPr>
            <w:r w:rsidRPr="00F5704A">
              <w:rPr>
                <w:rFonts w:ascii="Times New Roman" w:eastAsia="SimSun" w:hAnsi="Times New Roman"/>
                <w:b/>
                <w:sz w:val="24"/>
                <w:szCs w:val="24"/>
                <w:lang w:val="ru-RU"/>
              </w:rPr>
              <w:t xml:space="preserve">Поставщик/The </w:t>
            </w:r>
            <w:r w:rsidR="00A425E4" w:rsidRPr="00F5704A">
              <w:rPr>
                <w:rFonts w:ascii="Times New Roman" w:eastAsia="SimSun" w:hAnsi="Times New Roman"/>
                <w:b/>
                <w:sz w:val="24"/>
                <w:szCs w:val="24"/>
                <w:lang w:val="en-US"/>
              </w:rPr>
              <w:t>S</w:t>
            </w:r>
            <w:r w:rsidRPr="00F5704A">
              <w:rPr>
                <w:rFonts w:ascii="Times New Roman" w:eastAsia="SimSun" w:hAnsi="Times New Roman"/>
                <w:b/>
                <w:sz w:val="24"/>
                <w:szCs w:val="24"/>
                <w:lang w:val="ru-RU"/>
              </w:rPr>
              <w:t>upplier</w:t>
            </w:r>
          </w:p>
        </w:tc>
      </w:tr>
      <w:tr w:rsidR="00403B65" w:rsidRPr="00DD1A3E" w14:paraId="6FB55338" w14:textId="77777777" w:rsidTr="00224BFB">
        <w:trPr>
          <w:trHeight w:val="1365"/>
        </w:trPr>
        <w:tc>
          <w:tcPr>
            <w:tcW w:w="4537" w:type="dxa"/>
            <w:tcBorders>
              <w:top w:val="nil"/>
              <w:left w:val="nil"/>
              <w:bottom w:val="single" w:sz="4" w:space="0" w:color="auto"/>
              <w:right w:val="nil"/>
            </w:tcBorders>
          </w:tcPr>
          <w:p w14:paraId="525659E4" w14:textId="241A3064" w:rsidR="00DA676C" w:rsidRPr="00F5704A" w:rsidRDefault="00DA676C" w:rsidP="00A425E4">
            <w:pPr>
              <w:pBdr>
                <w:bar w:val="single" w:sz="4" w:color="auto"/>
              </w:pBdr>
              <w:shd w:val="clear" w:color="auto" w:fill="FFFFFF"/>
              <w:spacing w:after="0" w:line="240" w:lineRule="auto"/>
              <w:jc w:val="center"/>
              <w:rPr>
                <w:rFonts w:ascii="Times New Roman" w:eastAsia="SimSun" w:hAnsi="Times New Roman"/>
                <w:spacing w:val="-6"/>
                <w:sz w:val="24"/>
                <w:szCs w:val="24"/>
              </w:rPr>
            </w:pPr>
            <w:r w:rsidRPr="00F5704A">
              <w:rPr>
                <w:rFonts w:ascii="Times New Roman" w:eastAsia="SimSun" w:hAnsi="Times New Roman"/>
                <w:spacing w:val="-6"/>
                <w:sz w:val="24"/>
                <w:szCs w:val="24"/>
                <w:lang w:val="ru-RU"/>
              </w:rPr>
              <w:t>г</w:t>
            </w:r>
            <w:r w:rsidRPr="00F5704A">
              <w:rPr>
                <w:rFonts w:ascii="Times New Roman" w:eastAsia="SimSun" w:hAnsi="Times New Roman"/>
                <w:spacing w:val="-6"/>
                <w:sz w:val="24"/>
                <w:szCs w:val="24"/>
              </w:rPr>
              <w:t>-</w:t>
            </w:r>
            <w:r w:rsidR="00915DE7" w:rsidRPr="00F5704A">
              <w:rPr>
                <w:rFonts w:ascii="Times New Roman" w:eastAsia="SimSun" w:hAnsi="Times New Roman"/>
                <w:spacing w:val="-6"/>
                <w:sz w:val="24"/>
                <w:szCs w:val="24"/>
                <w:lang w:val="ru-RU"/>
              </w:rPr>
              <w:t>н</w:t>
            </w:r>
            <w:r w:rsidRPr="00F5704A">
              <w:rPr>
                <w:rFonts w:ascii="Times New Roman" w:eastAsia="SimSun" w:hAnsi="Times New Roman"/>
                <w:spacing w:val="-6"/>
                <w:sz w:val="24"/>
                <w:szCs w:val="24"/>
              </w:rPr>
              <w:t xml:space="preserve"> </w:t>
            </w:r>
            <w:r w:rsidR="00915DE7" w:rsidRPr="00F5704A">
              <w:rPr>
                <w:rFonts w:ascii="Times New Roman" w:eastAsia="SimSun" w:hAnsi="Times New Roman"/>
                <w:spacing w:val="-6"/>
                <w:sz w:val="24"/>
                <w:szCs w:val="24"/>
                <w:lang w:val="ru-RU"/>
              </w:rPr>
              <w:t>Константин</w:t>
            </w:r>
            <w:r w:rsidR="00915DE7" w:rsidRPr="00F5704A">
              <w:rPr>
                <w:rFonts w:ascii="Times New Roman" w:eastAsia="SimSun" w:hAnsi="Times New Roman"/>
                <w:spacing w:val="-6"/>
                <w:sz w:val="24"/>
                <w:szCs w:val="24"/>
              </w:rPr>
              <w:t xml:space="preserve"> </w:t>
            </w:r>
            <w:r w:rsidR="00915DE7" w:rsidRPr="00F5704A">
              <w:rPr>
                <w:rFonts w:ascii="Times New Roman" w:eastAsia="SimSun" w:hAnsi="Times New Roman"/>
                <w:spacing w:val="-6"/>
                <w:sz w:val="24"/>
                <w:szCs w:val="24"/>
                <w:lang w:val="ru-RU"/>
              </w:rPr>
              <w:t>Аввакумов</w:t>
            </w:r>
            <w:r w:rsidRPr="00F5704A" w:rsidDel="00DA676C">
              <w:rPr>
                <w:rFonts w:ascii="Times New Roman" w:eastAsia="SimSun" w:hAnsi="Times New Roman"/>
                <w:spacing w:val="-6"/>
                <w:sz w:val="24"/>
                <w:szCs w:val="24"/>
              </w:rPr>
              <w:t xml:space="preserve"> </w:t>
            </w:r>
            <w:r w:rsidR="001F7FB3" w:rsidRPr="00F5704A">
              <w:rPr>
                <w:rFonts w:ascii="Times New Roman" w:eastAsia="SimSun" w:hAnsi="Times New Roman"/>
                <w:spacing w:val="-6"/>
                <w:sz w:val="24"/>
                <w:szCs w:val="24"/>
              </w:rPr>
              <w:t xml:space="preserve">/ </w:t>
            </w:r>
          </w:p>
          <w:p w14:paraId="55C364AE" w14:textId="64142011" w:rsidR="00403B65" w:rsidRPr="00F5704A" w:rsidRDefault="00DA676C" w:rsidP="00A425E4">
            <w:pPr>
              <w:pBdr>
                <w:bar w:val="single" w:sz="4" w:color="auto"/>
              </w:pBdr>
              <w:shd w:val="clear" w:color="auto" w:fill="FFFFFF"/>
              <w:spacing w:after="0" w:line="240" w:lineRule="auto"/>
              <w:jc w:val="center"/>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Mr</w:t>
            </w:r>
            <w:r w:rsidRPr="00F5704A">
              <w:rPr>
                <w:rFonts w:ascii="Times New Roman" w:eastAsia="SimSun" w:hAnsi="Times New Roman"/>
                <w:spacing w:val="-6"/>
                <w:sz w:val="24"/>
                <w:szCs w:val="24"/>
              </w:rPr>
              <w:t xml:space="preserve">. </w:t>
            </w:r>
            <w:r w:rsidR="00915DE7" w:rsidRPr="00F5704A">
              <w:rPr>
                <w:rFonts w:ascii="Times New Roman" w:eastAsia="SimSun" w:hAnsi="Times New Roman"/>
                <w:spacing w:val="-6"/>
                <w:sz w:val="24"/>
                <w:szCs w:val="24"/>
                <w:lang w:val="en-US"/>
              </w:rPr>
              <w:t>Konstantin</w:t>
            </w:r>
            <w:r w:rsidRPr="00F5704A">
              <w:rPr>
                <w:rFonts w:ascii="Times New Roman" w:eastAsia="SimSun" w:hAnsi="Times New Roman"/>
                <w:spacing w:val="-6"/>
                <w:sz w:val="24"/>
                <w:szCs w:val="24"/>
              </w:rPr>
              <w:t xml:space="preserve"> </w:t>
            </w:r>
            <w:r w:rsidR="00915DE7" w:rsidRPr="00F5704A">
              <w:rPr>
                <w:rFonts w:ascii="Times New Roman" w:eastAsia="SimSun" w:hAnsi="Times New Roman"/>
                <w:spacing w:val="-6"/>
                <w:sz w:val="24"/>
                <w:szCs w:val="24"/>
                <w:lang w:val="en-US"/>
              </w:rPr>
              <w:t>Avvakumov</w:t>
            </w:r>
          </w:p>
          <w:p w14:paraId="43FA53C8" w14:textId="77777777" w:rsidR="00403B65" w:rsidRPr="00F5704A" w:rsidRDefault="00403B65" w:rsidP="00A425E4">
            <w:pPr>
              <w:pBdr>
                <w:bar w:val="single" w:sz="4" w:color="auto"/>
              </w:pBdr>
              <w:shd w:val="clear" w:color="auto" w:fill="FFFFFF"/>
              <w:spacing w:after="0" w:line="240" w:lineRule="auto"/>
              <w:jc w:val="center"/>
              <w:rPr>
                <w:rFonts w:ascii="Times New Roman" w:eastAsia="SimSun" w:hAnsi="Times New Roman"/>
                <w:sz w:val="24"/>
                <w:szCs w:val="24"/>
                <w:shd w:val="clear" w:color="auto" w:fill="FFFFFF"/>
              </w:rPr>
            </w:pPr>
          </w:p>
          <w:p w14:paraId="756D010F" w14:textId="77777777" w:rsidR="00403B65" w:rsidRPr="00F5704A" w:rsidRDefault="00403B65" w:rsidP="00A425E4">
            <w:pPr>
              <w:pBdr>
                <w:bar w:val="single" w:sz="4" w:color="auto"/>
              </w:pBdr>
              <w:shd w:val="clear" w:color="auto" w:fill="FFFFFF"/>
              <w:spacing w:after="0" w:line="240" w:lineRule="auto"/>
              <w:jc w:val="center"/>
              <w:rPr>
                <w:rFonts w:ascii="Times New Roman" w:eastAsia="SimSun" w:hAnsi="Times New Roman"/>
                <w:sz w:val="24"/>
                <w:szCs w:val="24"/>
                <w:shd w:val="clear" w:color="auto" w:fill="FFFFFF"/>
              </w:rPr>
            </w:pPr>
          </w:p>
          <w:p w14:paraId="71CEA1BE" w14:textId="77777777" w:rsidR="00403B65" w:rsidRPr="00F5704A" w:rsidRDefault="00403B65" w:rsidP="00A425E4">
            <w:pPr>
              <w:pBdr>
                <w:bar w:val="single" w:sz="4" w:color="auto"/>
              </w:pBdr>
              <w:shd w:val="clear" w:color="auto" w:fill="FFFFFF"/>
              <w:spacing w:after="0" w:line="240" w:lineRule="auto"/>
              <w:jc w:val="center"/>
              <w:rPr>
                <w:rFonts w:ascii="Times New Roman" w:eastAsia="SimSun" w:hAnsi="Times New Roman"/>
                <w:b/>
                <w:sz w:val="24"/>
                <w:szCs w:val="24"/>
              </w:rPr>
            </w:pPr>
          </w:p>
        </w:tc>
        <w:tc>
          <w:tcPr>
            <w:tcW w:w="567" w:type="dxa"/>
            <w:tcBorders>
              <w:top w:val="nil"/>
              <w:left w:val="nil"/>
              <w:bottom w:val="nil"/>
              <w:right w:val="nil"/>
            </w:tcBorders>
          </w:tcPr>
          <w:p w14:paraId="1F1FFB9F" w14:textId="77777777" w:rsidR="00403B65" w:rsidRPr="00F5704A" w:rsidRDefault="00403B65" w:rsidP="00A425E4">
            <w:pPr>
              <w:pBdr>
                <w:bar w:val="single" w:sz="4" w:color="auto"/>
              </w:pBdr>
              <w:shd w:val="clear" w:color="auto" w:fill="FFFFFF"/>
              <w:spacing w:after="0" w:line="240" w:lineRule="auto"/>
              <w:jc w:val="center"/>
              <w:rPr>
                <w:rFonts w:ascii="Times New Roman" w:hAnsi="Times New Roman"/>
                <w:spacing w:val="-4"/>
                <w:sz w:val="24"/>
                <w:szCs w:val="24"/>
              </w:rPr>
            </w:pPr>
          </w:p>
        </w:tc>
        <w:tc>
          <w:tcPr>
            <w:tcW w:w="4394" w:type="dxa"/>
            <w:tcBorders>
              <w:top w:val="nil"/>
              <w:left w:val="nil"/>
              <w:bottom w:val="single" w:sz="4" w:space="0" w:color="auto"/>
              <w:right w:val="nil"/>
            </w:tcBorders>
          </w:tcPr>
          <w:p w14:paraId="2904D782" w14:textId="77777777" w:rsidR="00403B65" w:rsidRPr="00410D94" w:rsidRDefault="00ED6DF5" w:rsidP="00A425E4">
            <w:pPr>
              <w:pBdr>
                <w:bar w:val="single" w:sz="4" w:color="auto"/>
              </w:pBdr>
              <w:shd w:val="clear" w:color="auto" w:fill="FFFFFF"/>
              <w:spacing w:after="0" w:line="240" w:lineRule="auto"/>
              <w:jc w:val="center"/>
              <w:rPr>
                <w:rFonts w:ascii="Times New Roman" w:eastAsia="SimSun" w:hAnsi="Times New Roman"/>
                <w:spacing w:val="-6"/>
                <w:sz w:val="24"/>
                <w:szCs w:val="24"/>
                <w:lang w:val="en-US"/>
              </w:rPr>
            </w:pPr>
            <w:r w:rsidRPr="00F5704A">
              <w:rPr>
                <w:rFonts w:ascii="Times New Roman" w:eastAsia="SimSun" w:hAnsi="Times New Roman"/>
                <w:spacing w:val="-6"/>
                <w:sz w:val="24"/>
                <w:szCs w:val="24"/>
                <w:lang w:val="en-US"/>
              </w:rPr>
              <w:t xml:space="preserve">Mr. </w:t>
            </w:r>
            <w:r w:rsidR="00F173F8" w:rsidRPr="00F5704A">
              <w:rPr>
                <w:rFonts w:ascii="Times New Roman" w:eastAsia="SimSun" w:hAnsi="Times New Roman"/>
                <w:spacing w:val="-6"/>
                <w:sz w:val="24"/>
                <w:szCs w:val="24"/>
                <w:lang w:val="ru-RU"/>
              </w:rPr>
              <w:t>________</w:t>
            </w:r>
            <w:bookmarkStart w:id="0" w:name="_GoBack"/>
            <w:bookmarkEnd w:id="0"/>
          </w:p>
          <w:p w14:paraId="39CC5A69" w14:textId="77777777" w:rsidR="00541F63" w:rsidRPr="00B6143D" w:rsidRDefault="00541F63" w:rsidP="00A425E4">
            <w:pPr>
              <w:pBdr>
                <w:bar w:val="single" w:sz="4" w:color="auto"/>
              </w:pBdr>
              <w:shd w:val="clear" w:color="auto" w:fill="FFFFFF"/>
              <w:spacing w:after="0" w:line="240" w:lineRule="auto"/>
              <w:jc w:val="center"/>
              <w:rPr>
                <w:rFonts w:ascii="Times New Roman" w:hAnsi="Times New Roman"/>
                <w:sz w:val="24"/>
                <w:szCs w:val="24"/>
                <w:lang w:bidi="ar-EG"/>
              </w:rPr>
            </w:pPr>
          </w:p>
        </w:tc>
      </w:tr>
    </w:tbl>
    <w:p w14:paraId="1A468CD3" w14:textId="77777777" w:rsidR="00885962" w:rsidRPr="00F3078C" w:rsidRDefault="002F520D" w:rsidP="00FC0953">
      <w:pPr>
        <w:spacing w:after="0" w:line="240" w:lineRule="auto"/>
        <w:rPr>
          <w:rFonts w:ascii="Times New Roman" w:hAnsi="Times New Roman"/>
          <w:sz w:val="24"/>
          <w:szCs w:val="24"/>
          <w:lang w:val="ru-RU"/>
        </w:rPr>
      </w:pPr>
      <w:r w:rsidRPr="00DD1A3E">
        <w:rPr>
          <w:rFonts w:ascii="Times New Roman" w:eastAsia="Times New Roman" w:hAnsi="Times New Roman"/>
          <w:color w:val="000000"/>
          <w:sz w:val="24"/>
          <w:szCs w:val="24"/>
          <w:lang w:eastAsia="ru-RU"/>
        </w:rPr>
        <w:t xml:space="preserve"> </w:t>
      </w:r>
    </w:p>
    <w:sectPr w:rsidR="00885962" w:rsidRPr="00F3078C" w:rsidSect="004E5B08">
      <w:headerReference w:type="even" r:id="rId34"/>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85634" w14:textId="77777777" w:rsidR="00F47657" w:rsidRDefault="00F47657" w:rsidP="00542868">
      <w:pPr>
        <w:spacing w:after="0" w:line="240" w:lineRule="auto"/>
      </w:pPr>
      <w:r>
        <w:separator/>
      </w:r>
    </w:p>
  </w:endnote>
  <w:endnote w:type="continuationSeparator" w:id="0">
    <w:p w14:paraId="0E3FBDA7" w14:textId="77777777" w:rsidR="00F47657" w:rsidRDefault="00F47657" w:rsidP="00542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4060B" w14:textId="77777777" w:rsidR="00F47657" w:rsidRDefault="00F47657" w:rsidP="00542868">
      <w:pPr>
        <w:spacing w:after="0" w:line="240" w:lineRule="auto"/>
      </w:pPr>
      <w:r>
        <w:separator/>
      </w:r>
    </w:p>
  </w:footnote>
  <w:footnote w:type="continuationSeparator" w:id="0">
    <w:p w14:paraId="0F4238CC" w14:textId="77777777" w:rsidR="00F47657" w:rsidRDefault="00F47657" w:rsidP="00542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66DCF" w14:textId="77777777" w:rsidR="004B56FE" w:rsidRDefault="004B56FE" w:rsidP="00090BDB">
    <w:pPr>
      <w:pStyle w:val="af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44EF7D22" w14:textId="77777777" w:rsidR="004B56FE" w:rsidRDefault="004B56FE">
    <w:pPr>
      <w:pStyle w:val="af9"/>
    </w:pPr>
  </w:p>
  <w:p w14:paraId="32A06083" w14:textId="77777777" w:rsidR="004B56FE" w:rsidRDefault="004B56FE"/>
  <w:p w14:paraId="4DA34F4A" w14:textId="77777777" w:rsidR="004B56FE" w:rsidRDefault="004B56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2303C"/>
    <w:multiLevelType w:val="hybridMultilevel"/>
    <w:tmpl w:val="559E2322"/>
    <w:lvl w:ilvl="0" w:tplc="1E308F5E">
      <w:numFmt w:val="bullet"/>
      <w:lvlText w:val="-"/>
      <w:lvlJc w:val="left"/>
      <w:pPr>
        <w:ind w:left="1060" w:hanging="360"/>
      </w:pPr>
      <w:rPr>
        <w:rFonts w:ascii="Times New Roman" w:eastAsia="SimSu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 w15:restartNumberingAfterBreak="0">
    <w:nsid w:val="0F607910"/>
    <w:multiLevelType w:val="hybridMultilevel"/>
    <w:tmpl w:val="4F0C1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BB1AD2"/>
    <w:multiLevelType w:val="hybridMultilevel"/>
    <w:tmpl w:val="2CB208B2"/>
    <w:lvl w:ilvl="0" w:tplc="1E308F5E">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EF168F"/>
    <w:multiLevelType w:val="hybridMultilevel"/>
    <w:tmpl w:val="F68C178A"/>
    <w:lvl w:ilvl="0" w:tplc="34167DB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C1337B"/>
    <w:multiLevelType w:val="hybridMultilevel"/>
    <w:tmpl w:val="4852C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331B9B"/>
    <w:multiLevelType w:val="hybridMultilevel"/>
    <w:tmpl w:val="CCDE0010"/>
    <w:lvl w:ilvl="0" w:tplc="60DEA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EEA05B4"/>
    <w:multiLevelType w:val="hybridMultilevel"/>
    <w:tmpl w:val="D4ECFBEC"/>
    <w:lvl w:ilvl="0" w:tplc="1E308F5E">
      <w:numFmt w:val="bullet"/>
      <w:lvlText w:val="-"/>
      <w:lvlJc w:val="left"/>
      <w:pPr>
        <w:ind w:left="720" w:hanging="360"/>
      </w:pPr>
      <w:rPr>
        <w:rFonts w:ascii="Times New Roman" w:eastAsia="SimSu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6688E"/>
    <w:multiLevelType w:val="hybridMultilevel"/>
    <w:tmpl w:val="B4BC0866"/>
    <w:lvl w:ilvl="0" w:tplc="1E308F5E">
      <w:numFmt w:val="bullet"/>
      <w:lvlText w:val="-"/>
      <w:lvlJc w:val="left"/>
      <w:pPr>
        <w:ind w:left="1060" w:hanging="360"/>
      </w:pPr>
      <w:rPr>
        <w:rFonts w:ascii="Times New Roman" w:eastAsia="SimSu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 w15:restartNumberingAfterBreak="0">
    <w:nsid w:val="35F526E0"/>
    <w:multiLevelType w:val="hybridMultilevel"/>
    <w:tmpl w:val="09B0EF34"/>
    <w:lvl w:ilvl="0" w:tplc="B0B24A5C">
      <w:start w:val="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15:restartNumberingAfterBreak="0">
    <w:nsid w:val="3AB5030A"/>
    <w:multiLevelType w:val="hybridMultilevel"/>
    <w:tmpl w:val="C51A0E2C"/>
    <w:lvl w:ilvl="0" w:tplc="4C5E3C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696B47"/>
    <w:multiLevelType w:val="hybridMultilevel"/>
    <w:tmpl w:val="ADD8AB9E"/>
    <w:lvl w:ilvl="0" w:tplc="1E308F5E">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2C282B"/>
    <w:multiLevelType w:val="hybridMultilevel"/>
    <w:tmpl w:val="01A8D6BA"/>
    <w:lvl w:ilvl="0" w:tplc="04190001">
      <w:start w:val="1"/>
      <w:numFmt w:val="bullet"/>
      <w:lvlText w:val=""/>
      <w:lvlJc w:val="left"/>
      <w:pPr>
        <w:ind w:left="1146" w:hanging="360"/>
      </w:pPr>
      <w:rPr>
        <w:rFonts w:ascii="Symbol" w:hAnsi="Symbol" w:hint="default"/>
      </w:rPr>
    </w:lvl>
    <w:lvl w:ilvl="1" w:tplc="1E308F5E">
      <w:numFmt w:val="bullet"/>
      <w:lvlText w:val="-"/>
      <w:lvlJc w:val="left"/>
      <w:pPr>
        <w:ind w:left="1866" w:hanging="360"/>
      </w:pPr>
      <w:rPr>
        <w:rFonts w:ascii="Times New Roman" w:eastAsia="SimSun" w:hAnsi="Times New Roman"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09E717D"/>
    <w:multiLevelType w:val="hybridMultilevel"/>
    <w:tmpl w:val="53B82BAE"/>
    <w:lvl w:ilvl="0" w:tplc="1E308F5E">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F766FB2"/>
    <w:multiLevelType w:val="hybridMultilevel"/>
    <w:tmpl w:val="DBDC2B6A"/>
    <w:lvl w:ilvl="0" w:tplc="3868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2BC1DB0"/>
    <w:multiLevelType w:val="multilevel"/>
    <w:tmpl w:val="35682A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636411"/>
    <w:multiLevelType w:val="hybridMultilevel"/>
    <w:tmpl w:val="779626C0"/>
    <w:lvl w:ilvl="0" w:tplc="1E308F5E">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8043073"/>
    <w:multiLevelType w:val="hybridMultilevel"/>
    <w:tmpl w:val="F26A7A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EAA410C"/>
    <w:multiLevelType w:val="multilevel"/>
    <w:tmpl w:val="213EC730"/>
    <w:lvl w:ilvl="0">
      <w:start w:val="1"/>
      <w:numFmt w:val="decimal"/>
      <w:suff w:val="nothing"/>
      <w:lvlText w:val="%1."/>
      <w:lvlJc w:val="left"/>
      <w:pPr>
        <w:ind w:left="0" w:firstLine="170"/>
      </w:pPr>
      <w:rPr>
        <w:rFonts w:hint="default"/>
      </w:rPr>
    </w:lvl>
    <w:lvl w:ilvl="1">
      <w:start w:val="1"/>
      <w:numFmt w:val="decimal"/>
      <w:suff w:val="nothing"/>
      <w:lvlText w:val="%1.%2."/>
      <w:lvlJc w:val="left"/>
      <w:pPr>
        <w:ind w:left="0" w:firstLine="170"/>
      </w:pPr>
      <w:rPr>
        <w:rFonts w:hint="default"/>
      </w:rPr>
    </w:lvl>
    <w:lvl w:ilvl="2">
      <w:start w:val="1"/>
      <w:numFmt w:val="decimal"/>
      <w:lvlText w:val="%1.%2.%3."/>
      <w:lvlJc w:val="left"/>
      <w:pPr>
        <w:ind w:left="0" w:firstLine="170"/>
      </w:pPr>
      <w:rPr>
        <w:rFonts w:hint="default"/>
      </w:rPr>
    </w:lvl>
    <w:lvl w:ilvl="3">
      <w:start w:val="1"/>
      <w:numFmt w:val="decimal"/>
      <w:lvlText w:val="%1.%2.%3.%4."/>
      <w:lvlJc w:val="left"/>
      <w:pPr>
        <w:ind w:left="0" w:firstLine="170"/>
      </w:pPr>
      <w:rPr>
        <w:rFonts w:hint="default"/>
      </w:rPr>
    </w:lvl>
    <w:lvl w:ilvl="4">
      <w:start w:val="1"/>
      <w:numFmt w:val="decimal"/>
      <w:lvlText w:val="%1.%2.%3.%4.%5."/>
      <w:lvlJc w:val="left"/>
      <w:pPr>
        <w:ind w:left="0" w:firstLine="170"/>
      </w:pPr>
      <w:rPr>
        <w:rFonts w:hint="default"/>
      </w:rPr>
    </w:lvl>
    <w:lvl w:ilvl="5">
      <w:start w:val="1"/>
      <w:numFmt w:val="decimal"/>
      <w:lvlText w:val="%1.%2.%3.%4.%5.%6."/>
      <w:lvlJc w:val="left"/>
      <w:pPr>
        <w:ind w:left="0" w:firstLine="170"/>
      </w:pPr>
      <w:rPr>
        <w:rFonts w:hint="default"/>
      </w:rPr>
    </w:lvl>
    <w:lvl w:ilvl="6">
      <w:start w:val="1"/>
      <w:numFmt w:val="decimal"/>
      <w:lvlText w:val="%1.%2.%3.%4.%5.%6.%7."/>
      <w:lvlJc w:val="left"/>
      <w:pPr>
        <w:ind w:left="0" w:firstLine="170"/>
      </w:pPr>
      <w:rPr>
        <w:rFonts w:hint="default"/>
      </w:rPr>
    </w:lvl>
    <w:lvl w:ilvl="7">
      <w:start w:val="1"/>
      <w:numFmt w:val="decimal"/>
      <w:lvlText w:val="%1.%2.%3.%4.%5.%6.%7.%8."/>
      <w:lvlJc w:val="left"/>
      <w:pPr>
        <w:ind w:left="0" w:firstLine="170"/>
      </w:pPr>
      <w:rPr>
        <w:rFonts w:hint="default"/>
      </w:rPr>
    </w:lvl>
    <w:lvl w:ilvl="8">
      <w:start w:val="1"/>
      <w:numFmt w:val="decimal"/>
      <w:lvlText w:val="%1.%2.%3.%4.%5.%6.%7.%8.%9."/>
      <w:lvlJc w:val="left"/>
      <w:pPr>
        <w:ind w:left="0" w:firstLine="170"/>
      </w:pPr>
      <w:rPr>
        <w:rFonts w:hint="default"/>
      </w:rPr>
    </w:lvl>
  </w:abstractNum>
  <w:abstractNum w:abstractNumId="19" w15:restartNumberingAfterBreak="0">
    <w:nsid w:val="7288112E"/>
    <w:multiLevelType w:val="hybridMultilevel"/>
    <w:tmpl w:val="6902C8B6"/>
    <w:lvl w:ilvl="0" w:tplc="1E308F5E">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3C346B1"/>
    <w:multiLevelType w:val="hybridMultilevel"/>
    <w:tmpl w:val="60C4A874"/>
    <w:lvl w:ilvl="0" w:tplc="B0B24A5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4790A62"/>
    <w:multiLevelType w:val="hybridMultilevel"/>
    <w:tmpl w:val="1CD801E2"/>
    <w:lvl w:ilvl="0" w:tplc="B0B24A5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860467"/>
    <w:multiLevelType w:val="hybridMultilevel"/>
    <w:tmpl w:val="036EF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D01B4E"/>
    <w:multiLevelType w:val="hybridMultilevel"/>
    <w:tmpl w:val="76F28454"/>
    <w:lvl w:ilvl="0" w:tplc="B0B24A5C">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9"/>
  </w:num>
  <w:num w:numId="4">
    <w:abstractNumId w:val="3"/>
  </w:num>
  <w:num w:numId="5">
    <w:abstractNumId w:val="14"/>
  </w:num>
  <w:num w:numId="6">
    <w:abstractNumId w:val="5"/>
  </w:num>
  <w:num w:numId="7">
    <w:abstractNumId w:val="4"/>
  </w:num>
  <w:num w:numId="8">
    <w:abstractNumId w:val="10"/>
  </w:num>
  <w:num w:numId="9">
    <w:abstractNumId w:val="1"/>
  </w:num>
  <w:num w:numId="10">
    <w:abstractNumId w:val="6"/>
  </w:num>
  <w:num w:numId="11">
    <w:abstractNumId w:val="12"/>
  </w:num>
  <w:num w:numId="12">
    <w:abstractNumId w:val="7"/>
  </w:num>
  <w:num w:numId="13">
    <w:abstractNumId w:val="2"/>
  </w:num>
  <w:num w:numId="14">
    <w:abstractNumId w:val="19"/>
  </w:num>
  <w:num w:numId="15">
    <w:abstractNumId w:val="8"/>
  </w:num>
  <w:num w:numId="16">
    <w:abstractNumId w:val="16"/>
  </w:num>
  <w:num w:numId="17">
    <w:abstractNumId w:val="0"/>
  </w:num>
  <w:num w:numId="18">
    <w:abstractNumId w:val="13"/>
  </w:num>
  <w:num w:numId="19">
    <w:abstractNumId w:val="11"/>
  </w:num>
  <w:num w:numId="20">
    <w:abstractNumId w:val="20"/>
  </w:num>
  <w:num w:numId="21">
    <w:abstractNumId w:val="21"/>
  </w:num>
  <w:num w:numId="22">
    <w:abstractNumId w:val="23"/>
  </w:num>
  <w:num w:numId="23">
    <w:abstractNumId w:val="22"/>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ru-RU" w:vendorID="64" w:dllVersion="4096" w:nlCheck="1" w:checkStyle="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cwMTC2tARSZkaWxko6SsGpxcWZ+XkgBYa1ALKXB28sAAAA"/>
  </w:docVars>
  <w:rsids>
    <w:rsidRoot w:val="0077324D"/>
    <w:rsid w:val="000007F0"/>
    <w:rsid w:val="000020C4"/>
    <w:rsid w:val="00004C8B"/>
    <w:rsid w:val="00006DB8"/>
    <w:rsid w:val="00010789"/>
    <w:rsid w:val="00012713"/>
    <w:rsid w:val="00014A23"/>
    <w:rsid w:val="00015112"/>
    <w:rsid w:val="00021F72"/>
    <w:rsid w:val="00022FDD"/>
    <w:rsid w:val="000262B3"/>
    <w:rsid w:val="000264FA"/>
    <w:rsid w:val="00033FE8"/>
    <w:rsid w:val="00036B0F"/>
    <w:rsid w:val="0004443A"/>
    <w:rsid w:val="00045663"/>
    <w:rsid w:val="00045C87"/>
    <w:rsid w:val="00046A7B"/>
    <w:rsid w:val="00055014"/>
    <w:rsid w:val="00055816"/>
    <w:rsid w:val="00055DD4"/>
    <w:rsid w:val="0005698C"/>
    <w:rsid w:val="00056EC3"/>
    <w:rsid w:val="000572A1"/>
    <w:rsid w:val="0006291A"/>
    <w:rsid w:val="00062959"/>
    <w:rsid w:val="000632D0"/>
    <w:rsid w:val="00064531"/>
    <w:rsid w:val="0006797D"/>
    <w:rsid w:val="00070418"/>
    <w:rsid w:val="00072649"/>
    <w:rsid w:val="00076477"/>
    <w:rsid w:val="00076A2E"/>
    <w:rsid w:val="00090BDB"/>
    <w:rsid w:val="00094615"/>
    <w:rsid w:val="000A4FF2"/>
    <w:rsid w:val="000A69BE"/>
    <w:rsid w:val="000B3353"/>
    <w:rsid w:val="000C10FC"/>
    <w:rsid w:val="000C3443"/>
    <w:rsid w:val="000C5B90"/>
    <w:rsid w:val="000C6EC8"/>
    <w:rsid w:val="000E3D04"/>
    <w:rsid w:val="000F4B54"/>
    <w:rsid w:val="000F61B5"/>
    <w:rsid w:val="00100EB6"/>
    <w:rsid w:val="00101D74"/>
    <w:rsid w:val="00106A59"/>
    <w:rsid w:val="00107D83"/>
    <w:rsid w:val="00113429"/>
    <w:rsid w:val="00114124"/>
    <w:rsid w:val="001174A6"/>
    <w:rsid w:val="001206B0"/>
    <w:rsid w:val="001215C5"/>
    <w:rsid w:val="00123350"/>
    <w:rsid w:val="00125807"/>
    <w:rsid w:val="001270F3"/>
    <w:rsid w:val="0012792C"/>
    <w:rsid w:val="00127B51"/>
    <w:rsid w:val="00142C18"/>
    <w:rsid w:val="0015227C"/>
    <w:rsid w:val="001559E1"/>
    <w:rsid w:val="00157C39"/>
    <w:rsid w:val="00163369"/>
    <w:rsid w:val="00163BA8"/>
    <w:rsid w:val="001733AA"/>
    <w:rsid w:val="001734B3"/>
    <w:rsid w:val="00176034"/>
    <w:rsid w:val="00177BF8"/>
    <w:rsid w:val="001861AC"/>
    <w:rsid w:val="001862BF"/>
    <w:rsid w:val="00187537"/>
    <w:rsid w:val="00191C91"/>
    <w:rsid w:val="00191E5C"/>
    <w:rsid w:val="00195B12"/>
    <w:rsid w:val="001A3B85"/>
    <w:rsid w:val="001A7C68"/>
    <w:rsid w:val="001B0807"/>
    <w:rsid w:val="001B5338"/>
    <w:rsid w:val="001C1C80"/>
    <w:rsid w:val="001C2676"/>
    <w:rsid w:val="001C5572"/>
    <w:rsid w:val="001C5E9C"/>
    <w:rsid w:val="001C68A2"/>
    <w:rsid w:val="001D1069"/>
    <w:rsid w:val="001E175B"/>
    <w:rsid w:val="001E20F1"/>
    <w:rsid w:val="001E4977"/>
    <w:rsid w:val="001F2227"/>
    <w:rsid w:val="001F24BE"/>
    <w:rsid w:val="001F7FB3"/>
    <w:rsid w:val="00201077"/>
    <w:rsid w:val="002029C0"/>
    <w:rsid w:val="00206378"/>
    <w:rsid w:val="00207A49"/>
    <w:rsid w:val="002132BE"/>
    <w:rsid w:val="00213524"/>
    <w:rsid w:val="002156E5"/>
    <w:rsid w:val="0022203E"/>
    <w:rsid w:val="0022270A"/>
    <w:rsid w:val="002238FC"/>
    <w:rsid w:val="00224BFB"/>
    <w:rsid w:val="00225178"/>
    <w:rsid w:val="00230CDD"/>
    <w:rsid w:val="0023480B"/>
    <w:rsid w:val="00236054"/>
    <w:rsid w:val="00241797"/>
    <w:rsid w:val="00246B0C"/>
    <w:rsid w:val="00246CE3"/>
    <w:rsid w:val="00247B9F"/>
    <w:rsid w:val="00254D8D"/>
    <w:rsid w:val="00256E19"/>
    <w:rsid w:val="00256EAA"/>
    <w:rsid w:val="00257FB5"/>
    <w:rsid w:val="0026580E"/>
    <w:rsid w:val="00266C1A"/>
    <w:rsid w:val="002734A2"/>
    <w:rsid w:val="00273964"/>
    <w:rsid w:val="00275590"/>
    <w:rsid w:val="002760A4"/>
    <w:rsid w:val="00277CAC"/>
    <w:rsid w:val="00277CD3"/>
    <w:rsid w:val="00281892"/>
    <w:rsid w:val="002819A1"/>
    <w:rsid w:val="002846CC"/>
    <w:rsid w:val="00297355"/>
    <w:rsid w:val="002A0760"/>
    <w:rsid w:val="002A15B6"/>
    <w:rsid w:val="002A72CC"/>
    <w:rsid w:val="002A7823"/>
    <w:rsid w:val="002A7DD0"/>
    <w:rsid w:val="002B0C62"/>
    <w:rsid w:val="002B0C68"/>
    <w:rsid w:val="002D1EC1"/>
    <w:rsid w:val="002D2512"/>
    <w:rsid w:val="002D2577"/>
    <w:rsid w:val="002D3336"/>
    <w:rsid w:val="002D4A18"/>
    <w:rsid w:val="002D62AC"/>
    <w:rsid w:val="002D7875"/>
    <w:rsid w:val="002E107D"/>
    <w:rsid w:val="002E247B"/>
    <w:rsid w:val="002E3E05"/>
    <w:rsid w:val="002E6788"/>
    <w:rsid w:val="002E7024"/>
    <w:rsid w:val="002F13BC"/>
    <w:rsid w:val="002F1E75"/>
    <w:rsid w:val="002F4243"/>
    <w:rsid w:val="002F520D"/>
    <w:rsid w:val="002F603D"/>
    <w:rsid w:val="00301731"/>
    <w:rsid w:val="00302BF2"/>
    <w:rsid w:val="00302EFB"/>
    <w:rsid w:val="0031010E"/>
    <w:rsid w:val="00311193"/>
    <w:rsid w:val="0031283D"/>
    <w:rsid w:val="00315101"/>
    <w:rsid w:val="003166DD"/>
    <w:rsid w:val="003175E5"/>
    <w:rsid w:val="00320001"/>
    <w:rsid w:val="00320424"/>
    <w:rsid w:val="00321EBC"/>
    <w:rsid w:val="00322C9E"/>
    <w:rsid w:val="003236AC"/>
    <w:rsid w:val="003308EB"/>
    <w:rsid w:val="00331433"/>
    <w:rsid w:val="003412EC"/>
    <w:rsid w:val="00343D55"/>
    <w:rsid w:val="00343F1E"/>
    <w:rsid w:val="00344114"/>
    <w:rsid w:val="0035056E"/>
    <w:rsid w:val="00356D79"/>
    <w:rsid w:val="003622EC"/>
    <w:rsid w:val="00362F7E"/>
    <w:rsid w:val="003634AD"/>
    <w:rsid w:val="00363750"/>
    <w:rsid w:val="00363B04"/>
    <w:rsid w:val="00365BD7"/>
    <w:rsid w:val="0037018D"/>
    <w:rsid w:val="0037202B"/>
    <w:rsid w:val="00373E1F"/>
    <w:rsid w:val="003767AE"/>
    <w:rsid w:val="003801E6"/>
    <w:rsid w:val="00381608"/>
    <w:rsid w:val="00384830"/>
    <w:rsid w:val="0038484D"/>
    <w:rsid w:val="00384CA1"/>
    <w:rsid w:val="0038583A"/>
    <w:rsid w:val="003871CC"/>
    <w:rsid w:val="0039171E"/>
    <w:rsid w:val="00391B70"/>
    <w:rsid w:val="00391E48"/>
    <w:rsid w:val="00394763"/>
    <w:rsid w:val="003A348A"/>
    <w:rsid w:val="003B1B67"/>
    <w:rsid w:val="003C03DF"/>
    <w:rsid w:val="003C172A"/>
    <w:rsid w:val="003C4008"/>
    <w:rsid w:val="003D02D4"/>
    <w:rsid w:val="003D3ECB"/>
    <w:rsid w:val="003D5B9E"/>
    <w:rsid w:val="003D73B1"/>
    <w:rsid w:val="003E1EC2"/>
    <w:rsid w:val="003E2408"/>
    <w:rsid w:val="003F2F8D"/>
    <w:rsid w:val="003F3182"/>
    <w:rsid w:val="003F32D1"/>
    <w:rsid w:val="0040051E"/>
    <w:rsid w:val="00400A4C"/>
    <w:rsid w:val="00400FF5"/>
    <w:rsid w:val="0040104E"/>
    <w:rsid w:val="00401712"/>
    <w:rsid w:val="00403B65"/>
    <w:rsid w:val="00406C7A"/>
    <w:rsid w:val="00407DA7"/>
    <w:rsid w:val="00410D94"/>
    <w:rsid w:val="0041264F"/>
    <w:rsid w:val="00413435"/>
    <w:rsid w:val="00415911"/>
    <w:rsid w:val="004159CE"/>
    <w:rsid w:val="00417866"/>
    <w:rsid w:val="00424A4C"/>
    <w:rsid w:val="00424AEF"/>
    <w:rsid w:val="0042766D"/>
    <w:rsid w:val="00427E84"/>
    <w:rsid w:val="00433182"/>
    <w:rsid w:val="00433F7B"/>
    <w:rsid w:val="00435FE5"/>
    <w:rsid w:val="0043670B"/>
    <w:rsid w:val="00442146"/>
    <w:rsid w:val="00446A35"/>
    <w:rsid w:val="004506B5"/>
    <w:rsid w:val="00451366"/>
    <w:rsid w:val="00452FC1"/>
    <w:rsid w:val="00454670"/>
    <w:rsid w:val="00456696"/>
    <w:rsid w:val="004643B7"/>
    <w:rsid w:val="0046484E"/>
    <w:rsid w:val="004843DF"/>
    <w:rsid w:val="004850AD"/>
    <w:rsid w:val="00490BA3"/>
    <w:rsid w:val="00492B7B"/>
    <w:rsid w:val="00496B3F"/>
    <w:rsid w:val="004A1F44"/>
    <w:rsid w:val="004A293F"/>
    <w:rsid w:val="004A5F64"/>
    <w:rsid w:val="004B0321"/>
    <w:rsid w:val="004B1E43"/>
    <w:rsid w:val="004B3259"/>
    <w:rsid w:val="004B56FE"/>
    <w:rsid w:val="004C0633"/>
    <w:rsid w:val="004C08A5"/>
    <w:rsid w:val="004C3370"/>
    <w:rsid w:val="004C44EE"/>
    <w:rsid w:val="004D073C"/>
    <w:rsid w:val="004D122F"/>
    <w:rsid w:val="004D32DE"/>
    <w:rsid w:val="004E52A3"/>
    <w:rsid w:val="004E5B08"/>
    <w:rsid w:val="004F10FA"/>
    <w:rsid w:val="004F112A"/>
    <w:rsid w:val="004F13F6"/>
    <w:rsid w:val="004F26E0"/>
    <w:rsid w:val="004F4089"/>
    <w:rsid w:val="004F46D8"/>
    <w:rsid w:val="004F525B"/>
    <w:rsid w:val="00501CDC"/>
    <w:rsid w:val="00505C71"/>
    <w:rsid w:val="00507EF9"/>
    <w:rsid w:val="00510472"/>
    <w:rsid w:val="00511814"/>
    <w:rsid w:val="00511ACF"/>
    <w:rsid w:val="0051217B"/>
    <w:rsid w:val="00512358"/>
    <w:rsid w:val="0051254F"/>
    <w:rsid w:val="0051701A"/>
    <w:rsid w:val="00520EDC"/>
    <w:rsid w:val="00522636"/>
    <w:rsid w:val="00522E9D"/>
    <w:rsid w:val="00524478"/>
    <w:rsid w:val="0052452D"/>
    <w:rsid w:val="00525ABB"/>
    <w:rsid w:val="005346C1"/>
    <w:rsid w:val="005410DE"/>
    <w:rsid w:val="00541670"/>
    <w:rsid w:val="00541F63"/>
    <w:rsid w:val="005424E0"/>
    <w:rsid w:val="00542868"/>
    <w:rsid w:val="005517B6"/>
    <w:rsid w:val="00551B9F"/>
    <w:rsid w:val="005520D9"/>
    <w:rsid w:val="005536E0"/>
    <w:rsid w:val="00555C5E"/>
    <w:rsid w:val="00562D19"/>
    <w:rsid w:val="00570CDD"/>
    <w:rsid w:val="0057418B"/>
    <w:rsid w:val="00575014"/>
    <w:rsid w:val="0057571A"/>
    <w:rsid w:val="00575B0B"/>
    <w:rsid w:val="0057687D"/>
    <w:rsid w:val="00580706"/>
    <w:rsid w:val="0058429E"/>
    <w:rsid w:val="005852CC"/>
    <w:rsid w:val="00586608"/>
    <w:rsid w:val="00587962"/>
    <w:rsid w:val="00592906"/>
    <w:rsid w:val="00596FE8"/>
    <w:rsid w:val="0059729B"/>
    <w:rsid w:val="005A1B73"/>
    <w:rsid w:val="005A1D3C"/>
    <w:rsid w:val="005A2667"/>
    <w:rsid w:val="005A6CAB"/>
    <w:rsid w:val="005A713E"/>
    <w:rsid w:val="005B3D99"/>
    <w:rsid w:val="005B4E9C"/>
    <w:rsid w:val="005C1C77"/>
    <w:rsid w:val="005C57A1"/>
    <w:rsid w:val="005C6C92"/>
    <w:rsid w:val="005D08CC"/>
    <w:rsid w:val="005D191E"/>
    <w:rsid w:val="005D1EF0"/>
    <w:rsid w:val="005D589C"/>
    <w:rsid w:val="005E205C"/>
    <w:rsid w:val="005E23B4"/>
    <w:rsid w:val="005F0829"/>
    <w:rsid w:val="005F2754"/>
    <w:rsid w:val="005F3847"/>
    <w:rsid w:val="005F6386"/>
    <w:rsid w:val="005F7566"/>
    <w:rsid w:val="00604BA8"/>
    <w:rsid w:val="00610EA2"/>
    <w:rsid w:val="00611BB0"/>
    <w:rsid w:val="00611EE5"/>
    <w:rsid w:val="00612116"/>
    <w:rsid w:val="006126BA"/>
    <w:rsid w:val="0061755A"/>
    <w:rsid w:val="006204C7"/>
    <w:rsid w:val="00621203"/>
    <w:rsid w:val="0062126F"/>
    <w:rsid w:val="00622E74"/>
    <w:rsid w:val="006246B3"/>
    <w:rsid w:val="00625734"/>
    <w:rsid w:val="00625773"/>
    <w:rsid w:val="00630966"/>
    <w:rsid w:val="00632214"/>
    <w:rsid w:val="00632CFD"/>
    <w:rsid w:val="00640490"/>
    <w:rsid w:val="00641264"/>
    <w:rsid w:val="00641543"/>
    <w:rsid w:val="00642A36"/>
    <w:rsid w:val="0064469A"/>
    <w:rsid w:val="0064628C"/>
    <w:rsid w:val="00647AE2"/>
    <w:rsid w:val="00647F23"/>
    <w:rsid w:val="00650E82"/>
    <w:rsid w:val="00652622"/>
    <w:rsid w:val="006526FD"/>
    <w:rsid w:val="00653454"/>
    <w:rsid w:val="006539A4"/>
    <w:rsid w:val="0065463E"/>
    <w:rsid w:val="00656952"/>
    <w:rsid w:val="00660AF7"/>
    <w:rsid w:val="00661487"/>
    <w:rsid w:val="00661EA1"/>
    <w:rsid w:val="0066305F"/>
    <w:rsid w:val="0066340C"/>
    <w:rsid w:val="00665627"/>
    <w:rsid w:val="006656F0"/>
    <w:rsid w:val="00672DAC"/>
    <w:rsid w:val="0067343E"/>
    <w:rsid w:val="00675FCE"/>
    <w:rsid w:val="00676B6C"/>
    <w:rsid w:val="0068035D"/>
    <w:rsid w:val="00680B17"/>
    <w:rsid w:val="006818AF"/>
    <w:rsid w:val="00683314"/>
    <w:rsid w:val="00683F58"/>
    <w:rsid w:val="006853BD"/>
    <w:rsid w:val="00685F61"/>
    <w:rsid w:val="00686070"/>
    <w:rsid w:val="00691845"/>
    <w:rsid w:val="00695F29"/>
    <w:rsid w:val="00697A7D"/>
    <w:rsid w:val="006A0384"/>
    <w:rsid w:val="006A1191"/>
    <w:rsid w:val="006A1DE8"/>
    <w:rsid w:val="006A3CDA"/>
    <w:rsid w:val="006A4E17"/>
    <w:rsid w:val="006A7996"/>
    <w:rsid w:val="006A7FDB"/>
    <w:rsid w:val="006B4C30"/>
    <w:rsid w:val="006B6A95"/>
    <w:rsid w:val="006D4403"/>
    <w:rsid w:val="006D59DF"/>
    <w:rsid w:val="006E247A"/>
    <w:rsid w:val="006E3A77"/>
    <w:rsid w:val="006E7DE3"/>
    <w:rsid w:val="006F0064"/>
    <w:rsid w:val="006F2D9C"/>
    <w:rsid w:val="006F79DD"/>
    <w:rsid w:val="00702F0B"/>
    <w:rsid w:val="0070537F"/>
    <w:rsid w:val="00710B80"/>
    <w:rsid w:val="007135C2"/>
    <w:rsid w:val="007144E8"/>
    <w:rsid w:val="00715C6D"/>
    <w:rsid w:val="00717AF0"/>
    <w:rsid w:val="0072199E"/>
    <w:rsid w:val="0072415B"/>
    <w:rsid w:val="00725491"/>
    <w:rsid w:val="007256C6"/>
    <w:rsid w:val="0072796A"/>
    <w:rsid w:val="00733C70"/>
    <w:rsid w:val="00733CE6"/>
    <w:rsid w:val="00744647"/>
    <w:rsid w:val="00746C8A"/>
    <w:rsid w:val="00752332"/>
    <w:rsid w:val="00753E02"/>
    <w:rsid w:val="0075741C"/>
    <w:rsid w:val="0076200E"/>
    <w:rsid w:val="00763CF5"/>
    <w:rsid w:val="00763DC7"/>
    <w:rsid w:val="00765B43"/>
    <w:rsid w:val="00767E3F"/>
    <w:rsid w:val="0077324D"/>
    <w:rsid w:val="00773875"/>
    <w:rsid w:val="007835A3"/>
    <w:rsid w:val="007846A1"/>
    <w:rsid w:val="00786A0B"/>
    <w:rsid w:val="00794634"/>
    <w:rsid w:val="00796371"/>
    <w:rsid w:val="00797A97"/>
    <w:rsid w:val="00797EFF"/>
    <w:rsid w:val="007A0A79"/>
    <w:rsid w:val="007A14D3"/>
    <w:rsid w:val="007A6D27"/>
    <w:rsid w:val="007B291E"/>
    <w:rsid w:val="007B36F0"/>
    <w:rsid w:val="007B3DEB"/>
    <w:rsid w:val="007B59DA"/>
    <w:rsid w:val="007C57FD"/>
    <w:rsid w:val="007C634F"/>
    <w:rsid w:val="007D0C02"/>
    <w:rsid w:val="007D2735"/>
    <w:rsid w:val="007D36C1"/>
    <w:rsid w:val="007D3D46"/>
    <w:rsid w:val="007D3EC8"/>
    <w:rsid w:val="007D4D86"/>
    <w:rsid w:val="007D5C75"/>
    <w:rsid w:val="007D61B4"/>
    <w:rsid w:val="007D7C12"/>
    <w:rsid w:val="007E1100"/>
    <w:rsid w:val="007F224D"/>
    <w:rsid w:val="007F43DC"/>
    <w:rsid w:val="007F488D"/>
    <w:rsid w:val="007F62FD"/>
    <w:rsid w:val="00800833"/>
    <w:rsid w:val="00803C19"/>
    <w:rsid w:val="00804EB2"/>
    <w:rsid w:val="00811A69"/>
    <w:rsid w:val="00812F84"/>
    <w:rsid w:val="00815491"/>
    <w:rsid w:val="00816E8D"/>
    <w:rsid w:val="008179CD"/>
    <w:rsid w:val="00817FBD"/>
    <w:rsid w:val="008200AC"/>
    <w:rsid w:val="00821B00"/>
    <w:rsid w:val="0082416C"/>
    <w:rsid w:val="00824B16"/>
    <w:rsid w:val="0083586F"/>
    <w:rsid w:val="0084056C"/>
    <w:rsid w:val="00842541"/>
    <w:rsid w:val="008441FF"/>
    <w:rsid w:val="0084770A"/>
    <w:rsid w:val="00847D74"/>
    <w:rsid w:val="00851D93"/>
    <w:rsid w:val="00853D55"/>
    <w:rsid w:val="00856A42"/>
    <w:rsid w:val="00856BA9"/>
    <w:rsid w:val="008574CA"/>
    <w:rsid w:val="00860594"/>
    <w:rsid w:val="00862E7B"/>
    <w:rsid w:val="00863902"/>
    <w:rsid w:val="008649B6"/>
    <w:rsid w:val="00867C9B"/>
    <w:rsid w:val="00870D1C"/>
    <w:rsid w:val="00874E16"/>
    <w:rsid w:val="008760CF"/>
    <w:rsid w:val="00876129"/>
    <w:rsid w:val="0087747F"/>
    <w:rsid w:val="00880C0B"/>
    <w:rsid w:val="00883CF4"/>
    <w:rsid w:val="008851B3"/>
    <w:rsid w:val="00885962"/>
    <w:rsid w:val="008863D6"/>
    <w:rsid w:val="008930DD"/>
    <w:rsid w:val="00895171"/>
    <w:rsid w:val="008A1711"/>
    <w:rsid w:val="008A17D6"/>
    <w:rsid w:val="008A2228"/>
    <w:rsid w:val="008A2D93"/>
    <w:rsid w:val="008A3E6C"/>
    <w:rsid w:val="008A3F1C"/>
    <w:rsid w:val="008A489E"/>
    <w:rsid w:val="008C3438"/>
    <w:rsid w:val="008C5B8D"/>
    <w:rsid w:val="008C5FDA"/>
    <w:rsid w:val="008C70E4"/>
    <w:rsid w:val="008C7EBA"/>
    <w:rsid w:val="008D1AB5"/>
    <w:rsid w:val="008D3C98"/>
    <w:rsid w:val="008D48B3"/>
    <w:rsid w:val="008D6615"/>
    <w:rsid w:val="008D6AED"/>
    <w:rsid w:val="008D6FFD"/>
    <w:rsid w:val="008E164B"/>
    <w:rsid w:val="008E2C71"/>
    <w:rsid w:val="008E5DCE"/>
    <w:rsid w:val="008E77AD"/>
    <w:rsid w:val="008F106E"/>
    <w:rsid w:val="008F4B39"/>
    <w:rsid w:val="008F67D6"/>
    <w:rsid w:val="008F7366"/>
    <w:rsid w:val="00900106"/>
    <w:rsid w:val="0090088D"/>
    <w:rsid w:val="00900F62"/>
    <w:rsid w:val="00901695"/>
    <w:rsid w:val="00905256"/>
    <w:rsid w:val="009057F1"/>
    <w:rsid w:val="00906A9F"/>
    <w:rsid w:val="009113FF"/>
    <w:rsid w:val="0091192F"/>
    <w:rsid w:val="00915DE7"/>
    <w:rsid w:val="0091720F"/>
    <w:rsid w:val="00922202"/>
    <w:rsid w:val="009238BE"/>
    <w:rsid w:val="00927175"/>
    <w:rsid w:val="0092723B"/>
    <w:rsid w:val="00927F3B"/>
    <w:rsid w:val="00933553"/>
    <w:rsid w:val="00934A8E"/>
    <w:rsid w:val="00935224"/>
    <w:rsid w:val="00935A64"/>
    <w:rsid w:val="009364B6"/>
    <w:rsid w:val="00941866"/>
    <w:rsid w:val="00941F88"/>
    <w:rsid w:val="009567F6"/>
    <w:rsid w:val="00960D56"/>
    <w:rsid w:val="00962540"/>
    <w:rsid w:val="00962A08"/>
    <w:rsid w:val="00963589"/>
    <w:rsid w:val="0096763C"/>
    <w:rsid w:val="00970BD1"/>
    <w:rsid w:val="00973B03"/>
    <w:rsid w:val="00974F34"/>
    <w:rsid w:val="00976EB8"/>
    <w:rsid w:val="009846B0"/>
    <w:rsid w:val="00995518"/>
    <w:rsid w:val="009957CC"/>
    <w:rsid w:val="0099790C"/>
    <w:rsid w:val="009A43A7"/>
    <w:rsid w:val="009A55B2"/>
    <w:rsid w:val="009A5EEC"/>
    <w:rsid w:val="009B0E8C"/>
    <w:rsid w:val="009B25C1"/>
    <w:rsid w:val="009B44B2"/>
    <w:rsid w:val="009B5DC6"/>
    <w:rsid w:val="009B77C9"/>
    <w:rsid w:val="009B7EA5"/>
    <w:rsid w:val="009C1349"/>
    <w:rsid w:val="009C1F87"/>
    <w:rsid w:val="009C44EC"/>
    <w:rsid w:val="009C4B88"/>
    <w:rsid w:val="009C4DE6"/>
    <w:rsid w:val="009C5618"/>
    <w:rsid w:val="009C5648"/>
    <w:rsid w:val="009D2A8E"/>
    <w:rsid w:val="009D7B54"/>
    <w:rsid w:val="009E14D2"/>
    <w:rsid w:val="009E3F47"/>
    <w:rsid w:val="009E40A3"/>
    <w:rsid w:val="009E42CC"/>
    <w:rsid w:val="009E5D62"/>
    <w:rsid w:val="009E69B3"/>
    <w:rsid w:val="009E6C64"/>
    <w:rsid w:val="009E6E0F"/>
    <w:rsid w:val="009E7A86"/>
    <w:rsid w:val="009F0DBB"/>
    <w:rsid w:val="009F27AF"/>
    <w:rsid w:val="009F60DE"/>
    <w:rsid w:val="009F7D4A"/>
    <w:rsid w:val="00A007E2"/>
    <w:rsid w:val="00A0204F"/>
    <w:rsid w:val="00A071FB"/>
    <w:rsid w:val="00A0794E"/>
    <w:rsid w:val="00A10D17"/>
    <w:rsid w:val="00A12FA3"/>
    <w:rsid w:val="00A14142"/>
    <w:rsid w:val="00A14685"/>
    <w:rsid w:val="00A1510D"/>
    <w:rsid w:val="00A17A8D"/>
    <w:rsid w:val="00A17B50"/>
    <w:rsid w:val="00A264F7"/>
    <w:rsid w:val="00A305C7"/>
    <w:rsid w:val="00A30AC2"/>
    <w:rsid w:val="00A425E4"/>
    <w:rsid w:val="00A42A82"/>
    <w:rsid w:val="00A4381B"/>
    <w:rsid w:val="00A45429"/>
    <w:rsid w:val="00A47772"/>
    <w:rsid w:val="00A47C32"/>
    <w:rsid w:val="00A617F3"/>
    <w:rsid w:val="00A653E3"/>
    <w:rsid w:val="00A65B8A"/>
    <w:rsid w:val="00A66189"/>
    <w:rsid w:val="00A66F57"/>
    <w:rsid w:val="00A67A4E"/>
    <w:rsid w:val="00A72D01"/>
    <w:rsid w:val="00A77487"/>
    <w:rsid w:val="00A92C43"/>
    <w:rsid w:val="00A959CF"/>
    <w:rsid w:val="00AA4EEF"/>
    <w:rsid w:val="00AA55CC"/>
    <w:rsid w:val="00AB188E"/>
    <w:rsid w:val="00AB68E9"/>
    <w:rsid w:val="00AB6DF6"/>
    <w:rsid w:val="00AB6E8E"/>
    <w:rsid w:val="00AB77AC"/>
    <w:rsid w:val="00AC1E11"/>
    <w:rsid w:val="00AC1E1E"/>
    <w:rsid w:val="00AC6CDD"/>
    <w:rsid w:val="00AD0482"/>
    <w:rsid w:val="00AD0A97"/>
    <w:rsid w:val="00AD3F12"/>
    <w:rsid w:val="00AD6B59"/>
    <w:rsid w:val="00AD7405"/>
    <w:rsid w:val="00AD7969"/>
    <w:rsid w:val="00AE133A"/>
    <w:rsid w:val="00AE23AE"/>
    <w:rsid w:val="00AE6660"/>
    <w:rsid w:val="00AE7170"/>
    <w:rsid w:val="00AF1192"/>
    <w:rsid w:val="00AF11DF"/>
    <w:rsid w:val="00AF1487"/>
    <w:rsid w:val="00AF15D7"/>
    <w:rsid w:val="00AF5487"/>
    <w:rsid w:val="00AF7122"/>
    <w:rsid w:val="00B0093A"/>
    <w:rsid w:val="00B00E14"/>
    <w:rsid w:val="00B0260E"/>
    <w:rsid w:val="00B02C0D"/>
    <w:rsid w:val="00B03E45"/>
    <w:rsid w:val="00B12B0E"/>
    <w:rsid w:val="00B142C6"/>
    <w:rsid w:val="00B157BA"/>
    <w:rsid w:val="00B20255"/>
    <w:rsid w:val="00B20A77"/>
    <w:rsid w:val="00B225F2"/>
    <w:rsid w:val="00B22A8A"/>
    <w:rsid w:val="00B22D16"/>
    <w:rsid w:val="00B34B59"/>
    <w:rsid w:val="00B35DAF"/>
    <w:rsid w:val="00B36BA2"/>
    <w:rsid w:val="00B36F42"/>
    <w:rsid w:val="00B37121"/>
    <w:rsid w:val="00B40C7C"/>
    <w:rsid w:val="00B41948"/>
    <w:rsid w:val="00B4215C"/>
    <w:rsid w:val="00B42C27"/>
    <w:rsid w:val="00B435C2"/>
    <w:rsid w:val="00B453F6"/>
    <w:rsid w:val="00B47E84"/>
    <w:rsid w:val="00B50214"/>
    <w:rsid w:val="00B5034C"/>
    <w:rsid w:val="00B52430"/>
    <w:rsid w:val="00B524CD"/>
    <w:rsid w:val="00B5279A"/>
    <w:rsid w:val="00B5583B"/>
    <w:rsid w:val="00B6143D"/>
    <w:rsid w:val="00B6150F"/>
    <w:rsid w:val="00B62B1E"/>
    <w:rsid w:val="00B65344"/>
    <w:rsid w:val="00B67C92"/>
    <w:rsid w:val="00B7264A"/>
    <w:rsid w:val="00B75233"/>
    <w:rsid w:val="00B761EF"/>
    <w:rsid w:val="00B805A7"/>
    <w:rsid w:val="00B82A1C"/>
    <w:rsid w:val="00B85B91"/>
    <w:rsid w:val="00B909D5"/>
    <w:rsid w:val="00B92DA3"/>
    <w:rsid w:val="00B9369B"/>
    <w:rsid w:val="00BA1955"/>
    <w:rsid w:val="00BA6B61"/>
    <w:rsid w:val="00BB1FD0"/>
    <w:rsid w:val="00BB40F1"/>
    <w:rsid w:val="00BB68DE"/>
    <w:rsid w:val="00BC40BB"/>
    <w:rsid w:val="00BD552C"/>
    <w:rsid w:val="00BD68AB"/>
    <w:rsid w:val="00BE4737"/>
    <w:rsid w:val="00BE4B05"/>
    <w:rsid w:val="00BF1B4D"/>
    <w:rsid w:val="00BF1E04"/>
    <w:rsid w:val="00BF41D4"/>
    <w:rsid w:val="00BF581F"/>
    <w:rsid w:val="00BF5C5C"/>
    <w:rsid w:val="00BF7C7C"/>
    <w:rsid w:val="00BF7FEC"/>
    <w:rsid w:val="00C006FA"/>
    <w:rsid w:val="00C00D41"/>
    <w:rsid w:val="00C012C8"/>
    <w:rsid w:val="00C01E71"/>
    <w:rsid w:val="00C03626"/>
    <w:rsid w:val="00C03974"/>
    <w:rsid w:val="00C04476"/>
    <w:rsid w:val="00C05BED"/>
    <w:rsid w:val="00C0621A"/>
    <w:rsid w:val="00C064A8"/>
    <w:rsid w:val="00C106B5"/>
    <w:rsid w:val="00C13E89"/>
    <w:rsid w:val="00C16F92"/>
    <w:rsid w:val="00C3081F"/>
    <w:rsid w:val="00C309F7"/>
    <w:rsid w:val="00C32502"/>
    <w:rsid w:val="00C32E70"/>
    <w:rsid w:val="00C348D4"/>
    <w:rsid w:val="00C35CE0"/>
    <w:rsid w:val="00C36ED8"/>
    <w:rsid w:val="00C40EED"/>
    <w:rsid w:val="00C47495"/>
    <w:rsid w:val="00C50295"/>
    <w:rsid w:val="00C50789"/>
    <w:rsid w:val="00C6630B"/>
    <w:rsid w:val="00C73FC9"/>
    <w:rsid w:val="00C85F79"/>
    <w:rsid w:val="00C9085D"/>
    <w:rsid w:val="00C9701C"/>
    <w:rsid w:val="00CA14F1"/>
    <w:rsid w:val="00CA297D"/>
    <w:rsid w:val="00CA3B17"/>
    <w:rsid w:val="00CA4B8A"/>
    <w:rsid w:val="00CA4CCF"/>
    <w:rsid w:val="00CA7BF3"/>
    <w:rsid w:val="00CB5102"/>
    <w:rsid w:val="00CB52F8"/>
    <w:rsid w:val="00CB64D5"/>
    <w:rsid w:val="00CB76DC"/>
    <w:rsid w:val="00CB7E9F"/>
    <w:rsid w:val="00CC178A"/>
    <w:rsid w:val="00CC2483"/>
    <w:rsid w:val="00CC2CFA"/>
    <w:rsid w:val="00CC3133"/>
    <w:rsid w:val="00CC49AE"/>
    <w:rsid w:val="00CC6459"/>
    <w:rsid w:val="00CD00AA"/>
    <w:rsid w:val="00CD0A50"/>
    <w:rsid w:val="00CD43D3"/>
    <w:rsid w:val="00CD48C0"/>
    <w:rsid w:val="00CD5F46"/>
    <w:rsid w:val="00CE08A5"/>
    <w:rsid w:val="00CE2A9E"/>
    <w:rsid w:val="00CE55B4"/>
    <w:rsid w:val="00CF054B"/>
    <w:rsid w:val="00CF25CC"/>
    <w:rsid w:val="00CF268E"/>
    <w:rsid w:val="00CF496C"/>
    <w:rsid w:val="00CF6809"/>
    <w:rsid w:val="00D02670"/>
    <w:rsid w:val="00D02BC1"/>
    <w:rsid w:val="00D03558"/>
    <w:rsid w:val="00D03DA8"/>
    <w:rsid w:val="00D0776F"/>
    <w:rsid w:val="00D07CE5"/>
    <w:rsid w:val="00D12561"/>
    <w:rsid w:val="00D16165"/>
    <w:rsid w:val="00D20A5F"/>
    <w:rsid w:val="00D21D64"/>
    <w:rsid w:val="00D25361"/>
    <w:rsid w:val="00D2783D"/>
    <w:rsid w:val="00D30AA4"/>
    <w:rsid w:val="00D32328"/>
    <w:rsid w:val="00D324F1"/>
    <w:rsid w:val="00D37BA1"/>
    <w:rsid w:val="00D407A7"/>
    <w:rsid w:val="00D42F96"/>
    <w:rsid w:val="00D4358B"/>
    <w:rsid w:val="00D441B3"/>
    <w:rsid w:val="00D44F89"/>
    <w:rsid w:val="00D5021E"/>
    <w:rsid w:val="00D573FB"/>
    <w:rsid w:val="00D607BD"/>
    <w:rsid w:val="00D628AC"/>
    <w:rsid w:val="00D642B7"/>
    <w:rsid w:val="00D65E71"/>
    <w:rsid w:val="00D669E8"/>
    <w:rsid w:val="00D70C32"/>
    <w:rsid w:val="00D72D91"/>
    <w:rsid w:val="00D76F7A"/>
    <w:rsid w:val="00D77998"/>
    <w:rsid w:val="00D84C8A"/>
    <w:rsid w:val="00D869A8"/>
    <w:rsid w:val="00D93BDD"/>
    <w:rsid w:val="00D965A1"/>
    <w:rsid w:val="00DA1C60"/>
    <w:rsid w:val="00DA5B47"/>
    <w:rsid w:val="00DA676C"/>
    <w:rsid w:val="00DA7946"/>
    <w:rsid w:val="00DB3D8B"/>
    <w:rsid w:val="00DB7BED"/>
    <w:rsid w:val="00DC21DA"/>
    <w:rsid w:val="00DD021A"/>
    <w:rsid w:val="00DD1A3E"/>
    <w:rsid w:val="00DD3DF1"/>
    <w:rsid w:val="00DD4C1C"/>
    <w:rsid w:val="00DD5172"/>
    <w:rsid w:val="00DD584F"/>
    <w:rsid w:val="00DD78BE"/>
    <w:rsid w:val="00DE22B6"/>
    <w:rsid w:val="00DE2CF2"/>
    <w:rsid w:val="00DE6E0D"/>
    <w:rsid w:val="00DF7AC9"/>
    <w:rsid w:val="00E01630"/>
    <w:rsid w:val="00E03767"/>
    <w:rsid w:val="00E05B7E"/>
    <w:rsid w:val="00E06498"/>
    <w:rsid w:val="00E12339"/>
    <w:rsid w:val="00E153C2"/>
    <w:rsid w:val="00E16375"/>
    <w:rsid w:val="00E1735A"/>
    <w:rsid w:val="00E176EB"/>
    <w:rsid w:val="00E22337"/>
    <w:rsid w:val="00E24EAA"/>
    <w:rsid w:val="00E2541B"/>
    <w:rsid w:val="00E2789B"/>
    <w:rsid w:val="00E32304"/>
    <w:rsid w:val="00E33358"/>
    <w:rsid w:val="00E349C0"/>
    <w:rsid w:val="00E35BBD"/>
    <w:rsid w:val="00E40606"/>
    <w:rsid w:val="00E41D8B"/>
    <w:rsid w:val="00E43DB3"/>
    <w:rsid w:val="00E502FF"/>
    <w:rsid w:val="00E517E9"/>
    <w:rsid w:val="00E522CF"/>
    <w:rsid w:val="00E52AA7"/>
    <w:rsid w:val="00E54779"/>
    <w:rsid w:val="00E55744"/>
    <w:rsid w:val="00E56BED"/>
    <w:rsid w:val="00E572DF"/>
    <w:rsid w:val="00E576E0"/>
    <w:rsid w:val="00E63155"/>
    <w:rsid w:val="00E657C0"/>
    <w:rsid w:val="00E65AEF"/>
    <w:rsid w:val="00E661BC"/>
    <w:rsid w:val="00E66565"/>
    <w:rsid w:val="00E6771A"/>
    <w:rsid w:val="00E67B04"/>
    <w:rsid w:val="00E7571A"/>
    <w:rsid w:val="00E80374"/>
    <w:rsid w:val="00E8260C"/>
    <w:rsid w:val="00E8674A"/>
    <w:rsid w:val="00E8699C"/>
    <w:rsid w:val="00E87185"/>
    <w:rsid w:val="00E97413"/>
    <w:rsid w:val="00EA117F"/>
    <w:rsid w:val="00EA5FFE"/>
    <w:rsid w:val="00EA72E2"/>
    <w:rsid w:val="00EB240C"/>
    <w:rsid w:val="00EB2624"/>
    <w:rsid w:val="00EB3948"/>
    <w:rsid w:val="00EB6FDB"/>
    <w:rsid w:val="00EB7FDC"/>
    <w:rsid w:val="00EC4F9C"/>
    <w:rsid w:val="00ED0831"/>
    <w:rsid w:val="00ED2146"/>
    <w:rsid w:val="00ED239B"/>
    <w:rsid w:val="00ED6DF5"/>
    <w:rsid w:val="00EE1408"/>
    <w:rsid w:val="00EF6F53"/>
    <w:rsid w:val="00F03FC1"/>
    <w:rsid w:val="00F073FF"/>
    <w:rsid w:val="00F07DF6"/>
    <w:rsid w:val="00F148DF"/>
    <w:rsid w:val="00F14B31"/>
    <w:rsid w:val="00F15DEA"/>
    <w:rsid w:val="00F173F8"/>
    <w:rsid w:val="00F22D72"/>
    <w:rsid w:val="00F230BC"/>
    <w:rsid w:val="00F2322D"/>
    <w:rsid w:val="00F23FBD"/>
    <w:rsid w:val="00F3078C"/>
    <w:rsid w:val="00F31710"/>
    <w:rsid w:val="00F31BBD"/>
    <w:rsid w:val="00F33F07"/>
    <w:rsid w:val="00F36F41"/>
    <w:rsid w:val="00F425DC"/>
    <w:rsid w:val="00F457E3"/>
    <w:rsid w:val="00F47657"/>
    <w:rsid w:val="00F50199"/>
    <w:rsid w:val="00F5304E"/>
    <w:rsid w:val="00F53C98"/>
    <w:rsid w:val="00F54F5A"/>
    <w:rsid w:val="00F56125"/>
    <w:rsid w:val="00F5704A"/>
    <w:rsid w:val="00F57599"/>
    <w:rsid w:val="00F60AE8"/>
    <w:rsid w:val="00F61213"/>
    <w:rsid w:val="00F62B8E"/>
    <w:rsid w:val="00F63E32"/>
    <w:rsid w:val="00F66643"/>
    <w:rsid w:val="00F720CD"/>
    <w:rsid w:val="00F743E5"/>
    <w:rsid w:val="00F76E8E"/>
    <w:rsid w:val="00F838C8"/>
    <w:rsid w:val="00F846F1"/>
    <w:rsid w:val="00F929FD"/>
    <w:rsid w:val="00F9454D"/>
    <w:rsid w:val="00F94A93"/>
    <w:rsid w:val="00F9713A"/>
    <w:rsid w:val="00F9794C"/>
    <w:rsid w:val="00FA0FCA"/>
    <w:rsid w:val="00FA12CD"/>
    <w:rsid w:val="00FA1EFC"/>
    <w:rsid w:val="00FA2C01"/>
    <w:rsid w:val="00FA2D27"/>
    <w:rsid w:val="00FA45F0"/>
    <w:rsid w:val="00FA5BD7"/>
    <w:rsid w:val="00FB07F6"/>
    <w:rsid w:val="00FB114D"/>
    <w:rsid w:val="00FB3982"/>
    <w:rsid w:val="00FB6149"/>
    <w:rsid w:val="00FC0953"/>
    <w:rsid w:val="00FC0D94"/>
    <w:rsid w:val="00FC157D"/>
    <w:rsid w:val="00FC57AC"/>
    <w:rsid w:val="00FD0FF8"/>
    <w:rsid w:val="00FD2330"/>
    <w:rsid w:val="00FD4161"/>
    <w:rsid w:val="00FD4F42"/>
    <w:rsid w:val="00FD744B"/>
    <w:rsid w:val="00FE0787"/>
    <w:rsid w:val="00FE0E26"/>
    <w:rsid w:val="00FE149D"/>
    <w:rsid w:val="00FE4D7F"/>
    <w:rsid w:val="00FF29E9"/>
    <w:rsid w:val="00FF2C2A"/>
    <w:rsid w:val="00FF3617"/>
    <w:rsid w:val="00FF7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40921B"/>
  <w15:chartTrackingRefBased/>
  <w15:docId w15:val="{B6B3E08A-3735-4312-B72D-692C22F7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5F61"/>
    <w:pPr>
      <w:spacing w:after="160" w:line="259" w:lineRule="auto"/>
    </w:pPr>
    <w:rPr>
      <w:sz w:val="22"/>
      <w:szCs w:val="22"/>
      <w:lang w:val="en-GB" w:eastAsia="en-US"/>
    </w:rPr>
  </w:style>
  <w:style w:type="paragraph" w:styleId="1">
    <w:name w:val="heading 1"/>
    <w:basedOn w:val="a"/>
    <w:next w:val="a"/>
    <w:link w:val="10"/>
    <w:qFormat/>
    <w:rsid w:val="00A071FB"/>
    <w:pPr>
      <w:keepNext/>
      <w:spacing w:after="0" w:line="360" w:lineRule="auto"/>
      <w:jc w:val="center"/>
      <w:outlineLvl w:val="0"/>
    </w:pPr>
    <w:rPr>
      <w:rFonts w:ascii="Times New Roman" w:eastAsia="Times New Roman" w:hAnsi="Times New Roman"/>
      <w:b/>
      <w:bCs/>
      <w:kern w:val="32"/>
      <w:sz w:val="28"/>
      <w:szCs w:val="32"/>
    </w:rPr>
  </w:style>
  <w:style w:type="paragraph" w:styleId="2">
    <w:name w:val="heading 2"/>
    <w:basedOn w:val="a"/>
    <w:next w:val="a"/>
    <w:link w:val="20"/>
    <w:unhideWhenUsed/>
    <w:qFormat/>
    <w:rsid w:val="00B36BA2"/>
    <w:pPr>
      <w:keepNext/>
      <w:keepLines/>
      <w:spacing w:before="40" w:after="0"/>
      <w:outlineLvl w:val="1"/>
    </w:pPr>
    <w:rPr>
      <w:rFonts w:ascii="Cambria" w:eastAsia="Times New Roman" w:hAnsi="Cambria"/>
      <w:b/>
      <w:bCs/>
      <w:sz w:val="26"/>
      <w:szCs w:val="26"/>
    </w:rPr>
  </w:style>
  <w:style w:type="paragraph" w:styleId="3">
    <w:name w:val="heading 3"/>
    <w:basedOn w:val="a"/>
    <w:next w:val="a"/>
    <w:link w:val="30"/>
    <w:qFormat/>
    <w:rsid w:val="00542868"/>
    <w:pPr>
      <w:keepNext/>
      <w:spacing w:before="120" w:after="120" w:line="240" w:lineRule="auto"/>
      <w:ind w:left="1440" w:firstLine="720"/>
      <w:outlineLvl w:val="2"/>
    </w:pPr>
    <w:rPr>
      <w:rFonts w:ascii="Times New Roman" w:eastAsia="Times New Roman" w:hAnsi="Times New Roman"/>
      <w:b/>
      <w:sz w:val="36"/>
      <w:szCs w:val="20"/>
      <w:lang w:val="ru-RU" w:eastAsia="ru-RU"/>
    </w:rPr>
  </w:style>
  <w:style w:type="paragraph" w:styleId="4">
    <w:name w:val="heading 4"/>
    <w:basedOn w:val="a"/>
    <w:next w:val="a"/>
    <w:link w:val="40"/>
    <w:qFormat/>
    <w:rsid w:val="005F6386"/>
    <w:pPr>
      <w:keepNext/>
      <w:spacing w:before="240" w:after="60" w:line="240" w:lineRule="auto"/>
      <w:outlineLvl w:val="3"/>
    </w:pPr>
    <w:rPr>
      <w:rFonts w:eastAsia="Times New Roman"/>
      <w:b/>
      <w:bCs/>
      <w:sz w:val="28"/>
      <w:szCs w:val="28"/>
      <w:lang w:val="ru-RU" w:eastAsia="ru-RU"/>
    </w:rPr>
  </w:style>
  <w:style w:type="paragraph" w:styleId="5">
    <w:name w:val="heading 5"/>
    <w:basedOn w:val="a"/>
    <w:next w:val="a"/>
    <w:link w:val="50"/>
    <w:unhideWhenUsed/>
    <w:qFormat/>
    <w:rsid w:val="00BB40F1"/>
    <w:pPr>
      <w:spacing w:before="240" w:after="60"/>
      <w:outlineLvl w:val="4"/>
    </w:pPr>
    <w:rPr>
      <w:rFonts w:ascii="Cambria" w:eastAsia="Times New Roman" w:hAnsi="Cambria"/>
      <w:color w:val="365F91"/>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1">
    <w:name w:val="Heading 21"/>
    <w:basedOn w:val="a"/>
    <w:next w:val="a"/>
    <w:uiPriority w:val="9"/>
    <w:semiHidden/>
    <w:unhideWhenUsed/>
    <w:qFormat/>
    <w:rsid w:val="00542868"/>
    <w:pPr>
      <w:keepNext/>
      <w:keepLines/>
      <w:spacing w:before="200" w:after="0" w:line="276" w:lineRule="auto"/>
      <w:outlineLvl w:val="1"/>
    </w:pPr>
    <w:rPr>
      <w:rFonts w:ascii="Cambria" w:eastAsia="Times New Roman" w:hAnsi="Cambria"/>
      <w:b/>
      <w:bCs/>
      <w:color w:val="4F81BD"/>
      <w:sz w:val="26"/>
      <w:szCs w:val="26"/>
      <w:lang w:val="ru-RU"/>
    </w:rPr>
  </w:style>
  <w:style w:type="character" w:customStyle="1" w:styleId="30">
    <w:name w:val="Заголовок 3 Знак"/>
    <w:link w:val="3"/>
    <w:rsid w:val="00542868"/>
    <w:rPr>
      <w:rFonts w:ascii="Times New Roman" w:eastAsia="Times New Roman" w:hAnsi="Times New Roman" w:cs="Times New Roman"/>
      <w:b/>
      <w:sz w:val="36"/>
      <w:szCs w:val="20"/>
      <w:lang w:val="ru-RU" w:eastAsia="ru-RU"/>
    </w:rPr>
  </w:style>
  <w:style w:type="numbering" w:customStyle="1" w:styleId="NoList1">
    <w:name w:val="No List1"/>
    <w:next w:val="a2"/>
    <w:uiPriority w:val="99"/>
    <w:semiHidden/>
    <w:unhideWhenUsed/>
    <w:rsid w:val="00542868"/>
  </w:style>
  <w:style w:type="character" w:customStyle="1" w:styleId="20">
    <w:name w:val="Заголовок 2 Знак"/>
    <w:link w:val="2"/>
    <w:rsid w:val="00B36BA2"/>
    <w:rPr>
      <w:rFonts w:ascii="Cambria" w:eastAsia="Times New Roman" w:hAnsi="Cambria"/>
      <w:b/>
      <w:bCs/>
      <w:sz w:val="26"/>
      <w:szCs w:val="26"/>
      <w:lang w:val="en-GB" w:eastAsia="en-US"/>
    </w:rPr>
  </w:style>
  <w:style w:type="table" w:styleId="a3">
    <w:name w:val="Table Grid"/>
    <w:basedOn w:val="a1"/>
    <w:rsid w:val="0054286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с отступом 31"/>
    <w:basedOn w:val="a"/>
    <w:rsid w:val="00542868"/>
    <w:pPr>
      <w:tabs>
        <w:tab w:val="left" w:pos="709"/>
        <w:tab w:val="left" w:pos="993"/>
      </w:tabs>
      <w:spacing w:before="120" w:after="120" w:line="240" w:lineRule="auto"/>
      <w:ind w:left="993" w:hanging="993"/>
      <w:jc w:val="both"/>
    </w:pPr>
    <w:rPr>
      <w:rFonts w:ascii="Times New Roman" w:eastAsia="Times New Roman" w:hAnsi="Times New Roman"/>
      <w:sz w:val="24"/>
      <w:szCs w:val="20"/>
      <w:lang w:val="ru-RU" w:eastAsia="ru-RU"/>
    </w:rPr>
  </w:style>
  <w:style w:type="paragraph" w:styleId="a4">
    <w:name w:val="Body Text"/>
    <w:basedOn w:val="a"/>
    <w:link w:val="a5"/>
    <w:rsid w:val="00542868"/>
    <w:pPr>
      <w:spacing w:after="0" w:line="240" w:lineRule="auto"/>
      <w:jc w:val="both"/>
    </w:pPr>
    <w:rPr>
      <w:rFonts w:ascii="Times New Roman" w:eastAsia="Times New Roman" w:hAnsi="Times New Roman"/>
      <w:sz w:val="24"/>
      <w:szCs w:val="20"/>
      <w:lang w:val="ru-RU" w:eastAsia="ru-RU"/>
    </w:rPr>
  </w:style>
  <w:style w:type="character" w:customStyle="1" w:styleId="a5">
    <w:name w:val="Основной текст Знак"/>
    <w:link w:val="a4"/>
    <w:rsid w:val="00542868"/>
    <w:rPr>
      <w:rFonts w:ascii="Times New Roman" w:eastAsia="Times New Roman" w:hAnsi="Times New Roman" w:cs="Times New Roman"/>
      <w:sz w:val="24"/>
      <w:szCs w:val="20"/>
      <w:lang w:val="ru-RU" w:eastAsia="ru-RU"/>
    </w:rPr>
  </w:style>
  <w:style w:type="character" w:styleId="a6">
    <w:name w:val="page number"/>
    <w:rsid w:val="00542868"/>
  </w:style>
  <w:style w:type="character" w:customStyle="1" w:styleId="FontStyle16">
    <w:name w:val="Font Style16"/>
    <w:rsid w:val="00542868"/>
    <w:rPr>
      <w:rFonts w:ascii="Times New Roman" w:hAnsi="Times New Roman" w:cs="Times New Roman"/>
      <w:sz w:val="22"/>
      <w:szCs w:val="22"/>
    </w:rPr>
  </w:style>
  <w:style w:type="character" w:styleId="a7">
    <w:name w:val="Strong"/>
    <w:uiPriority w:val="22"/>
    <w:qFormat/>
    <w:rsid w:val="00542868"/>
    <w:rPr>
      <w:b/>
      <w:bCs/>
    </w:rPr>
  </w:style>
  <w:style w:type="character" w:customStyle="1" w:styleId="apple-converted-space">
    <w:name w:val="apple-converted-space"/>
    <w:basedOn w:val="a0"/>
    <w:rsid w:val="00542868"/>
  </w:style>
  <w:style w:type="paragraph" w:customStyle="1" w:styleId="a8">
    <w:name w:val="Абзац"/>
    <w:basedOn w:val="a"/>
    <w:uiPriority w:val="99"/>
    <w:rsid w:val="00542868"/>
    <w:pPr>
      <w:spacing w:after="120" w:line="240" w:lineRule="auto"/>
      <w:ind w:firstLine="709"/>
      <w:jc w:val="both"/>
    </w:pPr>
    <w:rPr>
      <w:rFonts w:ascii="Times New Roman" w:eastAsia="Times New Roman" w:hAnsi="Times New Roman"/>
      <w:sz w:val="24"/>
      <w:szCs w:val="20"/>
      <w:lang w:val="en-US" w:eastAsia="ru-RU"/>
    </w:rPr>
  </w:style>
  <w:style w:type="paragraph" w:customStyle="1" w:styleId="aHeader">
    <w:name w:val="a_Header"/>
    <w:basedOn w:val="a"/>
    <w:rsid w:val="00542868"/>
    <w:pPr>
      <w:tabs>
        <w:tab w:val="left" w:pos="1985"/>
      </w:tabs>
      <w:spacing w:after="60" w:line="240" w:lineRule="auto"/>
      <w:jc w:val="center"/>
    </w:pPr>
    <w:rPr>
      <w:rFonts w:ascii="Courier New" w:eastAsia="Times New Roman" w:hAnsi="Courier New"/>
      <w:sz w:val="24"/>
      <w:szCs w:val="20"/>
      <w:lang w:val="ru-RU" w:eastAsia="ru-RU"/>
    </w:rPr>
  </w:style>
  <w:style w:type="paragraph" w:customStyle="1" w:styleId="21">
    <w:name w:val="овной текст с отступом 2"/>
    <w:basedOn w:val="a"/>
    <w:rsid w:val="00542868"/>
    <w:pPr>
      <w:spacing w:before="120" w:after="120" w:line="240" w:lineRule="auto"/>
      <w:ind w:left="709" w:hanging="709"/>
      <w:jc w:val="both"/>
    </w:pPr>
    <w:rPr>
      <w:rFonts w:ascii="Times New Roman" w:eastAsia="SimSun" w:hAnsi="Times New Roman"/>
      <w:sz w:val="24"/>
      <w:szCs w:val="24"/>
      <w:lang w:val="ru-RU" w:eastAsia="ru-RU"/>
    </w:rPr>
  </w:style>
  <w:style w:type="character" w:customStyle="1" w:styleId="longtext">
    <w:name w:val="long_text"/>
    <w:basedOn w:val="a0"/>
    <w:rsid w:val="00542868"/>
  </w:style>
  <w:style w:type="character" w:customStyle="1" w:styleId="hps">
    <w:name w:val="hps"/>
    <w:basedOn w:val="a0"/>
    <w:rsid w:val="00542868"/>
  </w:style>
  <w:style w:type="paragraph" w:styleId="a9">
    <w:name w:val="List Paragraph"/>
    <w:aliases w:val="Paragraphe liste 1,ПКФ Список,мой,Табичный текст,Numbered bullet,Подпись рисунка,lp1,Bullet List,FooterText,numbered,Paragraphe de liste1,Bullet_IRAO,Мой Список,AC List 01,Table-Normal,RSHB_Table-Normal,Заголовок_3,Num Bullet 1"/>
    <w:basedOn w:val="a"/>
    <w:link w:val="aa"/>
    <w:uiPriority w:val="34"/>
    <w:qFormat/>
    <w:rsid w:val="00542868"/>
    <w:pPr>
      <w:spacing w:after="200" w:line="276" w:lineRule="auto"/>
      <w:ind w:left="720"/>
      <w:contextualSpacing/>
    </w:pPr>
    <w:rPr>
      <w:rFonts w:eastAsia="SimSun"/>
      <w:lang w:val="ru-RU"/>
    </w:rPr>
  </w:style>
  <w:style w:type="character" w:customStyle="1" w:styleId="shorttext">
    <w:name w:val="short_text"/>
    <w:basedOn w:val="a0"/>
    <w:rsid w:val="00542868"/>
  </w:style>
  <w:style w:type="paragraph" w:styleId="ab">
    <w:name w:val="Plain Text"/>
    <w:basedOn w:val="a"/>
    <w:link w:val="ac"/>
    <w:uiPriority w:val="99"/>
    <w:unhideWhenUsed/>
    <w:rsid w:val="00542868"/>
    <w:pPr>
      <w:spacing w:after="0" w:line="240" w:lineRule="auto"/>
    </w:pPr>
    <w:rPr>
      <w:rFonts w:ascii="Consolas" w:eastAsia="SimSun" w:hAnsi="Consolas"/>
      <w:sz w:val="21"/>
      <w:szCs w:val="21"/>
      <w:lang w:val="ru-RU"/>
    </w:rPr>
  </w:style>
  <w:style w:type="character" w:customStyle="1" w:styleId="ac">
    <w:name w:val="Текст Знак"/>
    <w:link w:val="ab"/>
    <w:uiPriority w:val="99"/>
    <w:rsid w:val="00542868"/>
    <w:rPr>
      <w:rFonts w:ascii="Consolas" w:eastAsia="SimSun" w:hAnsi="Consolas" w:cs="Times New Roman"/>
      <w:sz w:val="21"/>
      <w:szCs w:val="21"/>
      <w:lang w:val="ru-RU"/>
    </w:rPr>
  </w:style>
  <w:style w:type="paragraph" w:styleId="ad">
    <w:name w:val="No Spacing"/>
    <w:uiPriority w:val="1"/>
    <w:qFormat/>
    <w:rsid w:val="00542868"/>
    <w:rPr>
      <w:rFonts w:eastAsia="SimSun"/>
      <w:sz w:val="22"/>
      <w:szCs w:val="22"/>
      <w:lang w:eastAsia="en-US"/>
    </w:rPr>
  </w:style>
  <w:style w:type="character" w:styleId="ae">
    <w:name w:val="Hyperlink"/>
    <w:uiPriority w:val="99"/>
    <w:unhideWhenUsed/>
    <w:rsid w:val="00542868"/>
    <w:rPr>
      <w:color w:val="0000FF"/>
      <w:u w:val="single"/>
    </w:rPr>
  </w:style>
  <w:style w:type="paragraph" w:styleId="af">
    <w:name w:val="Balloon Text"/>
    <w:basedOn w:val="a"/>
    <w:link w:val="af0"/>
    <w:semiHidden/>
    <w:unhideWhenUsed/>
    <w:rsid w:val="00542868"/>
    <w:pPr>
      <w:spacing w:after="0" w:line="240" w:lineRule="auto"/>
    </w:pPr>
    <w:rPr>
      <w:rFonts w:ascii="Tahoma" w:eastAsia="SimSun" w:hAnsi="Tahoma"/>
      <w:sz w:val="16"/>
      <w:szCs w:val="16"/>
      <w:lang w:val="ru-RU"/>
    </w:rPr>
  </w:style>
  <w:style w:type="character" w:customStyle="1" w:styleId="af0">
    <w:name w:val="Текст выноски Знак"/>
    <w:link w:val="af"/>
    <w:semiHidden/>
    <w:rsid w:val="00542868"/>
    <w:rPr>
      <w:rFonts w:ascii="Tahoma" w:eastAsia="SimSun" w:hAnsi="Tahoma" w:cs="Times New Roman"/>
      <w:sz w:val="16"/>
      <w:szCs w:val="16"/>
      <w:lang w:val="ru-RU"/>
    </w:rPr>
  </w:style>
  <w:style w:type="paragraph" w:customStyle="1" w:styleId="Style1">
    <w:name w:val="Style1"/>
    <w:basedOn w:val="a"/>
    <w:uiPriority w:val="99"/>
    <w:rsid w:val="00542868"/>
    <w:pPr>
      <w:widowControl w:val="0"/>
      <w:autoSpaceDE w:val="0"/>
      <w:autoSpaceDN w:val="0"/>
      <w:adjustRightInd w:val="0"/>
      <w:spacing w:after="0" w:line="320" w:lineRule="exact"/>
      <w:jc w:val="right"/>
    </w:pPr>
    <w:rPr>
      <w:rFonts w:ascii="Times New Roman" w:eastAsia="Times New Roman" w:hAnsi="Times New Roman"/>
      <w:sz w:val="24"/>
      <w:szCs w:val="24"/>
      <w:lang w:val="ru-RU" w:eastAsia="ru-RU"/>
    </w:rPr>
  </w:style>
  <w:style w:type="paragraph" w:customStyle="1" w:styleId="Style2">
    <w:name w:val="Style2"/>
    <w:basedOn w:val="a"/>
    <w:uiPriority w:val="99"/>
    <w:rsid w:val="00542868"/>
    <w:pPr>
      <w:widowControl w:val="0"/>
      <w:autoSpaceDE w:val="0"/>
      <w:autoSpaceDN w:val="0"/>
      <w:adjustRightInd w:val="0"/>
      <w:spacing w:after="0" w:line="324" w:lineRule="exact"/>
      <w:jc w:val="center"/>
    </w:pPr>
    <w:rPr>
      <w:rFonts w:ascii="Times New Roman" w:eastAsia="Times New Roman" w:hAnsi="Times New Roman"/>
      <w:sz w:val="24"/>
      <w:szCs w:val="24"/>
      <w:lang w:val="ru-RU" w:eastAsia="ru-RU"/>
    </w:rPr>
  </w:style>
  <w:style w:type="character" w:customStyle="1" w:styleId="FontStyle11">
    <w:name w:val="Font Style11"/>
    <w:uiPriority w:val="99"/>
    <w:rsid w:val="00542868"/>
    <w:rPr>
      <w:rFonts w:ascii="Times New Roman" w:hAnsi="Times New Roman" w:cs="Times New Roman"/>
      <w:sz w:val="24"/>
      <w:szCs w:val="24"/>
    </w:rPr>
  </w:style>
  <w:style w:type="character" w:styleId="af1">
    <w:name w:val="annotation reference"/>
    <w:uiPriority w:val="99"/>
    <w:semiHidden/>
    <w:unhideWhenUsed/>
    <w:rsid w:val="00542868"/>
    <w:rPr>
      <w:sz w:val="16"/>
      <w:szCs w:val="16"/>
    </w:rPr>
  </w:style>
  <w:style w:type="paragraph" w:styleId="af2">
    <w:name w:val="annotation text"/>
    <w:basedOn w:val="a"/>
    <w:link w:val="af3"/>
    <w:uiPriority w:val="99"/>
    <w:unhideWhenUsed/>
    <w:rsid w:val="00542868"/>
    <w:pPr>
      <w:spacing w:after="200" w:line="276" w:lineRule="auto"/>
    </w:pPr>
    <w:rPr>
      <w:rFonts w:eastAsia="SimSun"/>
      <w:sz w:val="20"/>
      <w:szCs w:val="20"/>
      <w:lang w:val="ru-RU"/>
    </w:rPr>
  </w:style>
  <w:style w:type="character" w:customStyle="1" w:styleId="af3">
    <w:name w:val="Текст примечания Знак"/>
    <w:link w:val="af2"/>
    <w:uiPriority w:val="99"/>
    <w:rsid w:val="00542868"/>
    <w:rPr>
      <w:rFonts w:ascii="Calibri" w:eastAsia="SimSun" w:hAnsi="Calibri" w:cs="Times New Roman"/>
      <w:sz w:val="20"/>
      <w:szCs w:val="20"/>
      <w:lang w:val="ru-RU"/>
    </w:rPr>
  </w:style>
  <w:style w:type="paragraph" w:styleId="af4">
    <w:name w:val="annotation subject"/>
    <w:basedOn w:val="af2"/>
    <w:next w:val="af2"/>
    <w:link w:val="af5"/>
    <w:uiPriority w:val="99"/>
    <w:unhideWhenUsed/>
    <w:rsid w:val="00542868"/>
    <w:rPr>
      <w:b/>
      <w:bCs/>
    </w:rPr>
  </w:style>
  <w:style w:type="character" w:customStyle="1" w:styleId="af5">
    <w:name w:val="Тема примечания Знак"/>
    <w:link w:val="af4"/>
    <w:uiPriority w:val="99"/>
    <w:rsid w:val="00542868"/>
    <w:rPr>
      <w:rFonts w:ascii="Calibri" w:eastAsia="SimSun" w:hAnsi="Calibri" w:cs="Times New Roman"/>
      <w:b/>
      <w:bCs/>
      <w:sz w:val="20"/>
      <w:szCs w:val="20"/>
      <w:lang w:val="ru-RU"/>
    </w:rPr>
  </w:style>
  <w:style w:type="paragraph" w:styleId="af6">
    <w:name w:val="Title"/>
    <w:basedOn w:val="a"/>
    <w:link w:val="af7"/>
    <w:qFormat/>
    <w:rsid w:val="00542868"/>
    <w:pPr>
      <w:spacing w:after="0" w:line="240" w:lineRule="auto"/>
      <w:jc w:val="center"/>
    </w:pPr>
    <w:rPr>
      <w:rFonts w:ascii="Times New Roman" w:eastAsia="SimSun" w:hAnsi="Times New Roman"/>
      <w:b/>
      <w:sz w:val="28"/>
      <w:szCs w:val="20"/>
      <w:lang w:val="ru-RU"/>
    </w:rPr>
  </w:style>
  <w:style w:type="character" w:customStyle="1" w:styleId="af7">
    <w:name w:val="Заголовок Знак"/>
    <w:link w:val="af6"/>
    <w:rsid w:val="00542868"/>
    <w:rPr>
      <w:rFonts w:ascii="Times New Roman" w:eastAsia="SimSun" w:hAnsi="Times New Roman" w:cs="Times New Roman"/>
      <w:b/>
      <w:sz w:val="28"/>
      <w:szCs w:val="20"/>
      <w:lang w:val="ru-RU"/>
    </w:rPr>
  </w:style>
  <w:style w:type="character" w:styleId="af8">
    <w:name w:val="Placeholder Text"/>
    <w:uiPriority w:val="99"/>
    <w:semiHidden/>
    <w:rsid w:val="00542868"/>
    <w:rPr>
      <w:rFonts w:ascii="Times New Roman" w:hAnsi="Times New Roman" w:cs="Times New Roman" w:hint="default"/>
      <w:color w:val="808080"/>
    </w:rPr>
  </w:style>
  <w:style w:type="character" w:customStyle="1" w:styleId="detail-title">
    <w:name w:val="detail-title"/>
    <w:rsid w:val="00542868"/>
  </w:style>
  <w:style w:type="paragraph" w:styleId="af9">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fa"/>
    <w:uiPriority w:val="99"/>
    <w:rsid w:val="00542868"/>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val="ru-RU" w:eastAsia="ru-RU"/>
    </w:rPr>
  </w:style>
  <w:style w:type="character" w:customStyle="1" w:styleId="afa">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9"/>
    <w:uiPriority w:val="99"/>
    <w:rsid w:val="00542868"/>
    <w:rPr>
      <w:rFonts w:ascii="Times New Roman" w:eastAsia="Times New Roman" w:hAnsi="Times New Roman" w:cs="Times New Roman"/>
      <w:sz w:val="20"/>
      <w:szCs w:val="20"/>
      <w:lang w:val="ru-RU" w:eastAsia="ru-RU"/>
    </w:rPr>
  </w:style>
  <w:style w:type="paragraph" w:styleId="afb">
    <w:name w:val="footer"/>
    <w:basedOn w:val="a"/>
    <w:link w:val="afc"/>
    <w:uiPriority w:val="99"/>
    <w:rsid w:val="00542868"/>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0"/>
      <w:szCs w:val="20"/>
      <w:lang w:val="ru-RU" w:eastAsia="ru-RU"/>
    </w:rPr>
  </w:style>
  <w:style w:type="character" w:customStyle="1" w:styleId="afc">
    <w:name w:val="Нижний колонтитул Знак"/>
    <w:link w:val="afb"/>
    <w:uiPriority w:val="99"/>
    <w:rsid w:val="00542868"/>
    <w:rPr>
      <w:rFonts w:ascii="Times New Roman" w:eastAsia="Times New Roman" w:hAnsi="Times New Roman" w:cs="Times New Roman"/>
      <w:sz w:val="20"/>
      <w:szCs w:val="20"/>
      <w:lang w:val="ru-RU" w:eastAsia="ru-RU"/>
    </w:rPr>
  </w:style>
  <w:style w:type="paragraph" w:customStyle="1" w:styleId="TableParagraph">
    <w:name w:val="Table Paragraph"/>
    <w:basedOn w:val="a"/>
    <w:uiPriority w:val="1"/>
    <w:qFormat/>
    <w:rsid w:val="00542868"/>
    <w:pPr>
      <w:widowControl w:val="0"/>
      <w:autoSpaceDE w:val="0"/>
      <w:autoSpaceDN w:val="0"/>
      <w:spacing w:after="0" w:line="240" w:lineRule="auto"/>
    </w:pPr>
    <w:rPr>
      <w:rFonts w:ascii="Arial" w:eastAsia="Arial" w:hAnsi="Arial" w:cs="Arial"/>
      <w:lang w:val="en-US" w:bidi="en-US"/>
    </w:rPr>
  </w:style>
  <w:style w:type="character" w:customStyle="1" w:styleId="11">
    <w:name w:val="Неразрешенное упоминание1"/>
    <w:uiPriority w:val="99"/>
    <w:semiHidden/>
    <w:unhideWhenUsed/>
    <w:rsid w:val="00542868"/>
    <w:rPr>
      <w:color w:val="605E5C"/>
      <w:shd w:val="clear" w:color="auto" w:fill="E1DFDD"/>
    </w:rPr>
  </w:style>
  <w:style w:type="character" w:styleId="afd">
    <w:name w:val="Emphasis"/>
    <w:uiPriority w:val="20"/>
    <w:qFormat/>
    <w:rsid w:val="00542868"/>
    <w:rPr>
      <w:i/>
      <w:iCs/>
    </w:rPr>
  </w:style>
  <w:style w:type="character" w:customStyle="1" w:styleId="Heading2Char1">
    <w:name w:val="Heading 2 Char1"/>
    <w:uiPriority w:val="9"/>
    <w:semiHidden/>
    <w:rsid w:val="00542868"/>
    <w:rPr>
      <w:rFonts w:ascii="Calibri Light" w:eastAsia="Times New Roman" w:hAnsi="Calibri Light" w:cs="Times New Roman"/>
      <w:color w:val="2F5496"/>
      <w:sz w:val="26"/>
      <w:szCs w:val="26"/>
    </w:rPr>
  </w:style>
  <w:style w:type="numbering" w:customStyle="1" w:styleId="NoList2">
    <w:name w:val="No List2"/>
    <w:next w:val="a2"/>
    <w:uiPriority w:val="99"/>
    <w:semiHidden/>
    <w:unhideWhenUsed/>
    <w:rsid w:val="00403B65"/>
  </w:style>
  <w:style w:type="character" w:customStyle="1" w:styleId="22">
    <w:name w:val="Неразрешенное упоминание2"/>
    <w:uiPriority w:val="99"/>
    <w:semiHidden/>
    <w:unhideWhenUsed/>
    <w:rsid w:val="0039171E"/>
    <w:rPr>
      <w:color w:val="605E5C"/>
      <w:shd w:val="clear" w:color="auto" w:fill="E1DFDD"/>
    </w:rPr>
  </w:style>
  <w:style w:type="numbering" w:customStyle="1" w:styleId="NoList3">
    <w:name w:val="No List3"/>
    <w:next w:val="a2"/>
    <w:uiPriority w:val="99"/>
    <w:semiHidden/>
    <w:unhideWhenUsed/>
    <w:rsid w:val="00090BDB"/>
  </w:style>
  <w:style w:type="character" w:customStyle="1" w:styleId="aa">
    <w:name w:val="Абзац списка Знак"/>
    <w:aliases w:val="Paragraphe liste 1 Знак,ПКФ Список Знак,мой Знак,Табичный текст Знак,Numbered bullet Знак,Подпись рисунка Знак,lp1 Знак,Bullet List Знак,FooterText Знак,numbered Знак,Paragraphe de liste1 Знак,Bullet_IRAO Знак,Мой Список Знак"/>
    <w:link w:val="a9"/>
    <w:uiPriority w:val="34"/>
    <w:qFormat/>
    <w:locked/>
    <w:rsid w:val="0043670B"/>
    <w:rPr>
      <w:rFonts w:ascii="Calibri" w:eastAsia="SimSun" w:hAnsi="Calibri" w:cs="Times New Roman"/>
      <w:lang w:val="ru-RU"/>
    </w:rPr>
  </w:style>
  <w:style w:type="paragraph" w:customStyle="1" w:styleId="Heading11">
    <w:name w:val="Heading 11"/>
    <w:basedOn w:val="a"/>
    <w:next w:val="a"/>
    <w:link w:val="Heading1Char"/>
    <w:qFormat/>
    <w:rsid w:val="005F6386"/>
    <w:pPr>
      <w:keepNext/>
      <w:keepLines/>
      <w:spacing w:before="480" w:after="0" w:line="240" w:lineRule="auto"/>
      <w:outlineLvl w:val="0"/>
    </w:pPr>
    <w:rPr>
      <w:rFonts w:ascii="Cambria" w:eastAsia="Times New Roman" w:hAnsi="Cambria"/>
      <w:b/>
      <w:bCs/>
      <w:color w:val="365F91"/>
      <w:sz w:val="28"/>
      <w:szCs w:val="28"/>
      <w:lang w:eastAsia="en-GB"/>
    </w:rPr>
  </w:style>
  <w:style w:type="character" w:customStyle="1" w:styleId="40">
    <w:name w:val="Заголовок 4 Знак"/>
    <w:link w:val="4"/>
    <w:rsid w:val="005F6386"/>
    <w:rPr>
      <w:rFonts w:eastAsia="Times New Roman"/>
      <w:b/>
      <w:bCs/>
      <w:sz w:val="28"/>
      <w:szCs w:val="28"/>
      <w:lang w:val="ru-RU" w:eastAsia="ru-RU"/>
    </w:rPr>
  </w:style>
  <w:style w:type="numbering" w:customStyle="1" w:styleId="NoList4">
    <w:name w:val="No List4"/>
    <w:next w:val="a2"/>
    <w:uiPriority w:val="99"/>
    <w:semiHidden/>
    <w:unhideWhenUsed/>
    <w:rsid w:val="005F6386"/>
  </w:style>
  <w:style w:type="character" w:customStyle="1" w:styleId="Heading1Char">
    <w:name w:val="Heading 1 Char"/>
    <w:link w:val="Heading11"/>
    <w:rsid w:val="005F6386"/>
    <w:rPr>
      <w:rFonts w:ascii="Cambria" w:eastAsia="Times New Roman" w:hAnsi="Cambria" w:cs="Times New Roman"/>
      <w:b/>
      <w:bCs/>
      <w:color w:val="365F91"/>
      <w:sz w:val="28"/>
      <w:szCs w:val="28"/>
    </w:rPr>
  </w:style>
  <w:style w:type="paragraph" w:customStyle="1" w:styleId="110">
    <w:name w:val="заголовок 11"/>
    <w:basedOn w:val="a"/>
    <w:next w:val="a"/>
    <w:rsid w:val="005F6386"/>
    <w:pPr>
      <w:keepNext/>
      <w:spacing w:after="0" w:line="240" w:lineRule="auto"/>
      <w:jc w:val="center"/>
    </w:pPr>
    <w:rPr>
      <w:rFonts w:ascii="Times New Roman" w:eastAsia="Times New Roman" w:hAnsi="Times New Roman"/>
      <w:snapToGrid w:val="0"/>
      <w:sz w:val="24"/>
      <w:szCs w:val="20"/>
      <w:lang w:val="ru-RU" w:eastAsia="ru-RU"/>
    </w:rPr>
  </w:style>
  <w:style w:type="paragraph" w:customStyle="1" w:styleId="afe">
    <w:name w:val="Обычный (Интернет)"/>
    <w:basedOn w:val="a"/>
    <w:uiPriority w:val="99"/>
    <w:rsid w:val="005F6386"/>
    <w:pPr>
      <w:spacing w:before="100" w:after="100" w:line="240" w:lineRule="auto"/>
    </w:pPr>
    <w:rPr>
      <w:rFonts w:ascii="Times New Roman" w:eastAsia="Times New Roman" w:hAnsi="Times New Roman"/>
      <w:sz w:val="24"/>
      <w:szCs w:val="20"/>
      <w:lang w:val="ru-RU" w:eastAsia="ru-RU"/>
    </w:rPr>
  </w:style>
  <w:style w:type="paragraph" w:styleId="23">
    <w:name w:val="List 2"/>
    <w:basedOn w:val="a"/>
    <w:rsid w:val="005F6386"/>
    <w:pPr>
      <w:spacing w:after="60" w:line="240" w:lineRule="auto"/>
      <w:ind w:left="566" w:hanging="283"/>
      <w:jc w:val="both"/>
    </w:pPr>
    <w:rPr>
      <w:rFonts w:ascii="Times New Roman" w:eastAsia="Times New Roman" w:hAnsi="Times New Roman"/>
      <w:sz w:val="24"/>
      <w:szCs w:val="24"/>
      <w:lang w:val="ru-RU" w:eastAsia="ru-RU"/>
    </w:rPr>
  </w:style>
  <w:style w:type="paragraph" w:customStyle="1" w:styleId="aff">
    <w:name w:val="Содержимое таблицы"/>
    <w:basedOn w:val="a"/>
    <w:rsid w:val="005F6386"/>
    <w:pPr>
      <w:widowControl w:val="0"/>
      <w:suppressLineNumbers/>
      <w:suppressAutoHyphens/>
      <w:spacing w:after="0" w:line="240" w:lineRule="auto"/>
    </w:pPr>
    <w:rPr>
      <w:rFonts w:ascii="Times New Roman" w:eastAsia="Times New Roman" w:hAnsi="Times New Roman"/>
      <w:kern w:val="1"/>
      <w:sz w:val="24"/>
      <w:szCs w:val="24"/>
      <w:lang w:val="ru-RU" w:eastAsia="ru-RU"/>
    </w:rPr>
  </w:style>
  <w:style w:type="paragraph" w:customStyle="1" w:styleId="12">
    <w:name w:val="Абзац списка1"/>
    <w:basedOn w:val="a"/>
    <w:rsid w:val="005F6386"/>
    <w:pPr>
      <w:spacing w:after="200" w:line="276" w:lineRule="auto"/>
      <w:ind w:left="720"/>
      <w:contextualSpacing/>
    </w:pPr>
    <w:rPr>
      <w:rFonts w:eastAsia="Times New Roman"/>
      <w:lang w:val="ru-RU"/>
    </w:rPr>
  </w:style>
  <w:style w:type="paragraph" w:customStyle="1" w:styleId="Default">
    <w:name w:val="Default"/>
    <w:rsid w:val="005F6386"/>
    <w:pPr>
      <w:autoSpaceDE w:val="0"/>
      <w:autoSpaceDN w:val="0"/>
      <w:adjustRightInd w:val="0"/>
    </w:pPr>
    <w:rPr>
      <w:rFonts w:ascii="Arial" w:eastAsia="Times New Roman" w:hAnsi="Arial" w:cs="Arial"/>
      <w:color w:val="000000"/>
      <w:sz w:val="24"/>
      <w:szCs w:val="24"/>
      <w:lang w:eastAsia="en-US"/>
    </w:rPr>
  </w:style>
  <w:style w:type="paragraph" w:customStyle="1" w:styleId="13">
    <w:name w:val="Без интервала1"/>
    <w:rsid w:val="005F6386"/>
    <w:rPr>
      <w:sz w:val="22"/>
      <w:szCs w:val="22"/>
      <w:lang w:eastAsia="en-US"/>
    </w:rPr>
  </w:style>
  <w:style w:type="paragraph" w:styleId="24">
    <w:name w:val="Body Text Indent 2"/>
    <w:basedOn w:val="a"/>
    <w:link w:val="25"/>
    <w:rsid w:val="005F6386"/>
    <w:pPr>
      <w:spacing w:after="120" w:line="480" w:lineRule="auto"/>
      <w:ind w:left="283"/>
    </w:pPr>
    <w:rPr>
      <w:rFonts w:ascii="Times New Roman" w:eastAsia="Times New Roman" w:hAnsi="Times New Roman"/>
      <w:sz w:val="24"/>
      <w:szCs w:val="24"/>
      <w:lang w:val="ru-RU" w:eastAsia="ru-RU"/>
    </w:rPr>
  </w:style>
  <w:style w:type="character" w:customStyle="1" w:styleId="25">
    <w:name w:val="Основной текст с отступом 2 Знак"/>
    <w:link w:val="24"/>
    <w:rsid w:val="005F6386"/>
    <w:rPr>
      <w:rFonts w:ascii="Times New Roman" w:eastAsia="Times New Roman" w:hAnsi="Times New Roman"/>
      <w:sz w:val="24"/>
      <w:szCs w:val="24"/>
      <w:lang w:val="ru-RU" w:eastAsia="ru-RU"/>
    </w:rPr>
  </w:style>
  <w:style w:type="paragraph" w:customStyle="1" w:styleId="aff0">
    <w:name w:val="Заголовок таблицы"/>
    <w:basedOn w:val="aff"/>
    <w:rsid w:val="005F6386"/>
    <w:pPr>
      <w:jc w:val="center"/>
    </w:pPr>
    <w:rPr>
      <w:rFonts w:ascii="Arial" w:eastAsia="Lucida Sans Unicode" w:hAnsi="Arial"/>
      <w:b/>
      <w:bCs/>
      <w:sz w:val="20"/>
    </w:rPr>
  </w:style>
  <w:style w:type="paragraph" w:customStyle="1" w:styleId="ConsNormal">
    <w:name w:val="ConsNormal"/>
    <w:rsid w:val="005F6386"/>
    <w:pPr>
      <w:widowControl w:val="0"/>
      <w:autoSpaceDE w:val="0"/>
      <w:autoSpaceDN w:val="0"/>
      <w:adjustRightInd w:val="0"/>
      <w:ind w:right="19772" w:firstLine="720"/>
      <w:jc w:val="both"/>
    </w:pPr>
    <w:rPr>
      <w:rFonts w:ascii="Arial" w:eastAsia="Times New Roman" w:hAnsi="Arial" w:cs="Arial"/>
    </w:rPr>
  </w:style>
  <w:style w:type="character" w:customStyle="1" w:styleId="aff1">
    <w:name w:val="Основной текст_"/>
    <w:link w:val="14"/>
    <w:rsid w:val="005F6386"/>
    <w:rPr>
      <w:shd w:val="clear" w:color="auto" w:fill="FFFFFF"/>
    </w:rPr>
  </w:style>
  <w:style w:type="paragraph" w:customStyle="1" w:styleId="14">
    <w:name w:val="Основной текст1"/>
    <w:basedOn w:val="a"/>
    <w:link w:val="aff1"/>
    <w:rsid w:val="005F6386"/>
    <w:pPr>
      <w:shd w:val="clear" w:color="auto" w:fill="FFFFFF"/>
      <w:spacing w:after="0" w:line="250" w:lineRule="exact"/>
      <w:jc w:val="center"/>
    </w:pPr>
    <w:rPr>
      <w:sz w:val="20"/>
      <w:szCs w:val="20"/>
      <w:lang w:eastAsia="en-GB"/>
    </w:rPr>
  </w:style>
  <w:style w:type="character" w:customStyle="1" w:styleId="15">
    <w:name w:val="Заголовок №1_"/>
    <w:link w:val="16"/>
    <w:rsid w:val="005F6386"/>
    <w:rPr>
      <w:sz w:val="26"/>
      <w:szCs w:val="26"/>
      <w:shd w:val="clear" w:color="auto" w:fill="FFFFFF"/>
    </w:rPr>
  </w:style>
  <w:style w:type="paragraph" w:customStyle="1" w:styleId="16">
    <w:name w:val="Заголовок №1"/>
    <w:basedOn w:val="a"/>
    <w:link w:val="15"/>
    <w:rsid w:val="005F6386"/>
    <w:pPr>
      <w:shd w:val="clear" w:color="auto" w:fill="FFFFFF"/>
      <w:spacing w:after="300" w:line="0" w:lineRule="atLeast"/>
      <w:outlineLvl w:val="0"/>
    </w:pPr>
    <w:rPr>
      <w:sz w:val="26"/>
      <w:szCs w:val="26"/>
      <w:lang w:eastAsia="en-GB"/>
    </w:rPr>
  </w:style>
  <w:style w:type="character" w:customStyle="1" w:styleId="aff2">
    <w:name w:val="Основной текст + Полужирный"/>
    <w:uiPriority w:val="99"/>
    <w:rsid w:val="005F6386"/>
    <w:rPr>
      <w:rFonts w:ascii="Times New Roman" w:hAnsi="Times New Roman"/>
      <w:b/>
      <w:spacing w:val="0"/>
      <w:sz w:val="23"/>
    </w:rPr>
  </w:style>
  <w:style w:type="paragraph" w:customStyle="1" w:styleId="Style3">
    <w:name w:val="Style3"/>
    <w:basedOn w:val="a"/>
    <w:uiPriority w:val="99"/>
    <w:rsid w:val="005F6386"/>
    <w:pPr>
      <w:widowControl w:val="0"/>
      <w:autoSpaceDE w:val="0"/>
      <w:autoSpaceDN w:val="0"/>
      <w:adjustRightInd w:val="0"/>
      <w:spacing w:after="0" w:line="307" w:lineRule="exact"/>
      <w:jc w:val="center"/>
    </w:pPr>
    <w:rPr>
      <w:rFonts w:ascii="Times New Roman" w:eastAsia="Times New Roman" w:hAnsi="Times New Roman"/>
      <w:sz w:val="24"/>
      <w:szCs w:val="24"/>
      <w:lang w:val="ru-RU" w:eastAsia="ru-RU"/>
    </w:rPr>
  </w:style>
  <w:style w:type="character" w:customStyle="1" w:styleId="FontStyle12">
    <w:name w:val="Font Style12"/>
    <w:uiPriority w:val="99"/>
    <w:rsid w:val="005F6386"/>
    <w:rPr>
      <w:rFonts w:ascii="Times New Roman" w:hAnsi="Times New Roman" w:cs="Times New Roman"/>
      <w:b/>
      <w:bCs/>
      <w:color w:val="000000"/>
      <w:sz w:val="24"/>
      <w:szCs w:val="24"/>
    </w:rPr>
  </w:style>
  <w:style w:type="character" w:customStyle="1" w:styleId="10">
    <w:name w:val="Заголовок 1 Знак"/>
    <w:link w:val="1"/>
    <w:rsid w:val="00A071FB"/>
    <w:rPr>
      <w:rFonts w:ascii="Times New Roman" w:eastAsia="Times New Roman" w:hAnsi="Times New Roman"/>
      <w:b/>
      <w:bCs/>
      <w:kern w:val="32"/>
      <w:sz w:val="28"/>
      <w:szCs w:val="32"/>
      <w:lang w:val="en-GB" w:eastAsia="en-US"/>
    </w:rPr>
  </w:style>
  <w:style w:type="paragraph" w:styleId="aff3">
    <w:name w:val="TOC Heading"/>
    <w:basedOn w:val="1"/>
    <w:next w:val="a"/>
    <w:uiPriority w:val="39"/>
    <w:semiHidden/>
    <w:unhideWhenUsed/>
    <w:qFormat/>
    <w:rsid w:val="005F6386"/>
    <w:pPr>
      <w:keepLines/>
      <w:tabs>
        <w:tab w:val="left" w:pos="1134"/>
      </w:tabs>
      <w:spacing w:before="480" w:line="276" w:lineRule="auto"/>
      <w:outlineLvl w:val="9"/>
    </w:pPr>
    <w:rPr>
      <w:rFonts w:ascii="Cambria" w:hAnsi="Cambria"/>
      <w:color w:val="365F91"/>
      <w:kern w:val="0"/>
      <w:szCs w:val="28"/>
      <w:lang w:val="ru-RU"/>
    </w:rPr>
  </w:style>
  <w:style w:type="paragraph" w:styleId="26">
    <w:name w:val="toc 2"/>
    <w:basedOn w:val="a"/>
    <w:next w:val="a"/>
    <w:autoRedefine/>
    <w:uiPriority w:val="39"/>
    <w:rsid w:val="005F6386"/>
    <w:pPr>
      <w:suppressAutoHyphens/>
      <w:spacing w:after="200" w:line="276" w:lineRule="auto"/>
      <w:ind w:left="220"/>
    </w:pPr>
    <w:rPr>
      <w:rFonts w:ascii="Times New Roman" w:eastAsia="Times New Roman" w:hAnsi="Times New Roman"/>
      <w:sz w:val="24"/>
      <w:lang w:val="ru-RU" w:eastAsia="ar-SA"/>
    </w:rPr>
  </w:style>
  <w:style w:type="paragraph" w:styleId="32">
    <w:name w:val="toc 3"/>
    <w:basedOn w:val="a"/>
    <w:next w:val="a"/>
    <w:autoRedefine/>
    <w:uiPriority w:val="39"/>
    <w:rsid w:val="005F6386"/>
    <w:pPr>
      <w:suppressAutoHyphens/>
      <w:spacing w:after="200" w:line="276" w:lineRule="auto"/>
      <w:ind w:left="440"/>
    </w:pPr>
    <w:rPr>
      <w:rFonts w:eastAsia="Times New Roman"/>
      <w:lang w:val="ru-RU" w:eastAsia="ar-SA"/>
    </w:rPr>
  </w:style>
  <w:style w:type="table" w:customStyle="1" w:styleId="TableGrid1">
    <w:name w:val="Table Grid1"/>
    <w:basedOn w:val="a1"/>
    <w:next w:val="a3"/>
    <w:uiPriority w:val="59"/>
    <w:rsid w:val="005F63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Term">
    <w:name w:val="Definition Term"/>
    <w:basedOn w:val="a"/>
    <w:next w:val="a"/>
    <w:uiPriority w:val="99"/>
    <w:rsid w:val="005F6386"/>
    <w:pPr>
      <w:autoSpaceDE w:val="0"/>
      <w:autoSpaceDN w:val="0"/>
      <w:adjustRightInd w:val="0"/>
      <w:spacing w:after="0" w:line="240" w:lineRule="auto"/>
    </w:pPr>
    <w:rPr>
      <w:rFonts w:ascii="Times New Roman" w:eastAsia="Times New Roman" w:hAnsi="Times New Roman"/>
      <w:sz w:val="24"/>
      <w:szCs w:val="24"/>
      <w:lang w:val="ru-RU" w:eastAsia="ru-RU"/>
    </w:rPr>
  </w:style>
  <w:style w:type="paragraph" w:customStyle="1" w:styleId="DefinitionList">
    <w:name w:val="Definition List"/>
    <w:basedOn w:val="a"/>
    <w:next w:val="DefinitionTerm"/>
    <w:uiPriority w:val="99"/>
    <w:rsid w:val="005F6386"/>
    <w:pPr>
      <w:autoSpaceDE w:val="0"/>
      <w:autoSpaceDN w:val="0"/>
      <w:adjustRightInd w:val="0"/>
      <w:spacing w:after="0" w:line="240" w:lineRule="auto"/>
      <w:ind w:left="360"/>
    </w:pPr>
    <w:rPr>
      <w:rFonts w:ascii="Times New Roman" w:eastAsia="Times New Roman" w:hAnsi="Times New Roman"/>
      <w:sz w:val="24"/>
      <w:szCs w:val="24"/>
      <w:lang w:val="ru-RU" w:eastAsia="ru-RU"/>
    </w:rPr>
  </w:style>
  <w:style w:type="character" w:customStyle="1" w:styleId="product-specname-inner">
    <w:name w:val="product-spec__name-inner"/>
    <w:rsid w:val="005F6386"/>
  </w:style>
  <w:style w:type="character" w:customStyle="1" w:styleId="product-specvalue-inner">
    <w:name w:val="product-spec__value-inner"/>
    <w:rsid w:val="005F6386"/>
  </w:style>
  <w:style w:type="paragraph" w:customStyle="1" w:styleId="phconfirmstamp">
    <w:name w:val="ph_confirmstamp"/>
    <w:basedOn w:val="a"/>
    <w:rsid w:val="005F6386"/>
    <w:pPr>
      <w:spacing w:before="20" w:after="120" w:line="240" w:lineRule="auto"/>
    </w:pPr>
    <w:rPr>
      <w:rFonts w:ascii="Times New Roman" w:eastAsia="Times New Roman" w:hAnsi="Times New Roman"/>
      <w:sz w:val="24"/>
      <w:szCs w:val="20"/>
      <w:lang w:val="ru-RU" w:eastAsia="ru-RU"/>
    </w:rPr>
  </w:style>
  <w:style w:type="paragraph" w:styleId="17">
    <w:name w:val="toc 1"/>
    <w:basedOn w:val="a"/>
    <w:next w:val="a"/>
    <w:autoRedefine/>
    <w:uiPriority w:val="39"/>
    <w:unhideWhenUsed/>
    <w:rsid w:val="005F6386"/>
    <w:pPr>
      <w:spacing w:after="100" w:line="240" w:lineRule="auto"/>
    </w:pPr>
    <w:rPr>
      <w:rFonts w:ascii="Times New Roman" w:eastAsia="Times New Roman" w:hAnsi="Times New Roman"/>
      <w:sz w:val="24"/>
      <w:szCs w:val="24"/>
      <w:lang w:val="ru-RU" w:eastAsia="ru-RU"/>
    </w:rPr>
  </w:style>
  <w:style w:type="paragraph" w:customStyle="1" w:styleId="33">
    <w:name w:val="Стиль3 Знак Знак"/>
    <w:rsid w:val="005F6386"/>
    <w:pPr>
      <w:widowControl w:val="0"/>
      <w:suppressAutoHyphens/>
    </w:pPr>
    <w:rPr>
      <w:kern w:val="1"/>
      <w:sz w:val="22"/>
      <w:szCs w:val="22"/>
      <w:lang w:eastAsia="ar-SA"/>
    </w:rPr>
  </w:style>
  <w:style w:type="character" w:customStyle="1" w:styleId="FollowedHyperlink1">
    <w:name w:val="FollowedHyperlink1"/>
    <w:semiHidden/>
    <w:unhideWhenUsed/>
    <w:rsid w:val="005F6386"/>
    <w:rPr>
      <w:color w:val="800080"/>
      <w:u w:val="single"/>
    </w:rPr>
  </w:style>
  <w:style w:type="character" w:styleId="aff4">
    <w:name w:val="FollowedHyperlink"/>
    <w:uiPriority w:val="99"/>
    <w:semiHidden/>
    <w:unhideWhenUsed/>
    <w:rsid w:val="005F6386"/>
    <w:rPr>
      <w:color w:val="954F72"/>
      <w:u w:val="single"/>
    </w:rPr>
  </w:style>
  <w:style w:type="paragraph" w:styleId="aff5">
    <w:name w:val="footnote text"/>
    <w:basedOn w:val="a"/>
    <w:link w:val="aff6"/>
    <w:uiPriority w:val="99"/>
    <w:rsid w:val="00812F84"/>
    <w:pPr>
      <w:spacing w:after="0" w:line="240" w:lineRule="auto"/>
      <w:ind w:firstLine="709"/>
      <w:jc w:val="both"/>
    </w:pPr>
    <w:rPr>
      <w:rFonts w:ascii="Times New Roman" w:hAnsi="Times New Roman"/>
      <w:sz w:val="20"/>
      <w:szCs w:val="20"/>
      <w:lang w:val="ru-RU" w:eastAsia="ru-RU"/>
    </w:rPr>
  </w:style>
  <w:style w:type="character" w:customStyle="1" w:styleId="aff6">
    <w:name w:val="Текст сноски Знак"/>
    <w:link w:val="aff5"/>
    <w:uiPriority w:val="99"/>
    <w:rsid w:val="00812F84"/>
    <w:rPr>
      <w:rFonts w:ascii="Times New Roman" w:hAnsi="Times New Roman"/>
    </w:rPr>
  </w:style>
  <w:style w:type="paragraph" w:customStyle="1" w:styleId="51">
    <w:name w:val="Заголовок 51"/>
    <w:basedOn w:val="a"/>
    <w:next w:val="a"/>
    <w:semiHidden/>
    <w:unhideWhenUsed/>
    <w:qFormat/>
    <w:rsid w:val="00BB40F1"/>
    <w:pPr>
      <w:keepNext/>
      <w:keepLines/>
      <w:spacing w:before="40" w:after="0" w:line="240" w:lineRule="auto"/>
      <w:outlineLvl w:val="4"/>
    </w:pPr>
    <w:rPr>
      <w:rFonts w:ascii="Cambria" w:eastAsia="Times New Roman" w:hAnsi="Cambria"/>
      <w:color w:val="365F91"/>
      <w:sz w:val="24"/>
      <w:szCs w:val="24"/>
      <w:lang w:val="ru-RU"/>
    </w:rPr>
  </w:style>
  <w:style w:type="numbering" w:customStyle="1" w:styleId="18">
    <w:name w:val="Нет списка1"/>
    <w:next w:val="a2"/>
    <w:uiPriority w:val="99"/>
    <w:semiHidden/>
    <w:unhideWhenUsed/>
    <w:rsid w:val="00BB40F1"/>
  </w:style>
  <w:style w:type="character" w:customStyle="1" w:styleId="50">
    <w:name w:val="Заголовок 5 Знак"/>
    <w:link w:val="5"/>
    <w:rsid w:val="00BB40F1"/>
    <w:rPr>
      <w:rFonts w:ascii="Cambria" w:eastAsia="Times New Roman" w:hAnsi="Cambria" w:cs="Times New Roman"/>
      <w:color w:val="365F91"/>
      <w:sz w:val="24"/>
      <w:szCs w:val="24"/>
    </w:rPr>
  </w:style>
  <w:style w:type="character" w:customStyle="1" w:styleId="HeaderChar">
    <w:name w:val="Header Char"/>
    <w:locked/>
    <w:rsid w:val="00BB40F1"/>
    <w:rPr>
      <w:rFonts w:ascii="Times New Roman" w:hAnsi="Times New Roman" w:cs="Times New Roman"/>
      <w:sz w:val="28"/>
      <w:szCs w:val="28"/>
    </w:rPr>
  </w:style>
  <w:style w:type="table" w:customStyle="1" w:styleId="19">
    <w:name w:val="Сетка таблицы1"/>
    <w:basedOn w:val="a1"/>
    <w:next w:val="a3"/>
    <w:uiPriority w:val="59"/>
    <w:locked/>
    <w:rsid w:val="00BB40F1"/>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f-macro">
    <w:name w:val="conf-macro"/>
    <w:rsid w:val="00BB40F1"/>
  </w:style>
  <w:style w:type="character" w:customStyle="1" w:styleId="inline-comment-marker">
    <w:name w:val="inline-comment-marker"/>
    <w:rsid w:val="00BB40F1"/>
  </w:style>
  <w:style w:type="paragraph" w:customStyle="1" w:styleId="txt">
    <w:name w:val="txt"/>
    <w:basedOn w:val="a"/>
    <w:rsid w:val="00BB40F1"/>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propertyname">
    <w:name w:val="property_name"/>
    <w:rsid w:val="00BB40F1"/>
  </w:style>
  <w:style w:type="paragraph" w:customStyle="1" w:styleId="shortdescription">
    <w:name w:val="short_description"/>
    <w:basedOn w:val="a"/>
    <w:rsid w:val="00BB40F1"/>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h3">
    <w:name w:val="h3"/>
    <w:rsid w:val="00BB40F1"/>
  </w:style>
  <w:style w:type="character" w:customStyle="1" w:styleId="mw-headline">
    <w:name w:val="mw-headline"/>
    <w:rsid w:val="00BB40F1"/>
  </w:style>
  <w:style w:type="character" w:customStyle="1" w:styleId="highlight">
    <w:name w:val="highlight"/>
    <w:rsid w:val="00BB40F1"/>
  </w:style>
  <w:style w:type="character" w:customStyle="1" w:styleId="n-product-specvalue-inner">
    <w:name w:val="n-product-spec__value-inner"/>
    <w:rsid w:val="00BB40F1"/>
  </w:style>
  <w:style w:type="character" w:customStyle="1" w:styleId="n-product-specname-inner">
    <w:name w:val="n-product-spec__name-inner"/>
    <w:rsid w:val="00BB40F1"/>
  </w:style>
  <w:style w:type="character" w:customStyle="1" w:styleId="name-inner">
    <w:name w:val="name-inner"/>
    <w:rsid w:val="00BB40F1"/>
  </w:style>
  <w:style w:type="character" w:customStyle="1" w:styleId="value">
    <w:name w:val="value"/>
    <w:rsid w:val="00BB40F1"/>
  </w:style>
  <w:style w:type="character" w:customStyle="1" w:styleId="col-value">
    <w:name w:val="col-value"/>
    <w:rsid w:val="00BB40F1"/>
  </w:style>
  <w:style w:type="character" w:customStyle="1" w:styleId="font6">
    <w:name w:val="font6"/>
    <w:rsid w:val="00BB40F1"/>
  </w:style>
  <w:style w:type="character" w:customStyle="1" w:styleId="font5">
    <w:name w:val="font5"/>
    <w:rsid w:val="00BB40F1"/>
  </w:style>
  <w:style w:type="character" w:customStyle="1" w:styleId="bold">
    <w:name w:val="bold"/>
    <w:rsid w:val="00BB40F1"/>
  </w:style>
  <w:style w:type="character" w:customStyle="1" w:styleId="gloss">
    <w:name w:val="gloss"/>
    <w:rsid w:val="00BB40F1"/>
  </w:style>
  <w:style w:type="character" w:customStyle="1" w:styleId="nobr">
    <w:name w:val="nobr"/>
    <w:rsid w:val="00BB40F1"/>
  </w:style>
  <w:style w:type="character" w:customStyle="1" w:styleId="cmp-gr-name">
    <w:name w:val="cmp-gr-name"/>
    <w:rsid w:val="00BB40F1"/>
  </w:style>
  <w:style w:type="character" w:customStyle="1" w:styleId="oth">
    <w:name w:val="oth"/>
    <w:rsid w:val="00BB40F1"/>
  </w:style>
  <w:style w:type="character" w:customStyle="1" w:styleId="views-field">
    <w:name w:val="views-field"/>
    <w:rsid w:val="00BB40F1"/>
  </w:style>
  <w:style w:type="character" w:customStyle="1" w:styleId="views-label">
    <w:name w:val="views-label"/>
    <w:rsid w:val="00BB40F1"/>
  </w:style>
  <w:style w:type="character" w:customStyle="1" w:styleId="field-content">
    <w:name w:val="field-content"/>
    <w:rsid w:val="00BB40F1"/>
  </w:style>
  <w:style w:type="character" w:customStyle="1" w:styleId="op1-title">
    <w:name w:val="op1-title"/>
    <w:rsid w:val="00BB40F1"/>
  </w:style>
  <w:style w:type="character" w:customStyle="1" w:styleId="tlid-translation">
    <w:name w:val="tlid-translation"/>
    <w:rsid w:val="00BB40F1"/>
  </w:style>
  <w:style w:type="character" w:customStyle="1" w:styleId="510">
    <w:name w:val="Заголовок 5 Знак1"/>
    <w:uiPriority w:val="9"/>
    <w:semiHidden/>
    <w:rsid w:val="00BB40F1"/>
    <w:rPr>
      <w:rFonts w:ascii="Calibri" w:eastAsia="Times New Roman" w:hAnsi="Calibri" w:cs="Times New Roman"/>
      <w:b/>
      <w:bCs/>
      <w:i/>
      <w:iCs/>
      <w:sz w:val="26"/>
      <w:szCs w:val="26"/>
      <w:lang w:eastAsia="en-US"/>
    </w:rPr>
  </w:style>
  <w:style w:type="character" w:styleId="aff7">
    <w:name w:val="footnote reference"/>
    <w:uiPriority w:val="99"/>
    <w:semiHidden/>
    <w:unhideWhenUsed/>
    <w:rsid w:val="00343D55"/>
    <w:rPr>
      <w:vertAlign w:val="superscript"/>
    </w:rPr>
  </w:style>
  <w:style w:type="numbering" w:customStyle="1" w:styleId="27">
    <w:name w:val="Нет списка2"/>
    <w:next w:val="a2"/>
    <w:uiPriority w:val="99"/>
    <w:semiHidden/>
    <w:unhideWhenUsed/>
    <w:rsid w:val="0064469A"/>
  </w:style>
  <w:style w:type="table" w:customStyle="1" w:styleId="28">
    <w:name w:val="Сетка таблицы2"/>
    <w:basedOn w:val="a1"/>
    <w:next w:val="a3"/>
    <w:uiPriority w:val="59"/>
    <w:rsid w:val="0064469A"/>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1"/>
    <w:basedOn w:val="a"/>
    <w:rsid w:val="0031283D"/>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prog-disc-icn">
    <w:name w:val="prog-disc-icn"/>
    <w:rsid w:val="0031283D"/>
  </w:style>
  <w:style w:type="character" w:customStyle="1" w:styleId="jlqj4b">
    <w:name w:val="jlqj4b"/>
    <w:rsid w:val="0031283D"/>
  </w:style>
  <w:style w:type="paragraph" w:styleId="HTML">
    <w:name w:val="HTML Preformatted"/>
    <w:basedOn w:val="a"/>
    <w:link w:val="HTML0"/>
    <w:uiPriority w:val="99"/>
    <w:semiHidden/>
    <w:unhideWhenUsed/>
    <w:rsid w:val="00933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link w:val="HTML"/>
    <w:uiPriority w:val="99"/>
    <w:semiHidden/>
    <w:rsid w:val="00933553"/>
    <w:rPr>
      <w:rFonts w:ascii="Courier New" w:eastAsia="Times New Roman" w:hAnsi="Courier New" w:cs="Courier New"/>
    </w:rPr>
  </w:style>
  <w:style w:type="character" w:customStyle="1" w:styleId="y2iqfc">
    <w:name w:val="y2iqfc"/>
    <w:rsid w:val="00933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96866">
      <w:bodyDiv w:val="1"/>
      <w:marLeft w:val="0"/>
      <w:marRight w:val="0"/>
      <w:marTop w:val="0"/>
      <w:marBottom w:val="0"/>
      <w:divBdr>
        <w:top w:val="none" w:sz="0" w:space="0" w:color="auto"/>
        <w:left w:val="none" w:sz="0" w:space="0" w:color="auto"/>
        <w:bottom w:val="none" w:sz="0" w:space="0" w:color="auto"/>
        <w:right w:val="none" w:sz="0" w:space="0" w:color="auto"/>
      </w:divBdr>
    </w:div>
    <w:div w:id="234752640">
      <w:bodyDiv w:val="1"/>
      <w:marLeft w:val="0"/>
      <w:marRight w:val="0"/>
      <w:marTop w:val="0"/>
      <w:marBottom w:val="0"/>
      <w:divBdr>
        <w:top w:val="none" w:sz="0" w:space="0" w:color="auto"/>
        <w:left w:val="none" w:sz="0" w:space="0" w:color="auto"/>
        <w:bottom w:val="none" w:sz="0" w:space="0" w:color="auto"/>
        <w:right w:val="none" w:sz="0" w:space="0" w:color="auto"/>
      </w:divBdr>
    </w:div>
    <w:div w:id="312024165">
      <w:bodyDiv w:val="1"/>
      <w:marLeft w:val="0"/>
      <w:marRight w:val="0"/>
      <w:marTop w:val="0"/>
      <w:marBottom w:val="0"/>
      <w:divBdr>
        <w:top w:val="none" w:sz="0" w:space="0" w:color="auto"/>
        <w:left w:val="none" w:sz="0" w:space="0" w:color="auto"/>
        <w:bottom w:val="none" w:sz="0" w:space="0" w:color="auto"/>
        <w:right w:val="none" w:sz="0" w:space="0" w:color="auto"/>
      </w:divBdr>
    </w:div>
    <w:div w:id="348718294">
      <w:bodyDiv w:val="1"/>
      <w:marLeft w:val="0"/>
      <w:marRight w:val="0"/>
      <w:marTop w:val="0"/>
      <w:marBottom w:val="0"/>
      <w:divBdr>
        <w:top w:val="none" w:sz="0" w:space="0" w:color="auto"/>
        <w:left w:val="none" w:sz="0" w:space="0" w:color="auto"/>
        <w:bottom w:val="none" w:sz="0" w:space="0" w:color="auto"/>
        <w:right w:val="none" w:sz="0" w:space="0" w:color="auto"/>
      </w:divBdr>
    </w:div>
    <w:div w:id="418527038">
      <w:bodyDiv w:val="1"/>
      <w:marLeft w:val="0"/>
      <w:marRight w:val="0"/>
      <w:marTop w:val="0"/>
      <w:marBottom w:val="0"/>
      <w:divBdr>
        <w:top w:val="none" w:sz="0" w:space="0" w:color="auto"/>
        <w:left w:val="none" w:sz="0" w:space="0" w:color="auto"/>
        <w:bottom w:val="none" w:sz="0" w:space="0" w:color="auto"/>
        <w:right w:val="none" w:sz="0" w:space="0" w:color="auto"/>
      </w:divBdr>
    </w:div>
    <w:div w:id="559631307">
      <w:bodyDiv w:val="1"/>
      <w:marLeft w:val="0"/>
      <w:marRight w:val="0"/>
      <w:marTop w:val="0"/>
      <w:marBottom w:val="0"/>
      <w:divBdr>
        <w:top w:val="none" w:sz="0" w:space="0" w:color="auto"/>
        <w:left w:val="none" w:sz="0" w:space="0" w:color="auto"/>
        <w:bottom w:val="none" w:sz="0" w:space="0" w:color="auto"/>
        <w:right w:val="none" w:sz="0" w:space="0" w:color="auto"/>
      </w:divBdr>
    </w:div>
    <w:div w:id="569194829">
      <w:bodyDiv w:val="1"/>
      <w:marLeft w:val="0"/>
      <w:marRight w:val="0"/>
      <w:marTop w:val="0"/>
      <w:marBottom w:val="0"/>
      <w:divBdr>
        <w:top w:val="none" w:sz="0" w:space="0" w:color="auto"/>
        <w:left w:val="none" w:sz="0" w:space="0" w:color="auto"/>
        <w:bottom w:val="none" w:sz="0" w:space="0" w:color="auto"/>
        <w:right w:val="none" w:sz="0" w:space="0" w:color="auto"/>
      </w:divBdr>
    </w:div>
    <w:div w:id="618337600">
      <w:bodyDiv w:val="1"/>
      <w:marLeft w:val="0"/>
      <w:marRight w:val="0"/>
      <w:marTop w:val="0"/>
      <w:marBottom w:val="0"/>
      <w:divBdr>
        <w:top w:val="none" w:sz="0" w:space="0" w:color="auto"/>
        <w:left w:val="none" w:sz="0" w:space="0" w:color="auto"/>
        <w:bottom w:val="none" w:sz="0" w:space="0" w:color="auto"/>
        <w:right w:val="none" w:sz="0" w:space="0" w:color="auto"/>
      </w:divBdr>
    </w:div>
    <w:div w:id="755053836">
      <w:bodyDiv w:val="1"/>
      <w:marLeft w:val="0"/>
      <w:marRight w:val="0"/>
      <w:marTop w:val="0"/>
      <w:marBottom w:val="0"/>
      <w:divBdr>
        <w:top w:val="none" w:sz="0" w:space="0" w:color="auto"/>
        <w:left w:val="none" w:sz="0" w:space="0" w:color="auto"/>
        <w:bottom w:val="none" w:sz="0" w:space="0" w:color="auto"/>
        <w:right w:val="none" w:sz="0" w:space="0" w:color="auto"/>
      </w:divBdr>
    </w:div>
    <w:div w:id="978340161">
      <w:bodyDiv w:val="1"/>
      <w:marLeft w:val="0"/>
      <w:marRight w:val="0"/>
      <w:marTop w:val="0"/>
      <w:marBottom w:val="0"/>
      <w:divBdr>
        <w:top w:val="none" w:sz="0" w:space="0" w:color="auto"/>
        <w:left w:val="none" w:sz="0" w:space="0" w:color="auto"/>
        <w:bottom w:val="none" w:sz="0" w:space="0" w:color="auto"/>
        <w:right w:val="none" w:sz="0" w:space="0" w:color="auto"/>
      </w:divBdr>
    </w:div>
    <w:div w:id="1006325857">
      <w:bodyDiv w:val="1"/>
      <w:marLeft w:val="0"/>
      <w:marRight w:val="0"/>
      <w:marTop w:val="0"/>
      <w:marBottom w:val="0"/>
      <w:divBdr>
        <w:top w:val="none" w:sz="0" w:space="0" w:color="auto"/>
        <w:left w:val="none" w:sz="0" w:space="0" w:color="auto"/>
        <w:bottom w:val="none" w:sz="0" w:space="0" w:color="auto"/>
        <w:right w:val="none" w:sz="0" w:space="0" w:color="auto"/>
      </w:divBdr>
    </w:div>
    <w:div w:id="1231965190">
      <w:bodyDiv w:val="1"/>
      <w:marLeft w:val="0"/>
      <w:marRight w:val="0"/>
      <w:marTop w:val="0"/>
      <w:marBottom w:val="0"/>
      <w:divBdr>
        <w:top w:val="none" w:sz="0" w:space="0" w:color="auto"/>
        <w:left w:val="none" w:sz="0" w:space="0" w:color="auto"/>
        <w:bottom w:val="none" w:sz="0" w:space="0" w:color="auto"/>
        <w:right w:val="none" w:sz="0" w:space="0" w:color="auto"/>
      </w:divBdr>
    </w:div>
    <w:div w:id="1266965044">
      <w:bodyDiv w:val="1"/>
      <w:marLeft w:val="0"/>
      <w:marRight w:val="0"/>
      <w:marTop w:val="0"/>
      <w:marBottom w:val="0"/>
      <w:divBdr>
        <w:top w:val="none" w:sz="0" w:space="0" w:color="auto"/>
        <w:left w:val="none" w:sz="0" w:space="0" w:color="auto"/>
        <w:bottom w:val="none" w:sz="0" w:space="0" w:color="auto"/>
        <w:right w:val="none" w:sz="0" w:space="0" w:color="auto"/>
      </w:divBdr>
    </w:div>
    <w:div w:id="1350985023">
      <w:bodyDiv w:val="1"/>
      <w:marLeft w:val="0"/>
      <w:marRight w:val="0"/>
      <w:marTop w:val="0"/>
      <w:marBottom w:val="0"/>
      <w:divBdr>
        <w:top w:val="none" w:sz="0" w:space="0" w:color="auto"/>
        <w:left w:val="none" w:sz="0" w:space="0" w:color="auto"/>
        <w:bottom w:val="none" w:sz="0" w:space="0" w:color="auto"/>
        <w:right w:val="none" w:sz="0" w:space="0" w:color="auto"/>
      </w:divBdr>
    </w:div>
    <w:div w:id="1511599823">
      <w:bodyDiv w:val="1"/>
      <w:marLeft w:val="0"/>
      <w:marRight w:val="0"/>
      <w:marTop w:val="0"/>
      <w:marBottom w:val="0"/>
      <w:divBdr>
        <w:top w:val="none" w:sz="0" w:space="0" w:color="auto"/>
        <w:left w:val="none" w:sz="0" w:space="0" w:color="auto"/>
        <w:bottom w:val="none" w:sz="0" w:space="0" w:color="auto"/>
        <w:right w:val="none" w:sz="0" w:space="0" w:color="auto"/>
      </w:divBdr>
    </w:div>
    <w:div w:id="1520506465">
      <w:bodyDiv w:val="1"/>
      <w:marLeft w:val="0"/>
      <w:marRight w:val="0"/>
      <w:marTop w:val="0"/>
      <w:marBottom w:val="0"/>
      <w:divBdr>
        <w:top w:val="none" w:sz="0" w:space="0" w:color="auto"/>
        <w:left w:val="none" w:sz="0" w:space="0" w:color="auto"/>
        <w:bottom w:val="none" w:sz="0" w:space="0" w:color="auto"/>
        <w:right w:val="none" w:sz="0" w:space="0" w:color="auto"/>
      </w:divBdr>
    </w:div>
    <w:div w:id="1664120396">
      <w:bodyDiv w:val="1"/>
      <w:marLeft w:val="0"/>
      <w:marRight w:val="0"/>
      <w:marTop w:val="0"/>
      <w:marBottom w:val="0"/>
      <w:divBdr>
        <w:top w:val="none" w:sz="0" w:space="0" w:color="auto"/>
        <w:left w:val="none" w:sz="0" w:space="0" w:color="auto"/>
        <w:bottom w:val="none" w:sz="0" w:space="0" w:color="auto"/>
        <w:right w:val="none" w:sz="0" w:space="0" w:color="auto"/>
      </w:divBdr>
    </w:div>
    <w:div w:id="1906069162">
      <w:bodyDiv w:val="1"/>
      <w:marLeft w:val="0"/>
      <w:marRight w:val="0"/>
      <w:marTop w:val="0"/>
      <w:marBottom w:val="0"/>
      <w:divBdr>
        <w:top w:val="none" w:sz="0" w:space="0" w:color="auto"/>
        <w:left w:val="none" w:sz="0" w:space="0" w:color="auto"/>
        <w:bottom w:val="none" w:sz="0" w:space="0" w:color="auto"/>
        <w:right w:val="none" w:sz="0" w:space="0" w:color="auto"/>
      </w:divBdr>
    </w:div>
    <w:div w:id="210360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 TargetMode="External"/><Relationship Id="rId18" Type="http://schemas.openxmlformats.org/officeDocument/2006/relationships/hyperlink" Target="mailto:el-dabaa@titan2.ru" TargetMode="External"/><Relationship Id="rId26" Type="http://schemas.openxmlformats.org/officeDocument/2006/relationships/hyperlink" Target="mailto:aleksandr.shapovalov@t2-egypt.com" TargetMode="External"/><Relationship Id="rId21" Type="http://schemas.openxmlformats.org/officeDocument/2006/relationships/hyperlink" Target="https://www.nafeza.gov.eg/e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dmitrii.dolbnia@t2-egypt.com" TargetMode="External"/><Relationship Id="rId17" Type="http://schemas.openxmlformats.org/officeDocument/2006/relationships/hyperlink" Target="mailto:" TargetMode="External"/><Relationship Id="rId25" Type="http://schemas.openxmlformats.org/officeDocument/2006/relationships/hyperlink" Target="mailto:el-dabaa@titan2.ru" TargetMode="External"/><Relationship Id="rId33" Type="http://schemas.openxmlformats.org/officeDocument/2006/relationships/hyperlink" Target="consultantplus://offline/ref=5E2DE4708784E486194B3A4D9D08CA96CB5A8229A93362DAB5641D569FDB70FE70D618A4A10EC41E85AFC8FEFACA1A55B53E1E4F8BAD675Ea1GBR" TargetMode="External"/><Relationship Id="rId2" Type="http://schemas.openxmlformats.org/officeDocument/2006/relationships/numbering" Target="numbering.xml"/><Relationship Id="rId16" Type="http://schemas.openxmlformats.org/officeDocument/2006/relationships/hyperlink" Target="mailto:dmitrii.dolbnia@t2-egypt.com" TargetMode="External"/><Relationship Id="rId20" Type="http://schemas.openxmlformats.org/officeDocument/2006/relationships/hyperlink" Target="https://www.nafeza.gov.eg/en" TargetMode="External"/><Relationship Id="rId29" Type="http://schemas.openxmlformats.org/officeDocument/2006/relationships/hyperlink" Target="mailto:aleksandr.shapovalov@t2-egyp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ppa.gov.eg/jcl/company-registration" TargetMode="External"/><Relationship Id="rId24" Type="http://schemas.openxmlformats.org/officeDocument/2006/relationships/hyperlink" Target="mailto:dmitrii.dolbnia@t2-egypt.com" TargetMode="External"/><Relationship Id="rId32" Type="http://schemas.openxmlformats.org/officeDocument/2006/relationships/hyperlink" Target="consultantplus://offline/ref=5E2DE4708784E486194B3A4D9D08CA96CB5A8229A93362DAB5641D569FDB70FE70D618A4A10EC41E85AFC8FEFACA1A55B53E1E4F8BAD675Ea1GB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leksandr.shapovalov@t2-egypt.com" TargetMode="External"/><Relationship Id="rId23" Type="http://schemas.openxmlformats.org/officeDocument/2006/relationships/hyperlink" Target="https://cargox.io/" TargetMode="External"/><Relationship Id="rId28" Type="http://schemas.openxmlformats.org/officeDocument/2006/relationships/hyperlink" Target="mailto:el-dabaa@titan2.ru" TargetMode="External"/><Relationship Id="rId36" Type="http://schemas.openxmlformats.org/officeDocument/2006/relationships/glossaryDocument" Target="glossary/document.xml"/><Relationship Id="rId10" Type="http://schemas.openxmlformats.org/officeDocument/2006/relationships/hyperlink" Target="mailto:maksim.radvan@t2-egypt.com" TargetMode="External"/><Relationship Id="rId19" Type="http://schemas.openxmlformats.org/officeDocument/2006/relationships/hyperlink" Target="mailto:aleksandr.shapovalov@t2-egypt.com" TargetMode="External"/><Relationship Id="rId31" Type="http://schemas.openxmlformats.org/officeDocument/2006/relationships/hyperlink" Target="mailto:yury.tsiolta@t2-egypt.com" TargetMode="External"/><Relationship Id="rId4" Type="http://schemas.openxmlformats.org/officeDocument/2006/relationships/settings" Target="settings.xml"/><Relationship Id="rId9" Type="http://schemas.openxmlformats.org/officeDocument/2006/relationships/hyperlink" Target="mailto:dmitrii.dolbnia@t2-egypt.com" TargetMode="External"/><Relationship Id="rId14" Type="http://schemas.openxmlformats.org/officeDocument/2006/relationships/hyperlink" Target="mailto:el-dabaa@titan2.ru" TargetMode="External"/><Relationship Id="rId22" Type="http://schemas.openxmlformats.org/officeDocument/2006/relationships/hyperlink" Target="https://cargox.io/" TargetMode="External"/><Relationship Id="rId27" Type="http://schemas.openxmlformats.org/officeDocument/2006/relationships/hyperlink" Target="mailto:dmitrii.dolbnia@t2-egypt.com" TargetMode="External"/><Relationship Id="rId30" Type="http://schemas.openxmlformats.org/officeDocument/2006/relationships/hyperlink" Target="mailto:yury.tsiolta@t2-egypt.com" TargetMode="External"/><Relationship Id="rId35" Type="http://schemas.openxmlformats.org/officeDocument/2006/relationships/fontTable" Target="fontTable.xml"/><Relationship Id="rId8" Type="http://schemas.openxmlformats.org/officeDocument/2006/relationships/hyperlink" Target="mailto:aleksandr.shapovalov@t2-egypt.com"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870291B4624E20AA4B50961E005201"/>
        <w:category>
          <w:name w:val="Общие"/>
          <w:gallery w:val="placeholder"/>
        </w:category>
        <w:types>
          <w:type w:val="bbPlcHdr"/>
        </w:types>
        <w:behaviors>
          <w:behavior w:val="content"/>
        </w:behaviors>
        <w:guid w:val="{5E78E4DB-1CD1-44EC-9B2E-90608A55F407}"/>
      </w:docPartPr>
      <w:docPartBody>
        <w:p w:rsidR="00B61105" w:rsidRDefault="00B61105" w:rsidP="00B61105">
          <w:pPr>
            <w:pStyle w:val="76870291B4624E20AA4B50961E005201"/>
          </w:pPr>
          <w:r w:rsidRPr="00934BA5">
            <w:rPr>
              <w:rStyle w:val="a3"/>
            </w:rPr>
            <w:t>Место для ввода даты.</w:t>
          </w:r>
        </w:p>
      </w:docPartBody>
    </w:docPart>
    <w:docPart>
      <w:docPartPr>
        <w:name w:val="B34219ACCAB7414090DE74F7512EE62B"/>
        <w:category>
          <w:name w:val="Общие"/>
          <w:gallery w:val="placeholder"/>
        </w:category>
        <w:types>
          <w:type w:val="bbPlcHdr"/>
        </w:types>
        <w:behaviors>
          <w:behavior w:val="content"/>
        </w:behaviors>
        <w:guid w:val="{D81381BA-3E40-485E-BDD1-0FF2C4E1045C}"/>
      </w:docPartPr>
      <w:docPartBody>
        <w:p w:rsidR="00B61105" w:rsidRDefault="00B61105" w:rsidP="00B61105">
          <w:pPr>
            <w:pStyle w:val="B34219ACCAB7414090DE74F7512EE62B"/>
          </w:pPr>
          <w:r w:rsidRPr="00934BA5">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F1E"/>
    <w:rsid w:val="00116E08"/>
    <w:rsid w:val="001975FB"/>
    <w:rsid w:val="005700DB"/>
    <w:rsid w:val="00570DE7"/>
    <w:rsid w:val="00801F1E"/>
    <w:rsid w:val="00840512"/>
    <w:rsid w:val="00B239A9"/>
    <w:rsid w:val="00B61105"/>
    <w:rsid w:val="00E32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B61105"/>
    <w:rPr>
      <w:rFonts w:ascii="Times New Roman" w:hAnsi="Times New Roman" w:cs="Times New Roman" w:hint="default"/>
      <w:color w:val="808080"/>
    </w:rPr>
  </w:style>
  <w:style w:type="paragraph" w:customStyle="1" w:styleId="C2EA13B2711742DFBAA45610A94FB694">
    <w:name w:val="C2EA13B2711742DFBAA45610A94FB694"/>
    <w:rsid w:val="00840512"/>
  </w:style>
  <w:style w:type="paragraph" w:customStyle="1" w:styleId="1A0E30B7EA784C159238C71EA9E0EE44">
    <w:name w:val="1A0E30B7EA784C159238C71EA9E0EE44"/>
    <w:rsid w:val="00840512"/>
  </w:style>
  <w:style w:type="paragraph" w:customStyle="1" w:styleId="99C6CA42E8E34861B3B4D157183A9F7B">
    <w:name w:val="99C6CA42E8E34861B3B4D157183A9F7B"/>
    <w:rsid w:val="00116E08"/>
  </w:style>
  <w:style w:type="paragraph" w:customStyle="1" w:styleId="284566A80683457B9C4761919667F8B3">
    <w:name w:val="284566A80683457B9C4761919667F8B3"/>
    <w:rsid w:val="00116E08"/>
  </w:style>
  <w:style w:type="paragraph" w:customStyle="1" w:styleId="76870291B4624E20AA4B50961E005201">
    <w:name w:val="76870291B4624E20AA4B50961E005201"/>
    <w:rsid w:val="00B61105"/>
  </w:style>
  <w:style w:type="paragraph" w:customStyle="1" w:styleId="B34219ACCAB7414090DE74F7512EE62B">
    <w:name w:val="B34219ACCAB7414090DE74F7512EE62B"/>
    <w:rsid w:val="00B611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DB188-ACE4-4F7C-B2A2-C2EE40B54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16149</Words>
  <Characters>92051</Characters>
  <Application>Microsoft Office Word</Application>
  <DocSecurity>0</DocSecurity>
  <Lines>767</Lines>
  <Paragraphs>215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107985</CharactersWithSpaces>
  <SharedDoc>false</SharedDoc>
  <HLinks>
    <vt:vector size="150" baseType="variant">
      <vt:variant>
        <vt:i4>3801186</vt:i4>
      </vt:variant>
      <vt:variant>
        <vt:i4>72</vt:i4>
      </vt:variant>
      <vt:variant>
        <vt:i4>0</vt:i4>
      </vt:variant>
      <vt:variant>
        <vt:i4>5</vt:i4>
      </vt:variant>
      <vt:variant>
        <vt:lpwstr>consultantplus://offline/ref=5E2DE4708784E486194B3A4D9D08CA96CB5A8229A93362DAB5641D569FDB70FE70D618A4A10EC41E85AFC8FEFACA1A55B53E1E4F8BAD675Ea1GBR</vt:lpwstr>
      </vt:variant>
      <vt:variant>
        <vt:lpwstr/>
      </vt:variant>
      <vt:variant>
        <vt:i4>3801186</vt:i4>
      </vt:variant>
      <vt:variant>
        <vt:i4>69</vt:i4>
      </vt:variant>
      <vt:variant>
        <vt:i4>0</vt:i4>
      </vt:variant>
      <vt:variant>
        <vt:i4>5</vt:i4>
      </vt:variant>
      <vt:variant>
        <vt:lpwstr>consultantplus://offline/ref=5E2DE4708784E486194B3A4D9D08CA96CB5A8229A93362DAB5641D569FDB70FE70D618A4A10EC41E85AFC8FEFACA1A55B53E1E4F8BAD675Ea1GBR</vt:lpwstr>
      </vt:variant>
      <vt:variant>
        <vt:lpwstr/>
      </vt:variant>
      <vt:variant>
        <vt:i4>3866713</vt:i4>
      </vt:variant>
      <vt:variant>
        <vt:i4>66</vt:i4>
      </vt:variant>
      <vt:variant>
        <vt:i4>0</vt:i4>
      </vt:variant>
      <vt:variant>
        <vt:i4>5</vt:i4>
      </vt:variant>
      <vt:variant>
        <vt:lpwstr>mailto:yury.tsiolta@t2-egypt.com</vt:lpwstr>
      </vt:variant>
      <vt:variant>
        <vt:lpwstr/>
      </vt:variant>
      <vt:variant>
        <vt:i4>3866713</vt:i4>
      </vt:variant>
      <vt:variant>
        <vt:i4>63</vt:i4>
      </vt:variant>
      <vt:variant>
        <vt:i4>0</vt:i4>
      </vt:variant>
      <vt:variant>
        <vt:i4>5</vt:i4>
      </vt:variant>
      <vt:variant>
        <vt:lpwstr>mailto:yury.tsiolta@t2-egypt.com</vt:lpwstr>
      </vt:variant>
      <vt:variant>
        <vt:lpwstr/>
      </vt:variant>
      <vt:variant>
        <vt:i4>7208989</vt:i4>
      </vt:variant>
      <vt:variant>
        <vt:i4>60</vt:i4>
      </vt:variant>
      <vt:variant>
        <vt:i4>0</vt:i4>
      </vt:variant>
      <vt:variant>
        <vt:i4>5</vt:i4>
      </vt:variant>
      <vt:variant>
        <vt:lpwstr>mailto:aleksandr.shapovalov@t2-egypt.com</vt:lpwstr>
      </vt:variant>
      <vt:variant>
        <vt:lpwstr/>
      </vt:variant>
      <vt:variant>
        <vt:i4>2228225</vt:i4>
      </vt:variant>
      <vt:variant>
        <vt:i4>57</vt:i4>
      </vt:variant>
      <vt:variant>
        <vt:i4>0</vt:i4>
      </vt:variant>
      <vt:variant>
        <vt:i4>5</vt:i4>
      </vt:variant>
      <vt:variant>
        <vt:lpwstr>mailto:el-dabaa@titan2.ru</vt:lpwstr>
      </vt:variant>
      <vt:variant>
        <vt:lpwstr/>
      </vt:variant>
      <vt:variant>
        <vt:i4>8126473</vt:i4>
      </vt:variant>
      <vt:variant>
        <vt:i4>54</vt:i4>
      </vt:variant>
      <vt:variant>
        <vt:i4>0</vt:i4>
      </vt:variant>
      <vt:variant>
        <vt:i4>5</vt:i4>
      </vt:variant>
      <vt:variant>
        <vt:lpwstr>mailto:dmitrii.dolbnia@t2-egypt.com</vt:lpwstr>
      </vt:variant>
      <vt:variant>
        <vt:lpwstr/>
      </vt:variant>
      <vt:variant>
        <vt:i4>7208989</vt:i4>
      </vt:variant>
      <vt:variant>
        <vt:i4>51</vt:i4>
      </vt:variant>
      <vt:variant>
        <vt:i4>0</vt:i4>
      </vt:variant>
      <vt:variant>
        <vt:i4>5</vt:i4>
      </vt:variant>
      <vt:variant>
        <vt:lpwstr>mailto:aleksandr.shapovalov@t2-egypt.com</vt:lpwstr>
      </vt:variant>
      <vt:variant>
        <vt:lpwstr/>
      </vt:variant>
      <vt:variant>
        <vt:i4>2228225</vt:i4>
      </vt:variant>
      <vt:variant>
        <vt:i4>48</vt:i4>
      </vt:variant>
      <vt:variant>
        <vt:i4>0</vt:i4>
      </vt:variant>
      <vt:variant>
        <vt:i4>5</vt:i4>
      </vt:variant>
      <vt:variant>
        <vt:lpwstr>mailto:el-dabaa@titan2.ru</vt:lpwstr>
      </vt:variant>
      <vt:variant>
        <vt:lpwstr/>
      </vt:variant>
      <vt:variant>
        <vt:i4>8126473</vt:i4>
      </vt:variant>
      <vt:variant>
        <vt:i4>45</vt:i4>
      </vt:variant>
      <vt:variant>
        <vt:i4>0</vt:i4>
      </vt:variant>
      <vt:variant>
        <vt:i4>5</vt:i4>
      </vt:variant>
      <vt:variant>
        <vt:lpwstr>mailto:dmitrii.dolbnia@t2-egypt.com</vt:lpwstr>
      </vt:variant>
      <vt:variant>
        <vt:lpwstr/>
      </vt:variant>
      <vt:variant>
        <vt:i4>2687103</vt:i4>
      </vt:variant>
      <vt:variant>
        <vt:i4>42</vt:i4>
      </vt:variant>
      <vt:variant>
        <vt:i4>0</vt:i4>
      </vt:variant>
      <vt:variant>
        <vt:i4>5</vt:i4>
      </vt:variant>
      <vt:variant>
        <vt:lpwstr>https://cargox.io/</vt:lpwstr>
      </vt:variant>
      <vt:variant>
        <vt:lpwstr/>
      </vt:variant>
      <vt:variant>
        <vt:i4>1572959</vt:i4>
      </vt:variant>
      <vt:variant>
        <vt:i4>39</vt:i4>
      </vt:variant>
      <vt:variant>
        <vt:i4>0</vt:i4>
      </vt:variant>
      <vt:variant>
        <vt:i4>5</vt:i4>
      </vt:variant>
      <vt:variant>
        <vt:lpwstr>https://www.nafeza.gov.eg/en</vt:lpwstr>
      </vt:variant>
      <vt:variant>
        <vt:lpwstr/>
      </vt:variant>
      <vt:variant>
        <vt:i4>2687103</vt:i4>
      </vt:variant>
      <vt:variant>
        <vt:i4>36</vt:i4>
      </vt:variant>
      <vt:variant>
        <vt:i4>0</vt:i4>
      </vt:variant>
      <vt:variant>
        <vt:i4>5</vt:i4>
      </vt:variant>
      <vt:variant>
        <vt:lpwstr>https://cargox.io/</vt:lpwstr>
      </vt:variant>
      <vt:variant>
        <vt:lpwstr/>
      </vt:variant>
      <vt:variant>
        <vt:i4>1572959</vt:i4>
      </vt:variant>
      <vt:variant>
        <vt:i4>33</vt:i4>
      </vt:variant>
      <vt:variant>
        <vt:i4>0</vt:i4>
      </vt:variant>
      <vt:variant>
        <vt:i4>5</vt:i4>
      </vt:variant>
      <vt:variant>
        <vt:lpwstr>https://www.nafeza.gov.eg/en</vt:lpwstr>
      </vt:variant>
      <vt:variant>
        <vt:lpwstr/>
      </vt:variant>
      <vt:variant>
        <vt:i4>7208989</vt:i4>
      </vt:variant>
      <vt:variant>
        <vt:i4>30</vt:i4>
      </vt:variant>
      <vt:variant>
        <vt:i4>0</vt:i4>
      </vt:variant>
      <vt:variant>
        <vt:i4>5</vt:i4>
      </vt:variant>
      <vt:variant>
        <vt:lpwstr>mailto:aleksandr.shapovalov@t2-egypt.com</vt:lpwstr>
      </vt:variant>
      <vt:variant>
        <vt:lpwstr/>
      </vt:variant>
      <vt:variant>
        <vt:i4>2228225</vt:i4>
      </vt:variant>
      <vt:variant>
        <vt:i4>27</vt:i4>
      </vt:variant>
      <vt:variant>
        <vt:i4>0</vt:i4>
      </vt:variant>
      <vt:variant>
        <vt:i4>5</vt:i4>
      </vt:variant>
      <vt:variant>
        <vt:lpwstr>mailto:el-dabaa@titan2.ru</vt:lpwstr>
      </vt:variant>
      <vt:variant>
        <vt:lpwstr/>
      </vt:variant>
      <vt:variant>
        <vt:i4>6422640</vt:i4>
      </vt:variant>
      <vt:variant>
        <vt:i4>24</vt:i4>
      </vt:variant>
      <vt:variant>
        <vt:i4>0</vt:i4>
      </vt:variant>
      <vt:variant>
        <vt:i4>5</vt:i4>
      </vt:variant>
      <vt:variant>
        <vt:lpwstr>mailto:</vt:lpwstr>
      </vt:variant>
      <vt:variant>
        <vt:lpwstr/>
      </vt:variant>
      <vt:variant>
        <vt:i4>8126473</vt:i4>
      </vt:variant>
      <vt:variant>
        <vt:i4>21</vt:i4>
      </vt:variant>
      <vt:variant>
        <vt:i4>0</vt:i4>
      </vt:variant>
      <vt:variant>
        <vt:i4>5</vt:i4>
      </vt:variant>
      <vt:variant>
        <vt:lpwstr>mailto:dmitrii.dolbnia@t2-egypt.com</vt:lpwstr>
      </vt:variant>
      <vt:variant>
        <vt:lpwstr/>
      </vt:variant>
      <vt:variant>
        <vt:i4>7208989</vt:i4>
      </vt:variant>
      <vt:variant>
        <vt:i4>18</vt:i4>
      </vt:variant>
      <vt:variant>
        <vt:i4>0</vt:i4>
      </vt:variant>
      <vt:variant>
        <vt:i4>5</vt:i4>
      </vt:variant>
      <vt:variant>
        <vt:lpwstr>mailto:aleksandr.shapovalov@t2-egypt.com</vt:lpwstr>
      </vt:variant>
      <vt:variant>
        <vt:lpwstr/>
      </vt:variant>
      <vt:variant>
        <vt:i4>2228225</vt:i4>
      </vt:variant>
      <vt:variant>
        <vt:i4>15</vt:i4>
      </vt:variant>
      <vt:variant>
        <vt:i4>0</vt:i4>
      </vt:variant>
      <vt:variant>
        <vt:i4>5</vt:i4>
      </vt:variant>
      <vt:variant>
        <vt:lpwstr>mailto:el-dabaa@titan2.ru</vt:lpwstr>
      </vt:variant>
      <vt:variant>
        <vt:lpwstr/>
      </vt:variant>
      <vt:variant>
        <vt:i4>6422640</vt:i4>
      </vt:variant>
      <vt:variant>
        <vt:i4>12</vt:i4>
      </vt:variant>
      <vt:variant>
        <vt:i4>0</vt:i4>
      </vt:variant>
      <vt:variant>
        <vt:i4>5</vt:i4>
      </vt:variant>
      <vt:variant>
        <vt:lpwstr>mailto:</vt:lpwstr>
      </vt:variant>
      <vt:variant>
        <vt:lpwstr/>
      </vt:variant>
      <vt:variant>
        <vt:i4>8126473</vt:i4>
      </vt:variant>
      <vt:variant>
        <vt:i4>9</vt:i4>
      </vt:variant>
      <vt:variant>
        <vt:i4>0</vt:i4>
      </vt:variant>
      <vt:variant>
        <vt:i4>5</vt:i4>
      </vt:variant>
      <vt:variant>
        <vt:lpwstr>mailto:dmitrii.dolbnia@t2-egypt.com</vt:lpwstr>
      </vt:variant>
      <vt:variant>
        <vt:lpwstr/>
      </vt:variant>
      <vt:variant>
        <vt:i4>5570633</vt:i4>
      </vt:variant>
      <vt:variant>
        <vt:i4>6</vt:i4>
      </vt:variant>
      <vt:variant>
        <vt:i4>0</vt:i4>
      </vt:variant>
      <vt:variant>
        <vt:i4>5</vt:i4>
      </vt:variant>
      <vt:variant>
        <vt:lpwstr>https://nppa.gov.eg/jcl/company-registration</vt:lpwstr>
      </vt:variant>
      <vt:variant>
        <vt:lpwstr/>
      </vt:variant>
      <vt:variant>
        <vt:i4>8126473</vt:i4>
      </vt:variant>
      <vt:variant>
        <vt:i4>3</vt:i4>
      </vt:variant>
      <vt:variant>
        <vt:i4>0</vt:i4>
      </vt:variant>
      <vt:variant>
        <vt:i4>5</vt:i4>
      </vt:variant>
      <vt:variant>
        <vt:lpwstr>mailto:dmitrii.dolbnia@t2-egypt.com</vt:lpwstr>
      </vt:variant>
      <vt:variant>
        <vt:lpwstr/>
      </vt:variant>
      <vt:variant>
        <vt:i4>8126473</vt:i4>
      </vt:variant>
      <vt:variant>
        <vt:i4>0</vt:i4>
      </vt:variant>
      <vt:variant>
        <vt:i4>0</vt:i4>
      </vt:variant>
      <vt:variant>
        <vt:i4>5</vt:i4>
      </vt:variant>
      <vt:variant>
        <vt:lpwstr>mailto:dmitrii.dolbnia@t2-egypt.com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User10</dc:creator>
  <cp:keywords/>
  <cp:lastModifiedBy>Лутохина Ольга Николаевна</cp:lastModifiedBy>
  <cp:revision>5</cp:revision>
  <dcterms:created xsi:type="dcterms:W3CDTF">2023-03-30T08:45:00Z</dcterms:created>
  <dcterms:modified xsi:type="dcterms:W3CDTF">2023-03-30T09:00:00Z</dcterms:modified>
</cp:coreProperties>
</file>